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F4F3" w14:textId="147E6C09" w:rsidR="005C0A6B" w:rsidRPr="00190478" w:rsidRDefault="00A02495" w:rsidP="00A02495">
      <w:r>
        <w:rPr>
          <w:noProof/>
          <w:lang w:eastAsia="hr-HR"/>
        </w:rPr>
        <mc:AlternateContent>
          <mc:Choice Requires="wps">
            <w:drawing>
              <wp:anchor distT="4294967292" distB="4294967292" distL="114300" distR="114300" simplePos="0" relativeHeight="251658240" behindDoc="0" locked="0" layoutInCell="0" allowOverlap="1" wp14:anchorId="5B97A647" wp14:editId="74C71506">
                <wp:simplePos x="0" y="0"/>
                <wp:positionH relativeFrom="column">
                  <wp:posOffset>-354330</wp:posOffset>
                </wp:positionH>
                <wp:positionV relativeFrom="paragraph">
                  <wp:posOffset>3174</wp:posOffset>
                </wp:positionV>
                <wp:extent cx="6309360" cy="0"/>
                <wp:effectExtent l="0" t="19050" r="34290" b="19050"/>
                <wp:wrapNone/>
                <wp:docPr id="67087686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57150" cmpd="thickThin">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57FB4" id="Line 2"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9pt,.25pt" to="46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" o:allowincell="f" strokecolor="blue" strokeweight="4.5pt">
                <v:stroke linestyle="thickThin"/>
              </v:line>
            </w:pict>
          </mc:Fallback>
        </mc:AlternateContent>
      </w:r>
    </w:p>
    <w:p w14:paraId="34C1F78D" w14:textId="77777777" w:rsidR="005C0A6B" w:rsidRPr="005F19FA" w:rsidRDefault="005C0A6B" w:rsidP="00A02495">
      <w:pPr>
        <w:pStyle w:val="Zaglavlje"/>
      </w:pPr>
    </w:p>
    <w:p w14:paraId="1042BE02" w14:textId="77777777" w:rsidR="007A685F" w:rsidRPr="005F19FA" w:rsidRDefault="007A685F" w:rsidP="00A02495"/>
    <w:p w14:paraId="6B8007C6" w14:textId="77777777" w:rsidR="000A6036" w:rsidRPr="005F19FA" w:rsidRDefault="000A6036" w:rsidP="00A02495">
      <w:pPr>
        <w:pStyle w:val="Zaglavlje"/>
      </w:pPr>
    </w:p>
    <w:p w14:paraId="29B727D9" w14:textId="77777777" w:rsidR="007A685F" w:rsidRPr="005F19FA" w:rsidRDefault="007A685F" w:rsidP="00A02495"/>
    <w:p w14:paraId="72807F7A" w14:textId="77777777" w:rsidR="007A685F" w:rsidRPr="005F19FA" w:rsidRDefault="007A685F" w:rsidP="00A02495"/>
    <w:p w14:paraId="20505FF1" w14:textId="77777777" w:rsidR="000007C5" w:rsidRPr="005F19FA" w:rsidRDefault="000007C5" w:rsidP="00A02495"/>
    <w:p w14:paraId="467D7020" w14:textId="77777777" w:rsidR="005C0A6B" w:rsidRPr="005F19FA" w:rsidRDefault="005C0A6B" w:rsidP="00A02495"/>
    <w:p w14:paraId="554351B7" w14:textId="77777777" w:rsidR="00DC26EF" w:rsidRPr="005F19FA" w:rsidRDefault="00DC26EF" w:rsidP="00A02495"/>
    <w:p w14:paraId="12A2CE5F" w14:textId="77777777" w:rsidR="00DC26EF" w:rsidRDefault="00DC26EF" w:rsidP="00A02495"/>
    <w:p w14:paraId="4064073E" w14:textId="77777777" w:rsidR="00457158" w:rsidRDefault="00457158" w:rsidP="00A02495"/>
    <w:p w14:paraId="5B691D82" w14:textId="77777777" w:rsidR="00457158" w:rsidRPr="005F19FA" w:rsidRDefault="00457158" w:rsidP="00A02495"/>
    <w:p w14:paraId="0AD3D3C7" w14:textId="77777777" w:rsidR="00020BB7" w:rsidRPr="005F19FA" w:rsidRDefault="00020BB7" w:rsidP="00A02495"/>
    <w:p w14:paraId="7B7034C8" w14:textId="77777777" w:rsidR="00020BB7" w:rsidRPr="005F19FA" w:rsidRDefault="00020BB7" w:rsidP="00A02495"/>
    <w:p w14:paraId="1AA5E567" w14:textId="77777777" w:rsidR="00020BB7" w:rsidRPr="005F19FA" w:rsidRDefault="00020BB7" w:rsidP="00A02495"/>
    <w:p w14:paraId="695E66EC" w14:textId="77777777" w:rsidR="004D2A2E" w:rsidRDefault="004D2A2E" w:rsidP="004D2A2E">
      <w:pPr>
        <w:pStyle w:val="Naslov"/>
        <w:pBdr>
          <w:bottom w:val="none" w:sz="0" w:space="0" w:color="auto"/>
        </w:pBdr>
        <w:jc w:val="right"/>
        <w:rPr>
          <w:color w:val="262626"/>
          <w:sz w:val="72"/>
          <w:lang w:val="hr-HR"/>
        </w:rPr>
      </w:pPr>
      <w:r>
        <w:rPr>
          <w:color w:val="262626"/>
          <w:sz w:val="72"/>
          <w:lang w:val="hr-HR"/>
        </w:rPr>
        <w:t>Izvještaj o poslovanju</w:t>
      </w:r>
    </w:p>
    <w:p w14:paraId="659F6903" w14:textId="12B3A655" w:rsidR="004D2A2E" w:rsidRPr="000007C5" w:rsidRDefault="001958AD" w:rsidP="004D2A2E">
      <w:pPr>
        <w:pStyle w:val="Naslov"/>
        <w:pBdr>
          <w:bottom w:val="single" w:sz="8" w:space="4" w:color="000080"/>
        </w:pBdr>
        <w:spacing w:line="360" w:lineRule="auto"/>
        <w:jc w:val="right"/>
        <w:rPr>
          <w:lang w:val="hr-HR"/>
        </w:rPr>
      </w:pPr>
      <w:r>
        <w:rPr>
          <w:color w:val="404040"/>
          <w:lang w:val="hr-HR"/>
        </w:rPr>
        <w:t>202</w:t>
      </w:r>
      <w:r w:rsidR="00C549B5">
        <w:rPr>
          <w:color w:val="404040"/>
          <w:lang w:val="hr-HR"/>
        </w:rPr>
        <w:t>5</w:t>
      </w:r>
      <w:r w:rsidR="004D2A2E">
        <w:rPr>
          <w:color w:val="404040"/>
          <w:lang w:val="hr-HR"/>
        </w:rPr>
        <w:t>. godina</w:t>
      </w:r>
    </w:p>
    <w:p w14:paraId="2F8C8CE8" w14:textId="77777777" w:rsidR="004D2A2E" w:rsidRDefault="004D2A2E" w:rsidP="004D2A2E">
      <w:pPr>
        <w:pStyle w:val="Standard"/>
        <w:rPr>
          <w:rFonts w:ascii="Cambria" w:hAnsi="Cambria"/>
          <w:sz w:val="20"/>
          <w:szCs w:val="20"/>
        </w:rPr>
      </w:pPr>
    </w:p>
    <w:p w14:paraId="3E065A93" w14:textId="77777777" w:rsidR="007A685F" w:rsidRPr="005F19FA" w:rsidRDefault="007A685F" w:rsidP="00A02495"/>
    <w:p w14:paraId="14CD9F62" w14:textId="77777777" w:rsidR="007A685F" w:rsidRPr="005F19FA" w:rsidRDefault="007A685F" w:rsidP="00A02495"/>
    <w:p w14:paraId="2F682E3F" w14:textId="77777777" w:rsidR="007A685F" w:rsidRPr="005F19FA" w:rsidRDefault="007A685F" w:rsidP="00A02495"/>
    <w:p w14:paraId="4AC2F0D7" w14:textId="77777777" w:rsidR="007A685F" w:rsidRPr="005F19FA" w:rsidRDefault="007A685F" w:rsidP="00A02495"/>
    <w:p w14:paraId="5AEFC017" w14:textId="77777777" w:rsidR="00020BB7" w:rsidRPr="005F19FA" w:rsidRDefault="00020BB7" w:rsidP="00A02495"/>
    <w:p w14:paraId="3AA9243F" w14:textId="77777777" w:rsidR="00020BB7" w:rsidRPr="005F19FA" w:rsidRDefault="00020BB7" w:rsidP="00A02495"/>
    <w:p w14:paraId="14E819AB" w14:textId="77777777" w:rsidR="00062C83" w:rsidRDefault="00062C83" w:rsidP="00A02495"/>
    <w:p w14:paraId="272D6EF8" w14:textId="5E82DD20" w:rsidR="004D2A2E" w:rsidRDefault="00485F01" w:rsidP="00485F01">
      <w:pPr>
        <w:tabs>
          <w:tab w:val="left" w:pos="1769"/>
        </w:tabs>
      </w:pPr>
      <w:r>
        <w:tab/>
      </w:r>
    </w:p>
    <w:p w14:paraId="1506DC44" w14:textId="77777777" w:rsidR="00062C83" w:rsidRDefault="00062C83" w:rsidP="00A02495"/>
    <w:p w14:paraId="433CCAB6" w14:textId="77777777" w:rsidR="00B03441" w:rsidRDefault="00B03441" w:rsidP="00A02495"/>
    <w:p w14:paraId="201E996D" w14:textId="77777777" w:rsidR="00960D36" w:rsidRDefault="00960D36" w:rsidP="00A02495"/>
    <w:p w14:paraId="3ED25830" w14:textId="77777777" w:rsidR="00960D36" w:rsidRDefault="00960D36" w:rsidP="00A02495"/>
    <w:p w14:paraId="3200C261" w14:textId="77777777" w:rsidR="00960D36" w:rsidRDefault="00960D36" w:rsidP="00A02495"/>
    <w:p w14:paraId="29A78470" w14:textId="77777777" w:rsidR="00960D36" w:rsidRDefault="00960D36" w:rsidP="00A02495"/>
    <w:p w14:paraId="18EB685D" w14:textId="77777777" w:rsidR="00960D36" w:rsidRDefault="00960D36" w:rsidP="00A02495"/>
    <w:p w14:paraId="5A5B2FED" w14:textId="77777777" w:rsidR="00685B3A" w:rsidRDefault="00685B3A" w:rsidP="00A02495"/>
    <w:p w14:paraId="0E396FD4" w14:textId="77777777" w:rsidR="007A685F" w:rsidRPr="005F19FA" w:rsidRDefault="007A685F" w:rsidP="00A02495"/>
    <w:p w14:paraId="4C83C4F9" w14:textId="32125ABD" w:rsidR="00974BEC" w:rsidRPr="00485F01" w:rsidRDefault="00974BEC" w:rsidP="00A02495">
      <w:r w:rsidRPr="00485F01">
        <w:t xml:space="preserve">Broj:  </w:t>
      </w:r>
      <w:r w:rsidR="004F65BF">
        <w:t>6645/26</w:t>
      </w:r>
    </w:p>
    <w:p w14:paraId="76285DB2" w14:textId="12328461" w:rsidR="00A076E7" w:rsidRDefault="004F65BF" w:rsidP="00A02495">
      <w:r>
        <w:t>12. svibnja 2026.</w:t>
      </w:r>
      <w:r w:rsidR="007E7ABF">
        <w:t xml:space="preserve"> godine</w:t>
      </w:r>
    </w:p>
    <w:p w14:paraId="4DA56392" w14:textId="100CEE6A" w:rsidR="004D2A2E" w:rsidRDefault="00A076E7" w:rsidP="00A076E7">
      <w:pPr>
        <w:spacing w:line="240" w:lineRule="auto"/>
        <w:jc w:val="left"/>
        <w:rPr>
          <w:b/>
          <w:color w:val="404040"/>
          <w:sz w:val="32"/>
        </w:rPr>
      </w:pPr>
      <w:r>
        <w:br w:type="page"/>
      </w:r>
      <w:r w:rsidR="004D2A2E" w:rsidRPr="005C3B49">
        <w:rPr>
          <w:b/>
          <w:color w:val="404040"/>
          <w:sz w:val="32"/>
        </w:rPr>
        <w:lastRenderedPageBreak/>
        <w:t>Direktor o poslovanju</w:t>
      </w:r>
    </w:p>
    <w:p w14:paraId="5CE9B134" w14:textId="77777777" w:rsidR="00BA4107" w:rsidRDefault="00BA4107" w:rsidP="00A02495"/>
    <w:p w14:paraId="4B042CF8" w14:textId="77777777" w:rsidR="004F65BF" w:rsidRPr="004F65BF" w:rsidRDefault="004F65BF" w:rsidP="004F65BF">
      <w:r w:rsidRPr="004F65BF">
        <w:t xml:space="preserve">U nastavku su kratko prikazani statusni podaci, podaci o djelatnosti, ljudskim resursima, pokrenutim investicijama i rezultatu poslovanja Vodovoda Pula-Labin d.o.o. </w:t>
      </w:r>
    </w:p>
    <w:p w14:paraId="7A3E05A0" w14:textId="77777777" w:rsidR="004F65BF" w:rsidRPr="004F65BF" w:rsidRDefault="004F65BF" w:rsidP="004F65BF">
      <w:pPr>
        <w:rPr>
          <w:b/>
        </w:rPr>
      </w:pPr>
    </w:p>
    <w:p w14:paraId="386ABBAB" w14:textId="77777777" w:rsidR="004F65BF" w:rsidRPr="004F65BF" w:rsidRDefault="004F65BF" w:rsidP="004F65BF">
      <w:pPr>
        <w:pBdr>
          <w:bottom w:val="single" w:sz="4" w:space="1" w:color="333399"/>
        </w:pBdr>
        <w:rPr>
          <w:b/>
        </w:rPr>
      </w:pPr>
      <w:r w:rsidRPr="004F65BF">
        <w:t>S</w:t>
      </w:r>
      <w:r w:rsidRPr="004F65BF">
        <w:rPr>
          <w:b/>
        </w:rPr>
        <w:t>tatusni podaci</w:t>
      </w:r>
    </w:p>
    <w:p w14:paraId="71AE625D" w14:textId="77777777" w:rsidR="004F65BF" w:rsidRPr="004F65BF" w:rsidRDefault="004F65BF" w:rsidP="004F65BF"/>
    <w:p w14:paraId="4A00826B" w14:textId="77777777" w:rsidR="004F65BF" w:rsidRPr="004F65BF" w:rsidRDefault="004F65BF" w:rsidP="004F65BF">
      <w:r w:rsidRPr="004F65BF">
        <w:t xml:space="preserve">Vlasnička struktura Društva od 1.siječnja 2025. do 28.veljače 2025. godine je bila slijedeća: </w:t>
      </w:r>
    </w:p>
    <w:p w14:paraId="10982DCC" w14:textId="77777777" w:rsidR="004F65BF" w:rsidRPr="004F65BF" w:rsidRDefault="004F65BF" w:rsidP="004F65BF">
      <w:pPr>
        <w:pStyle w:val="Odlomakpopisa"/>
        <w:numPr>
          <w:ilvl w:val="0"/>
          <w:numId w:val="7"/>
        </w:numPr>
        <w:sectPr w:rsidR="004F65BF" w:rsidRPr="004F65BF" w:rsidSect="004F65BF">
          <w:footerReference w:type="default" r:id="rId8"/>
          <w:headerReference w:type="first" r:id="rId9"/>
          <w:type w:val="continuous"/>
          <w:pgSz w:w="11906" w:h="16838"/>
          <w:pgMar w:top="1417" w:right="1417" w:bottom="1417" w:left="1417" w:header="708" w:footer="708" w:gutter="0"/>
          <w:pgNumType w:start="0"/>
          <w:cols w:space="708"/>
          <w:titlePg/>
          <w:docGrid w:linePitch="360"/>
        </w:sectPr>
      </w:pPr>
    </w:p>
    <w:p w14:paraId="3921A64E" w14:textId="77777777" w:rsidR="004F65BF" w:rsidRPr="004F65BF" w:rsidRDefault="004F65BF" w:rsidP="007A5161">
      <w:pPr>
        <w:pStyle w:val="Odlomakpopisa"/>
        <w:numPr>
          <w:ilvl w:val="0"/>
          <w:numId w:val="33"/>
        </w:numPr>
      </w:pPr>
      <w:r w:rsidRPr="004F65BF">
        <w:t xml:space="preserve">Grad Pula (73%), </w:t>
      </w:r>
    </w:p>
    <w:p w14:paraId="5AF5C4D8" w14:textId="77777777" w:rsidR="004F65BF" w:rsidRPr="004F65BF" w:rsidRDefault="004F65BF" w:rsidP="007A5161">
      <w:pPr>
        <w:pStyle w:val="Odlomakpopisa"/>
        <w:numPr>
          <w:ilvl w:val="0"/>
          <w:numId w:val="33"/>
        </w:numPr>
      </w:pPr>
      <w:r w:rsidRPr="004F65BF">
        <w:t>Grad Vodnjan (9%),</w:t>
      </w:r>
    </w:p>
    <w:p w14:paraId="218D6963" w14:textId="77777777" w:rsidR="004F65BF" w:rsidRPr="004F65BF" w:rsidRDefault="004F65BF" w:rsidP="007A5161">
      <w:pPr>
        <w:pStyle w:val="Odlomakpopisa"/>
        <w:numPr>
          <w:ilvl w:val="0"/>
          <w:numId w:val="33"/>
        </w:numPr>
      </w:pPr>
      <w:r w:rsidRPr="004F65BF">
        <w:t xml:space="preserve">Općina Barban(2%),  </w:t>
      </w:r>
    </w:p>
    <w:p w14:paraId="4910C96A" w14:textId="77777777" w:rsidR="004F65BF" w:rsidRPr="004F65BF" w:rsidRDefault="004F65BF" w:rsidP="007A5161">
      <w:pPr>
        <w:pStyle w:val="Odlomakpopisa"/>
        <w:numPr>
          <w:ilvl w:val="0"/>
          <w:numId w:val="33"/>
        </w:numPr>
      </w:pPr>
      <w:r w:rsidRPr="004F65BF">
        <w:t xml:space="preserve">Općina </w:t>
      </w:r>
      <w:proofErr w:type="spellStart"/>
      <w:r w:rsidRPr="004F65BF">
        <w:t>Ližnjan</w:t>
      </w:r>
      <w:proofErr w:type="spellEnd"/>
      <w:r w:rsidRPr="004F65BF">
        <w:t xml:space="preserve">(3%),  </w:t>
      </w:r>
    </w:p>
    <w:p w14:paraId="240BC82B" w14:textId="77777777" w:rsidR="004F65BF" w:rsidRPr="004F65BF" w:rsidRDefault="004F65BF" w:rsidP="007A5161">
      <w:pPr>
        <w:pStyle w:val="Odlomakpopisa"/>
        <w:numPr>
          <w:ilvl w:val="0"/>
          <w:numId w:val="33"/>
        </w:numPr>
      </w:pPr>
      <w:r w:rsidRPr="004F65BF">
        <w:t xml:space="preserve">Općina Marčana(4%), </w:t>
      </w:r>
    </w:p>
    <w:p w14:paraId="730AD93C" w14:textId="77777777" w:rsidR="004F65BF" w:rsidRPr="004F65BF" w:rsidRDefault="004F65BF" w:rsidP="007A5161">
      <w:pPr>
        <w:pStyle w:val="Odlomakpopisa"/>
        <w:numPr>
          <w:ilvl w:val="0"/>
          <w:numId w:val="33"/>
        </w:numPr>
      </w:pPr>
      <w:r w:rsidRPr="004F65BF">
        <w:t xml:space="preserve">Općina Medulin(7%),  </w:t>
      </w:r>
    </w:p>
    <w:p w14:paraId="023CB4CF" w14:textId="77777777" w:rsidR="004F65BF" w:rsidRPr="004F65BF" w:rsidRDefault="004F65BF" w:rsidP="007A5161">
      <w:pPr>
        <w:pStyle w:val="Odlomakpopisa"/>
        <w:numPr>
          <w:ilvl w:val="0"/>
          <w:numId w:val="33"/>
        </w:numPr>
      </w:pPr>
      <w:r w:rsidRPr="004F65BF">
        <w:t>Općina Svetvinčenat (1%) i</w:t>
      </w:r>
    </w:p>
    <w:p w14:paraId="6DF10CCA" w14:textId="77777777" w:rsidR="004F65BF" w:rsidRPr="004F65BF" w:rsidRDefault="004F65BF" w:rsidP="007A5161">
      <w:pPr>
        <w:pStyle w:val="Odlomakpopisa"/>
        <w:numPr>
          <w:ilvl w:val="0"/>
          <w:numId w:val="33"/>
        </w:numPr>
      </w:pPr>
      <w:r w:rsidRPr="004F65BF">
        <w:t xml:space="preserve">Općina Fažana (1%). </w:t>
      </w:r>
    </w:p>
    <w:p w14:paraId="538485F0" w14:textId="77777777" w:rsidR="004F65BF" w:rsidRPr="004F65BF" w:rsidRDefault="004F65BF" w:rsidP="004F65BF">
      <w:pPr>
        <w:sectPr w:rsidR="004F65BF" w:rsidRPr="004F65BF" w:rsidSect="004F65BF">
          <w:type w:val="continuous"/>
          <w:pgSz w:w="11906" w:h="16838"/>
          <w:pgMar w:top="1417" w:right="1417" w:bottom="1417" w:left="1417" w:header="708" w:footer="708" w:gutter="0"/>
          <w:pgNumType w:start="1"/>
          <w:cols w:num="2" w:space="708"/>
          <w:titlePg/>
          <w:docGrid w:linePitch="360"/>
        </w:sectPr>
      </w:pPr>
    </w:p>
    <w:p w14:paraId="1E132FF7" w14:textId="77777777" w:rsidR="004F65BF" w:rsidRPr="004F65BF" w:rsidRDefault="004F65BF" w:rsidP="004F65BF"/>
    <w:p w14:paraId="6123E029" w14:textId="77777777" w:rsidR="004F65BF" w:rsidRPr="004F65BF" w:rsidRDefault="004F65BF" w:rsidP="004F65BF">
      <w:r w:rsidRPr="004F65BF">
        <w:t xml:space="preserve">Temeljem Uredbe o uslužnim područjima („Narodne novine“ broj 70/23), Zakona o vodnim uslugama i Zakona o trgovačkim društvima, krajem 2024. godine potpisani su Ugovor o pripajanju (17.12.2024.),  Društveni ugovor društva Vodovod Pula – Labin d.o.o. (23.prosinca 2024.), te je podnesena prijava pripajanja Trgovačkom sudu u Pazinu. Pripajanje je provedeno na dan 28. veljače 2025. godine, te od 1. ožujka 2025. Društvo djeluje kao jedinstveni isporučitelj vodnih usluga na uslužnom području 24. </w:t>
      </w:r>
    </w:p>
    <w:p w14:paraId="385B5F09" w14:textId="77777777" w:rsidR="004F65BF" w:rsidRPr="004F65BF" w:rsidRDefault="004F65BF" w:rsidP="004F65BF"/>
    <w:p w14:paraId="2459A374" w14:textId="77777777" w:rsidR="004F65BF" w:rsidRPr="004F65BF" w:rsidRDefault="004F65BF" w:rsidP="004F65BF">
      <w:pPr>
        <w:sectPr w:rsidR="004F65BF" w:rsidRPr="004F65BF" w:rsidSect="004F65BF">
          <w:type w:val="continuous"/>
          <w:pgSz w:w="11906" w:h="16838"/>
          <w:pgMar w:top="1417" w:right="1417" w:bottom="1417" w:left="1417" w:header="708" w:footer="708" w:gutter="0"/>
          <w:pgNumType w:start="1"/>
          <w:cols w:space="708"/>
          <w:titlePg/>
          <w:docGrid w:linePitch="360"/>
        </w:sectPr>
      </w:pPr>
      <w:r w:rsidRPr="004F65BF">
        <w:t xml:space="preserve">Nakon provedenih statusnih promjena izmijenjena je vlasnička struktura Društva, koja od 1.ožujka 2025. glasi kako slijedi: </w:t>
      </w:r>
    </w:p>
    <w:p w14:paraId="1DE0620C" w14:textId="77777777" w:rsidR="004F65BF" w:rsidRPr="004F65BF" w:rsidRDefault="004F65BF" w:rsidP="007A5161">
      <w:pPr>
        <w:pStyle w:val="Odlomakpopisa"/>
        <w:numPr>
          <w:ilvl w:val="0"/>
          <w:numId w:val="34"/>
        </w:numPr>
      </w:pPr>
      <w:r w:rsidRPr="004F65BF">
        <w:t xml:space="preserve">Grad Pula (45,4944%), </w:t>
      </w:r>
    </w:p>
    <w:p w14:paraId="441E3615" w14:textId="77777777" w:rsidR="004F65BF" w:rsidRPr="004F65BF" w:rsidRDefault="004F65BF" w:rsidP="007A5161">
      <w:pPr>
        <w:pStyle w:val="Odlomakpopisa"/>
        <w:numPr>
          <w:ilvl w:val="0"/>
          <w:numId w:val="34"/>
        </w:numPr>
      </w:pPr>
      <w:r w:rsidRPr="004F65BF">
        <w:t>Grad Labin (20,6009%),</w:t>
      </w:r>
    </w:p>
    <w:p w14:paraId="560DA7A8" w14:textId="77777777" w:rsidR="004F65BF" w:rsidRPr="004F65BF" w:rsidRDefault="004F65BF" w:rsidP="007A5161">
      <w:pPr>
        <w:pStyle w:val="Odlomakpopisa"/>
        <w:numPr>
          <w:ilvl w:val="0"/>
          <w:numId w:val="34"/>
        </w:numPr>
      </w:pPr>
      <w:r w:rsidRPr="004F65BF">
        <w:t>Općina Kršan (6,6347%),</w:t>
      </w:r>
    </w:p>
    <w:p w14:paraId="64E5C4AD" w14:textId="77777777" w:rsidR="004F65BF" w:rsidRPr="004F65BF" w:rsidRDefault="004F65BF" w:rsidP="007A5161">
      <w:pPr>
        <w:pStyle w:val="Odlomakpopisa"/>
        <w:numPr>
          <w:ilvl w:val="0"/>
          <w:numId w:val="34"/>
        </w:numPr>
      </w:pPr>
      <w:r w:rsidRPr="004F65BF">
        <w:t>Općina Raša (6,2484%),</w:t>
      </w:r>
    </w:p>
    <w:p w14:paraId="5DB70939" w14:textId="77777777" w:rsidR="004F65BF" w:rsidRPr="004F65BF" w:rsidRDefault="004F65BF" w:rsidP="007A5161">
      <w:pPr>
        <w:pStyle w:val="Odlomakpopisa"/>
        <w:numPr>
          <w:ilvl w:val="0"/>
          <w:numId w:val="34"/>
        </w:numPr>
      </w:pPr>
      <w:r w:rsidRPr="004F65BF">
        <w:t>Grad Vodnjan (5,4703%),</w:t>
      </w:r>
    </w:p>
    <w:p w14:paraId="51E9AA85" w14:textId="77777777" w:rsidR="004F65BF" w:rsidRPr="004F65BF" w:rsidRDefault="004F65BF" w:rsidP="007A5161">
      <w:pPr>
        <w:pStyle w:val="Odlomakpopisa"/>
        <w:numPr>
          <w:ilvl w:val="0"/>
          <w:numId w:val="34"/>
        </w:numPr>
      </w:pPr>
      <w:r w:rsidRPr="004F65BF">
        <w:t>Općina Medulin (4,4879%),</w:t>
      </w:r>
    </w:p>
    <w:p w14:paraId="0C3F8FDA" w14:textId="77777777" w:rsidR="004F65BF" w:rsidRPr="004F65BF" w:rsidRDefault="004F65BF" w:rsidP="007A5161">
      <w:pPr>
        <w:pStyle w:val="Odlomakpopisa"/>
        <w:numPr>
          <w:ilvl w:val="0"/>
          <w:numId w:val="34"/>
        </w:numPr>
      </w:pPr>
      <w:r w:rsidRPr="004F65BF">
        <w:t xml:space="preserve">Općina Sveta </w:t>
      </w:r>
      <w:proofErr w:type="spellStart"/>
      <w:r w:rsidRPr="004F65BF">
        <w:t>Nedelja</w:t>
      </w:r>
      <w:proofErr w:type="spellEnd"/>
      <w:r w:rsidRPr="004F65BF">
        <w:t xml:space="preserve"> (3,2871%),</w:t>
      </w:r>
    </w:p>
    <w:p w14:paraId="7D7E685F" w14:textId="77777777" w:rsidR="004F65BF" w:rsidRPr="004F65BF" w:rsidRDefault="004F65BF" w:rsidP="007A5161">
      <w:pPr>
        <w:pStyle w:val="Odlomakpopisa"/>
        <w:numPr>
          <w:ilvl w:val="0"/>
          <w:numId w:val="34"/>
        </w:numPr>
      </w:pPr>
      <w:r w:rsidRPr="004F65BF">
        <w:t>Općina Marčana (2,2298%),</w:t>
      </w:r>
    </w:p>
    <w:p w14:paraId="7576FDF8" w14:textId="77777777" w:rsidR="004F65BF" w:rsidRPr="004F65BF" w:rsidRDefault="004F65BF" w:rsidP="007A5161">
      <w:pPr>
        <w:pStyle w:val="Odlomakpopisa"/>
        <w:numPr>
          <w:ilvl w:val="0"/>
          <w:numId w:val="34"/>
        </w:numPr>
      </w:pPr>
      <w:r w:rsidRPr="004F65BF">
        <w:t xml:space="preserve">Općina </w:t>
      </w:r>
      <w:proofErr w:type="spellStart"/>
      <w:r w:rsidRPr="004F65BF">
        <w:t>Ližnjan</w:t>
      </w:r>
      <w:proofErr w:type="spellEnd"/>
      <w:r w:rsidRPr="004F65BF">
        <w:t xml:space="preserve"> (2,0986%),</w:t>
      </w:r>
    </w:p>
    <w:p w14:paraId="70F9FDDD" w14:textId="77777777" w:rsidR="004F65BF" w:rsidRPr="004F65BF" w:rsidRDefault="004F65BF" w:rsidP="007A5161">
      <w:pPr>
        <w:pStyle w:val="Odlomakpopisa"/>
        <w:numPr>
          <w:ilvl w:val="0"/>
          <w:numId w:val="34"/>
        </w:numPr>
      </w:pPr>
      <w:r w:rsidRPr="004F65BF">
        <w:t>Općina Barban (1,1149%),</w:t>
      </w:r>
    </w:p>
    <w:p w14:paraId="418D0158" w14:textId="77777777" w:rsidR="004F65BF" w:rsidRPr="004F65BF" w:rsidRDefault="004F65BF" w:rsidP="007A5161">
      <w:pPr>
        <w:pStyle w:val="Odlomakpopisa"/>
        <w:numPr>
          <w:ilvl w:val="0"/>
          <w:numId w:val="34"/>
        </w:numPr>
      </w:pPr>
      <w:r w:rsidRPr="004F65BF">
        <w:t xml:space="preserve">Općina </w:t>
      </w:r>
      <w:proofErr w:type="spellStart"/>
      <w:r w:rsidRPr="004F65BF">
        <w:t>Pićan</w:t>
      </w:r>
      <w:proofErr w:type="spellEnd"/>
      <w:r w:rsidRPr="004F65BF">
        <w:t xml:space="preserve"> (1,0982%),</w:t>
      </w:r>
    </w:p>
    <w:p w14:paraId="597962C3" w14:textId="77777777" w:rsidR="004F65BF" w:rsidRPr="004F65BF" w:rsidRDefault="004F65BF" w:rsidP="007A5161">
      <w:pPr>
        <w:pStyle w:val="Odlomakpopisa"/>
        <w:numPr>
          <w:ilvl w:val="0"/>
          <w:numId w:val="34"/>
        </w:numPr>
      </w:pPr>
      <w:r w:rsidRPr="004F65BF">
        <w:t>Općina Svetvinčenat (0,6198%),</w:t>
      </w:r>
    </w:p>
    <w:p w14:paraId="20CEABDB" w14:textId="77777777" w:rsidR="004F65BF" w:rsidRPr="004F65BF" w:rsidRDefault="004F65BF" w:rsidP="007A5161">
      <w:pPr>
        <w:pStyle w:val="Odlomakpopisa"/>
        <w:numPr>
          <w:ilvl w:val="0"/>
          <w:numId w:val="34"/>
        </w:numPr>
      </w:pPr>
      <w:r w:rsidRPr="004F65BF">
        <w:t xml:space="preserve">Općina Fažana (0,6082%),  </w:t>
      </w:r>
    </w:p>
    <w:p w14:paraId="33A3C24E" w14:textId="77777777" w:rsidR="004F65BF" w:rsidRPr="004F65BF" w:rsidRDefault="004F65BF" w:rsidP="007A5161">
      <w:pPr>
        <w:pStyle w:val="Odlomakpopisa"/>
        <w:numPr>
          <w:ilvl w:val="0"/>
          <w:numId w:val="34"/>
        </w:numPr>
      </w:pPr>
      <w:r w:rsidRPr="004F65BF">
        <w:t xml:space="preserve">Općina </w:t>
      </w:r>
      <w:proofErr w:type="spellStart"/>
      <w:r w:rsidRPr="004F65BF">
        <w:t>Gračišće</w:t>
      </w:r>
      <w:proofErr w:type="spellEnd"/>
      <w:r w:rsidRPr="004F65BF">
        <w:t xml:space="preserve"> (0,0034%),</w:t>
      </w:r>
    </w:p>
    <w:p w14:paraId="2C620AB2" w14:textId="77777777" w:rsidR="004F65BF" w:rsidRPr="004F65BF" w:rsidRDefault="004F65BF" w:rsidP="007A5161">
      <w:pPr>
        <w:pStyle w:val="Odlomakpopisa"/>
        <w:numPr>
          <w:ilvl w:val="0"/>
          <w:numId w:val="34"/>
        </w:numPr>
      </w:pPr>
      <w:r w:rsidRPr="004F65BF">
        <w:t xml:space="preserve">Općina </w:t>
      </w:r>
      <w:proofErr w:type="spellStart"/>
      <w:r w:rsidRPr="004F65BF">
        <w:t>Cerovlje</w:t>
      </w:r>
      <w:proofErr w:type="spellEnd"/>
      <w:r w:rsidRPr="004F65BF">
        <w:t xml:space="preserve"> (0,0034%)</w:t>
      </w:r>
    </w:p>
    <w:p w14:paraId="484118C5" w14:textId="77777777" w:rsidR="004F65BF" w:rsidRPr="004F65BF" w:rsidRDefault="004F65BF" w:rsidP="004F65BF">
      <w:pPr>
        <w:sectPr w:rsidR="004F65BF" w:rsidRPr="004F65BF" w:rsidSect="004F65BF">
          <w:type w:val="continuous"/>
          <w:pgSz w:w="11906" w:h="16838"/>
          <w:pgMar w:top="1417" w:right="1417" w:bottom="1417" w:left="1417" w:header="708" w:footer="708" w:gutter="0"/>
          <w:pgNumType w:start="1"/>
          <w:cols w:num="2" w:space="708"/>
          <w:titlePg/>
          <w:docGrid w:linePitch="360"/>
        </w:sectPr>
      </w:pPr>
    </w:p>
    <w:p w14:paraId="046009B3" w14:textId="77777777" w:rsidR="004F65BF" w:rsidRPr="004F65BF" w:rsidRDefault="004F65BF" w:rsidP="004F65BF"/>
    <w:p w14:paraId="7360BA1E" w14:textId="77777777" w:rsidR="004F65BF" w:rsidRPr="004F65BF" w:rsidRDefault="004F65BF" w:rsidP="004F65BF">
      <w:pPr>
        <w:rPr>
          <w:color w:val="000000" w:themeColor="text1"/>
        </w:rPr>
      </w:pPr>
      <w:r w:rsidRPr="004F65BF">
        <w:rPr>
          <w:color w:val="000000" w:themeColor="text1"/>
        </w:rPr>
        <w:t>Društvo ne posjeduje vlastite udjele, te u promatranom razdoblju nije vršilo otkup istih.</w:t>
      </w:r>
    </w:p>
    <w:p w14:paraId="60D10389" w14:textId="77777777" w:rsidR="004F65BF" w:rsidRPr="004F65BF" w:rsidRDefault="004F65BF" w:rsidP="004F65BF"/>
    <w:p w14:paraId="4D819BAD" w14:textId="77777777" w:rsidR="004F65BF" w:rsidRPr="004F65BF" w:rsidRDefault="004F65BF" w:rsidP="004F65BF">
      <w:r w:rsidRPr="004F65BF">
        <w:t xml:space="preserve">Sa 1. ožujkom 2025.  promijenjena je i tvrtka iz Vodovod Pula d.o.o. u Vodovod Pula-Labin d.o.o. Nastavno na provedeno pripajanje, društvo je od Ministarstva zaštite okoliša i zelene tranzicije - Uprave vodnoga gospodarstva i zaštite mora ishodovalo (privremeno) Rješenje o ispunjenju općih i posebnih uvjeta za početak poslovanja javnog isporučitelja vodnih usluga, sa trajanjem do 28.veljače 2027. godine, kada će se podnijeti zahtjev za trajnim rješenjem. </w:t>
      </w:r>
    </w:p>
    <w:p w14:paraId="003E0DD3" w14:textId="77777777" w:rsidR="004F65BF" w:rsidRPr="004F65BF" w:rsidRDefault="004F65BF" w:rsidP="004F65BF"/>
    <w:p w14:paraId="67A50030" w14:textId="77777777" w:rsidR="004F65BF" w:rsidRPr="004F65BF" w:rsidRDefault="004F65BF" w:rsidP="004F65BF">
      <w:pPr>
        <w:rPr>
          <w:bCs/>
          <w:iCs/>
        </w:rPr>
      </w:pPr>
      <w:r w:rsidRPr="004F65BF">
        <w:rPr>
          <w:bCs/>
          <w:iCs/>
        </w:rPr>
        <w:t>Upravu Društva čini jedan član – direktor, koji samostalno i pojedinačno zastupa Društvo. Tijekom izvještajne 2025. godine funkciju direktora obnašao je  Edo Krajcar, koji je na tu dužnost imenovan 1. lipnja.2022. godine. Odlukom Skupštine održane 6. veljače 2026. godine imenovan je novi direktor Luka Pavlović, koji svoju funkciju počeo obnašati 1. ožujka 2026. godine.</w:t>
      </w:r>
    </w:p>
    <w:p w14:paraId="4005158B" w14:textId="77777777" w:rsidR="004F65BF" w:rsidRPr="004F65BF" w:rsidRDefault="004F65BF" w:rsidP="004F65BF">
      <w:pPr>
        <w:rPr>
          <w:bCs/>
          <w:iCs/>
          <w:highlight w:val="yellow"/>
        </w:rPr>
      </w:pPr>
    </w:p>
    <w:p w14:paraId="1E185123" w14:textId="77777777" w:rsidR="004F65BF" w:rsidRPr="004F65BF" w:rsidRDefault="004F65BF" w:rsidP="004F65BF">
      <w:pPr>
        <w:spacing w:after="240"/>
        <w:rPr>
          <w:bCs/>
          <w:iCs/>
        </w:rPr>
      </w:pPr>
      <w:r w:rsidRPr="004F65BF">
        <w:rPr>
          <w:bCs/>
          <w:iCs/>
        </w:rPr>
        <w:t>Do 29.rujna 2025. Društvo ima Nadzorni odbor koji se sastoji od pet članova i djeluje u sljedećem sastavu:</w:t>
      </w:r>
    </w:p>
    <w:p w14:paraId="25ED64D0" w14:textId="77777777" w:rsidR="004F65BF" w:rsidRPr="004F65BF" w:rsidRDefault="004F65BF" w:rsidP="004F65BF">
      <w:pPr>
        <w:pStyle w:val="Odlomakpopisa"/>
        <w:numPr>
          <w:ilvl w:val="0"/>
          <w:numId w:val="6"/>
        </w:numPr>
        <w:jc w:val="left"/>
      </w:pPr>
      <w:r w:rsidRPr="004F65BF">
        <w:lastRenderedPageBreak/>
        <w:t>PETAR PERKOV, predsjednik Nadzornog odbora - imenovan odlukom Skupštine društva od 03.12.2021. godine</w:t>
      </w:r>
    </w:p>
    <w:p w14:paraId="1F4142C7" w14:textId="77777777" w:rsidR="004F65BF" w:rsidRPr="004F65BF" w:rsidRDefault="004F65BF" w:rsidP="004F65BF">
      <w:pPr>
        <w:pStyle w:val="Odlomakpopisa"/>
        <w:numPr>
          <w:ilvl w:val="0"/>
          <w:numId w:val="6"/>
        </w:numPr>
        <w:jc w:val="left"/>
      </w:pPr>
      <w:r w:rsidRPr="004F65BF">
        <w:t>TANJA FRANKOVIĆ, zamjenik predsjednika Nadzornog odbora - imenovana odlukom Skupštine društva od 03.12.2021. godine</w:t>
      </w:r>
    </w:p>
    <w:p w14:paraId="25AB7D26" w14:textId="77777777" w:rsidR="004F65BF" w:rsidRPr="004F65BF" w:rsidRDefault="004F65BF" w:rsidP="004F65BF">
      <w:pPr>
        <w:pStyle w:val="Odlomakpopisa"/>
        <w:numPr>
          <w:ilvl w:val="0"/>
          <w:numId w:val="6"/>
        </w:numPr>
        <w:jc w:val="left"/>
      </w:pPr>
      <w:r w:rsidRPr="004F65BF">
        <w:t>IGOR RAJLIĆ, član Nadzornog odbora - imenovan odlukom Skupštine društva od 03.12.2021. godine</w:t>
      </w:r>
    </w:p>
    <w:p w14:paraId="3EECDEC4" w14:textId="77777777" w:rsidR="004F65BF" w:rsidRPr="004F65BF" w:rsidRDefault="004F65BF" w:rsidP="004F65BF">
      <w:pPr>
        <w:pStyle w:val="Odlomakpopisa"/>
        <w:numPr>
          <w:ilvl w:val="0"/>
          <w:numId w:val="6"/>
        </w:numPr>
        <w:jc w:val="left"/>
      </w:pPr>
      <w:r w:rsidRPr="004F65BF">
        <w:t>VEDRAN RADOLOVIĆ, član Nadzornog odbora - imenovan odlukom Skupštine društva od 22.09.2022. godine</w:t>
      </w:r>
    </w:p>
    <w:p w14:paraId="202AD561" w14:textId="77777777" w:rsidR="004F65BF" w:rsidRPr="004F65BF" w:rsidRDefault="004F65BF" w:rsidP="004F65BF">
      <w:pPr>
        <w:pStyle w:val="Odlomakpopisa"/>
        <w:numPr>
          <w:ilvl w:val="0"/>
          <w:numId w:val="6"/>
        </w:numPr>
        <w:jc w:val="left"/>
      </w:pPr>
      <w:r w:rsidRPr="004F65BF">
        <w:t>ZVJEZDANA MOČINIĆ, član Nadzornog odbora - imenovana odlukom Radničkog vijeća od 28.2.2022. godine.</w:t>
      </w:r>
    </w:p>
    <w:p w14:paraId="2648AB5A" w14:textId="77777777" w:rsidR="004F65BF" w:rsidRPr="004F65BF" w:rsidRDefault="004F65BF" w:rsidP="004F65BF"/>
    <w:p w14:paraId="4CE26F9D" w14:textId="77777777" w:rsidR="004F65BF" w:rsidRPr="004F65BF" w:rsidRDefault="004F65BF" w:rsidP="004F65BF">
      <w:pPr>
        <w:spacing w:after="240"/>
      </w:pPr>
      <w:r w:rsidRPr="004F65BF">
        <w:t>Od 30. rujna 2025. Društvo ima Nadzorni odbor koji se sastoji od sedam članova i djeluje u slijedećem sastavu:</w:t>
      </w:r>
    </w:p>
    <w:p w14:paraId="25E0C4A9" w14:textId="77777777" w:rsidR="004F65BF" w:rsidRPr="004F65BF" w:rsidRDefault="004F65BF" w:rsidP="007A5161">
      <w:pPr>
        <w:pStyle w:val="Odlomakpopisa"/>
        <w:numPr>
          <w:ilvl w:val="0"/>
          <w:numId w:val="22"/>
        </w:numPr>
        <w:jc w:val="left"/>
      </w:pPr>
      <w:r w:rsidRPr="004F65BF">
        <w:t>FLAVIO GREGOROVIĆ, predsjednik Nadzornog odbora – imenovan odlukom Skupštine društva  od 29.09.2025. godine</w:t>
      </w:r>
    </w:p>
    <w:p w14:paraId="3AE54D14" w14:textId="77777777" w:rsidR="004F65BF" w:rsidRPr="004F65BF" w:rsidRDefault="004F65BF" w:rsidP="007A5161">
      <w:pPr>
        <w:pStyle w:val="Odlomakpopisa"/>
        <w:numPr>
          <w:ilvl w:val="0"/>
          <w:numId w:val="22"/>
        </w:numPr>
        <w:jc w:val="left"/>
      </w:pPr>
      <w:r w:rsidRPr="004F65BF">
        <w:t>DAMIR KADOIĆ BALAŠKO, zamjenik predsjednika Nadzornog odbora -  imenovan odlukom Skupštine društva  od 29.09.2025. godine</w:t>
      </w:r>
    </w:p>
    <w:p w14:paraId="09CACF43" w14:textId="77777777" w:rsidR="004F65BF" w:rsidRPr="004F65BF" w:rsidRDefault="004F65BF" w:rsidP="007A5161">
      <w:pPr>
        <w:pStyle w:val="Odlomakpopisa"/>
        <w:numPr>
          <w:ilvl w:val="0"/>
          <w:numId w:val="22"/>
        </w:numPr>
      </w:pPr>
      <w:r w:rsidRPr="004F65BF">
        <w:t>ENEA CODACCI, član Nadzornog odbora - imenovan odlukom Skupštine društva  od 29.09.2025. godine</w:t>
      </w:r>
    </w:p>
    <w:p w14:paraId="447DEC65" w14:textId="77777777" w:rsidR="004F65BF" w:rsidRPr="004F65BF" w:rsidRDefault="004F65BF" w:rsidP="007A5161">
      <w:pPr>
        <w:pStyle w:val="Odlomakpopisa"/>
        <w:numPr>
          <w:ilvl w:val="0"/>
          <w:numId w:val="22"/>
        </w:numPr>
        <w:jc w:val="left"/>
      </w:pPr>
      <w:r w:rsidRPr="004F65BF">
        <w:t>SANJA FOLO, član Nadzornog odbora- imenovana odlukom Skupštine društva  od 29.09.2025. godine</w:t>
      </w:r>
    </w:p>
    <w:p w14:paraId="2DE2BB3B" w14:textId="77777777" w:rsidR="004F65BF" w:rsidRPr="004F65BF" w:rsidRDefault="004F65BF" w:rsidP="007A5161">
      <w:pPr>
        <w:pStyle w:val="Odlomakpopisa"/>
        <w:numPr>
          <w:ilvl w:val="0"/>
          <w:numId w:val="22"/>
        </w:numPr>
      </w:pPr>
      <w:r w:rsidRPr="004F65BF">
        <w:t>IVAN ZAMBON, član Nadzornog odbora - imenovan odlukom Skupštine društva  od 29.09.2025. godine</w:t>
      </w:r>
    </w:p>
    <w:p w14:paraId="6E35866B" w14:textId="77777777" w:rsidR="004F65BF" w:rsidRPr="004F65BF" w:rsidRDefault="004F65BF" w:rsidP="007A5161">
      <w:pPr>
        <w:pStyle w:val="Odlomakpopisa"/>
        <w:numPr>
          <w:ilvl w:val="0"/>
          <w:numId w:val="22"/>
        </w:numPr>
      </w:pPr>
      <w:r w:rsidRPr="004F65BF">
        <w:t>RONALD KONTEŠIĆ, član Nadzornog odbora - imenovan odlukom Skupštine društva  od 29.09.2025. godine</w:t>
      </w:r>
    </w:p>
    <w:p w14:paraId="1672BBB9" w14:textId="77777777" w:rsidR="004F65BF" w:rsidRPr="004F65BF" w:rsidRDefault="004F65BF" w:rsidP="007A5161">
      <w:pPr>
        <w:pStyle w:val="Odlomakpopisa"/>
        <w:numPr>
          <w:ilvl w:val="0"/>
          <w:numId w:val="22"/>
        </w:numPr>
      </w:pPr>
      <w:r w:rsidRPr="004F65BF">
        <w:t>ZVJEZDANA MOČINIĆ, član Nadzornog odbora - imenovana odlukom Radničkog vijeća od 28.2.2022. godine.</w:t>
      </w:r>
    </w:p>
    <w:p w14:paraId="4A985DA1" w14:textId="77777777" w:rsidR="004F65BF" w:rsidRPr="004F65BF" w:rsidRDefault="004F65BF" w:rsidP="004F65BF">
      <w:pPr>
        <w:pStyle w:val="Odlomakpopisa"/>
      </w:pPr>
    </w:p>
    <w:p w14:paraId="524CD6E2" w14:textId="77777777" w:rsidR="004F65BF" w:rsidRPr="004F65BF" w:rsidRDefault="004F65BF" w:rsidP="004F65BF"/>
    <w:p w14:paraId="68DC7D6E" w14:textId="77777777" w:rsidR="004F65BF" w:rsidRPr="004F65BF" w:rsidRDefault="004F65BF" w:rsidP="004F65BF">
      <w:pPr>
        <w:spacing w:after="200"/>
        <w:rPr>
          <w:b/>
        </w:rPr>
      </w:pPr>
      <w:r w:rsidRPr="004F65BF">
        <w:rPr>
          <w:b/>
        </w:rPr>
        <w:br w:type="page"/>
      </w:r>
    </w:p>
    <w:p w14:paraId="6DC4E34A" w14:textId="77777777" w:rsidR="004F65BF" w:rsidRPr="004F65BF" w:rsidRDefault="004F65BF" w:rsidP="004F65BF">
      <w:pPr>
        <w:pBdr>
          <w:bottom w:val="single" w:sz="4" w:space="1" w:color="333399"/>
        </w:pBdr>
        <w:rPr>
          <w:b/>
        </w:rPr>
      </w:pPr>
      <w:r w:rsidRPr="004F65BF">
        <w:rPr>
          <w:b/>
        </w:rPr>
        <w:lastRenderedPageBreak/>
        <w:t>O djelatnosti vodoopskrbe</w:t>
      </w:r>
    </w:p>
    <w:p w14:paraId="3550712A" w14:textId="77777777" w:rsidR="004F65BF" w:rsidRPr="004F65BF" w:rsidRDefault="004F65BF" w:rsidP="004F65BF">
      <w:pPr>
        <w:rPr>
          <w:b/>
        </w:rPr>
      </w:pPr>
    </w:p>
    <w:p w14:paraId="6A1225A8" w14:textId="77777777" w:rsidR="004F65BF" w:rsidRPr="004F65BF" w:rsidRDefault="004F65BF" w:rsidP="004F65BF">
      <w:r w:rsidRPr="004F65BF">
        <w:rPr>
          <w:b/>
          <w:bCs/>
          <w:u w:val="single"/>
        </w:rPr>
        <w:t xml:space="preserve">Vodoopskrbni sustav Vodovoda Pula-Labin d.o.o., područje </w:t>
      </w:r>
      <w:proofErr w:type="spellStart"/>
      <w:r w:rsidRPr="004F65BF">
        <w:rPr>
          <w:b/>
          <w:bCs/>
          <w:u w:val="single"/>
        </w:rPr>
        <w:t>Puljštine</w:t>
      </w:r>
      <w:proofErr w:type="spellEnd"/>
      <w:r w:rsidRPr="004F65BF">
        <w:t xml:space="preserve"> (gradovi Pula i Vodnjan, općine Medulin, Fažana, </w:t>
      </w:r>
      <w:proofErr w:type="spellStart"/>
      <w:r w:rsidRPr="004F65BF">
        <w:t>Ližnjan</w:t>
      </w:r>
      <w:proofErr w:type="spellEnd"/>
      <w:r w:rsidRPr="004F65BF">
        <w:t>, Marčana, Svetvinčenat, Barban) obuhvaća</w:t>
      </w:r>
      <w:r w:rsidRPr="004F65BF">
        <w:rPr>
          <w:rStyle w:val="Referencafusnote"/>
        </w:rPr>
        <w:footnoteReference w:id="1"/>
      </w:r>
      <w:r w:rsidRPr="004F65BF">
        <w:t>:</w:t>
      </w:r>
    </w:p>
    <w:p w14:paraId="553B9039" w14:textId="77777777" w:rsidR="004F65BF" w:rsidRPr="004F65BF" w:rsidRDefault="004F65BF" w:rsidP="007A5161">
      <w:pPr>
        <w:pStyle w:val="Odlomakpopisa"/>
        <w:numPr>
          <w:ilvl w:val="0"/>
          <w:numId w:val="14"/>
        </w:numPr>
        <w:ind w:left="284"/>
        <w:jc w:val="left"/>
      </w:pPr>
      <w:r w:rsidRPr="004F65BF">
        <w:t xml:space="preserve">2 izvorišta: izvor </w:t>
      </w:r>
      <w:proofErr w:type="spellStart"/>
      <w:r w:rsidRPr="004F65BF">
        <w:t>Rakonek</w:t>
      </w:r>
      <w:proofErr w:type="spellEnd"/>
      <w:r w:rsidRPr="004F65BF">
        <w:t xml:space="preserve"> i izvor Karolina - </w:t>
      </w:r>
      <w:proofErr w:type="spellStart"/>
      <w:r w:rsidRPr="004F65BF">
        <w:t>Nimfej</w:t>
      </w:r>
      <w:proofErr w:type="spellEnd"/>
      <w:r w:rsidRPr="004F65BF">
        <w:t xml:space="preserve">, s time da za izvor Karolina – </w:t>
      </w:r>
      <w:proofErr w:type="spellStart"/>
      <w:r w:rsidRPr="004F65BF">
        <w:t>Nimfej</w:t>
      </w:r>
      <w:proofErr w:type="spellEnd"/>
      <w:r w:rsidRPr="004F65BF">
        <w:t xml:space="preserve"> Društvo ne raspolaže vodopravnom dozvolom</w:t>
      </w:r>
    </w:p>
    <w:p w14:paraId="6918ADA7" w14:textId="77777777" w:rsidR="004F65BF" w:rsidRPr="004F65BF" w:rsidRDefault="004F65BF" w:rsidP="007A5161">
      <w:pPr>
        <w:pStyle w:val="Odlomakpopisa"/>
        <w:numPr>
          <w:ilvl w:val="0"/>
          <w:numId w:val="13"/>
        </w:numPr>
        <w:ind w:left="284"/>
      </w:pPr>
      <w:r w:rsidRPr="004F65BF">
        <w:t xml:space="preserve">14 bunara: Peroj (Klobuk), </w:t>
      </w:r>
      <w:proofErr w:type="spellStart"/>
      <w:r w:rsidRPr="004F65BF">
        <w:t>Karpi</w:t>
      </w:r>
      <w:proofErr w:type="spellEnd"/>
      <w:r w:rsidRPr="004F65BF">
        <w:t xml:space="preserve">, Tivoli, </w:t>
      </w:r>
      <w:proofErr w:type="spellStart"/>
      <w:r w:rsidRPr="004F65BF">
        <w:t>Valdragon</w:t>
      </w:r>
      <w:proofErr w:type="spellEnd"/>
      <w:r w:rsidRPr="004F65BF">
        <w:t xml:space="preserve"> 3, </w:t>
      </w:r>
      <w:proofErr w:type="spellStart"/>
      <w:r w:rsidRPr="004F65BF">
        <w:t>Valdragon</w:t>
      </w:r>
      <w:proofErr w:type="spellEnd"/>
      <w:r w:rsidRPr="004F65BF">
        <w:t xml:space="preserve"> 4, </w:t>
      </w:r>
      <w:proofErr w:type="spellStart"/>
      <w:r w:rsidRPr="004F65BF">
        <w:t>Valdragon</w:t>
      </w:r>
      <w:proofErr w:type="spellEnd"/>
      <w:r w:rsidRPr="004F65BF">
        <w:t xml:space="preserve"> 5, </w:t>
      </w:r>
      <w:proofErr w:type="spellStart"/>
      <w:r w:rsidRPr="004F65BF">
        <w:t>Škatari</w:t>
      </w:r>
      <w:proofErr w:type="spellEnd"/>
      <w:r w:rsidRPr="004F65BF">
        <w:t xml:space="preserve">, </w:t>
      </w:r>
      <w:proofErr w:type="spellStart"/>
      <w:r w:rsidRPr="004F65BF">
        <w:t>Jadreški</w:t>
      </w:r>
      <w:proofErr w:type="spellEnd"/>
      <w:r w:rsidRPr="004F65BF">
        <w:t xml:space="preserve">, Šišan, </w:t>
      </w:r>
      <w:proofErr w:type="spellStart"/>
      <w:r w:rsidRPr="004F65BF">
        <w:t>Campanož</w:t>
      </w:r>
      <w:proofErr w:type="spellEnd"/>
      <w:r w:rsidRPr="004F65BF">
        <w:t xml:space="preserve">, Ševe, </w:t>
      </w:r>
      <w:proofErr w:type="spellStart"/>
      <w:r w:rsidRPr="004F65BF">
        <w:t>Fojbon</w:t>
      </w:r>
      <w:proofErr w:type="spellEnd"/>
      <w:r w:rsidRPr="004F65BF">
        <w:t xml:space="preserve">  te bunare </w:t>
      </w:r>
      <w:proofErr w:type="spellStart"/>
      <w:r w:rsidRPr="004F65BF">
        <w:t>Rizzi</w:t>
      </w:r>
      <w:proofErr w:type="spellEnd"/>
      <w:r w:rsidRPr="004F65BF">
        <w:t xml:space="preserve"> i </w:t>
      </w:r>
      <w:proofErr w:type="spellStart"/>
      <w:r w:rsidRPr="004F65BF">
        <w:t>Lokvere</w:t>
      </w:r>
      <w:proofErr w:type="spellEnd"/>
      <w:r w:rsidRPr="004F65BF">
        <w:t xml:space="preserve">. </w:t>
      </w:r>
    </w:p>
    <w:p w14:paraId="72CABC6D" w14:textId="77777777" w:rsidR="004F65BF" w:rsidRPr="004F65BF" w:rsidRDefault="004F65BF" w:rsidP="007A5161">
      <w:pPr>
        <w:pStyle w:val="Odlomakpopisa"/>
        <w:numPr>
          <w:ilvl w:val="0"/>
          <w:numId w:val="25"/>
        </w:numPr>
        <w:jc w:val="left"/>
      </w:pPr>
      <w:r w:rsidRPr="004F65BF">
        <w:t xml:space="preserve">Bunari Šišan, Ševe i </w:t>
      </w:r>
      <w:proofErr w:type="spellStart"/>
      <w:r w:rsidRPr="004F65BF">
        <w:t>Jadreški</w:t>
      </w:r>
      <w:proofErr w:type="spellEnd"/>
      <w:r w:rsidRPr="004F65BF">
        <w:t xml:space="preserve"> se koriste cijele godine.  Za zahvaćanje vode bunara </w:t>
      </w:r>
      <w:proofErr w:type="spellStart"/>
      <w:r w:rsidRPr="004F65BF">
        <w:t>Rizzi</w:t>
      </w:r>
      <w:proofErr w:type="spellEnd"/>
      <w:r w:rsidRPr="004F65BF">
        <w:t xml:space="preserve"> i </w:t>
      </w:r>
      <w:proofErr w:type="spellStart"/>
      <w:r w:rsidRPr="004F65BF">
        <w:t>Lokvere</w:t>
      </w:r>
      <w:proofErr w:type="spellEnd"/>
      <w:r w:rsidRPr="004F65BF">
        <w:t xml:space="preserve"> Društvo ne raspolaže vodopravnom dozvolom te se isti nalaze u pričuvi i koriste samo u slučaju izvanrednih potreba za vodom. Od ostalih pulskih bunara samo Tivoli, </w:t>
      </w:r>
      <w:proofErr w:type="spellStart"/>
      <w:r w:rsidRPr="004F65BF">
        <w:t>Campanož</w:t>
      </w:r>
      <w:proofErr w:type="spellEnd"/>
      <w:r w:rsidRPr="004F65BF">
        <w:t xml:space="preserve">, </w:t>
      </w:r>
      <w:proofErr w:type="spellStart"/>
      <w:r w:rsidRPr="004F65BF">
        <w:t>Fojbon</w:t>
      </w:r>
      <w:proofErr w:type="spellEnd"/>
      <w:r w:rsidRPr="004F65BF">
        <w:t xml:space="preserve">, </w:t>
      </w:r>
      <w:proofErr w:type="spellStart"/>
      <w:r w:rsidRPr="004F65BF">
        <w:t>Valdragon</w:t>
      </w:r>
      <w:proofErr w:type="spellEnd"/>
      <w:r w:rsidRPr="004F65BF">
        <w:t xml:space="preserve"> 5, Peroj, </w:t>
      </w:r>
      <w:proofErr w:type="spellStart"/>
      <w:r w:rsidRPr="004F65BF">
        <w:t>Karpi</w:t>
      </w:r>
      <w:proofErr w:type="spellEnd"/>
      <w:r w:rsidRPr="004F65BF">
        <w:t xml:space="preserve"> zadovoljavaju zahtjeve sukladnosti zdravstvene ispravnosti vode za ljudsku potrošnju i mogu se koristiti za vodoopskrbu prema potrebi, a voda bunara </w:t>
      </w:r>
      <w:proofErr w:type="spellStart"/>
      <w:r w:rsidRPr="004F65BF">
        <w:t>Škatari</w:t>
      </w:r>
      <w:proofErr w:type="spellEnd"/>
      <w:r w:rsidRPr="004F65BF">
        <w:t xml:space="preserve">, </w:t>
      </w:r>
      <w:proofErr w:type="spellStart"/>
      <w:r w:rsidRPr="004F65BF">
        <w:t>Rizzi</w:t>
      </w:r>
      <w:proofErr w:type="spellEnd"/>
      <w:r w:rsidRPr="004F65BF">
        <w:t xml:space="preserve">, </w:t>
      </w:r>
      <w:proofErr w:type="spellStart"/>
      <w:r w:rsidRPr="004F65BF">
        <w:t>Lokvere</w:t>
      </w:r>
      <w:proofErr w:type="spellEnd"/>
      <w:r w:rsidRPr="004F65BF">
        <w:t xml:space="preserve"> </w:t>
      </w:r>
      <w:proofErr w:type="spellStart"/>
      <w:r w:rsidRPr="004F65BF">
        <w:t>Valdragoni</w:t>
      </w:r>
      <w:proofErr w:type="spellEnd"/>
      <w:r w:rsidRPr="004F65BF">
        <w:t xml:space="preserve"> 3 i 4 bez prethodne prerade nije moguće crpiti vodu zadovoljavajuće kvalitete; </w:t>
      </w:r>
    </w:p>
    <w:p w14:paraId="66AB9CDA" w14:textId="77777777" w:rsidR="004F65BF" w:rsidRPr="004F65BF" w:rsidRDefault="004F65BF" w:rsidP="007A5161">
      <w:pPr>
        <w:pStyle w:val="Odlomakpopisa"/>
        <w:numPr>
          <w:ilvl w:val="0"/>
          <w:numId w:val="13"/>
        </w:numPr>
        <w:ind w:left="284"/>
        <w:jc w:val="left"/>
      </w:pPr>
      <w:r w:rsidRPr="004F65BF">
        <w:t xml:space="preserve">30 vodosprema; </w:t>
      </w:r>
    </w:p>
    <w:p w14:paraId="60AD4FC1" w14:textId="77777777" w:rsidR="004F65BF" w:rsidRPr="004F65BF" w:rsidRDefault="004F65BF" w:rsidP="007A5161">
      <w:pPr>
        <w:pStyle w:val="Odlomakpopisa"/>
        <w:numPr>
          <w:ilvl w:val="0"/>
          <w:numId w:val="13"/>
        </w:numPr>
        <w:ind w:left="284"/>
        <w:jc w:val="left"/>
      </w:pPr>
      <w:r w:rsidRPr="004F65BF">
        <w:t>11 prekidnih komora u funkciji;</w:t>
      </w:r>
    </w:p>
    <w:p w14:paraId="73D982EA" w14:textId="77777777" w:rsidR="004F65BF" w:rsidRPr="004F65BF" w:rsidRDefault="004F65BF" w:rsidP="007A5161">
      <w:pPr>
        <w:pStyle w:val="Odlomakpopisa"/>
        <w:numPr>
          <w:ilvl w:val="0"/>
          <w:numId w:val="13"/>
        </w:numPr>
        <w:ind w:left="284"/>
        <w:jc w:val="left"/>
      </w:pPr>
      <w:r w:rsidRPr="004F65BF">
        <w:t xml:space="preserve">1 crpna te 11 </w:t>
      </w:r>
      <w:proofErr w:type="spellStart"/>
      <w:r w:rsidRPr="004F65BF">
        <w:t>precrpnih</w:t>
      </w:r>
      <w:proofErr w:type="spellEnd"/>
      <w:r w:rsidRPr="004F65BF">
        <w:t xml:space="preserve"> stanica; </w:t>
      </w:r>
    </w:p>
    <w:p w14:paraId="7A80491C" w14:textId="77777777" w:rsidR="004F65BF" w:rsidRPr="004F65BF" w:rsidRDefault="004F65BF" w:rsidP="007A5161">
      <w:pPr>
        <w:pStyle w:val="Odlomakpopisa"/>
        <w:numPr>
          <w:ilvl w:val="0"/>
          <w:numId w:val="13"/>
        </w:numPr>
        <w:ind w:left="284"/>
        <w:jc w:val="left"/>
      </w:pPr>
      <w:r w:rsidRPr="004F65BF">
        <w:t xml:space="preserve">3 postrojenja za pripremu vode za ljudsku potrošnju (Pogon </w:t>
      </w:r>
      <w:proofErr w:type="spellStart"/>
      <w:r w:rsidRPr="004F65BF">
        <w:t>Rakonek</w:t>
      </w:r>
      <w:proofErr w:type="spellEnd"/>
      <w:r w:rsidRPr="004F65BF">
        <w:t xml:space="preserve">, bunar Tivoli i </w:t>
      </w:r>
      <w:proofErr w:type="spellStart"/>
      <w:r w:rsidRPr="004F65BF">
        <w:t>Campanož</w:t>
      </w:r>
      <w:proofErr w:type="spellEnd"/>
      <w:r w:rsidRPr="004F65BF">
        <w:t xml:space="preserve">); </w:t>
      </w:r>
    </w:p>
    <w:p w14:paraId="2681ABFD" w14:textId="77777777" w:rsidR="004F65BF" w:rsidRPr="004F65BF" w:rsidRDefault="004F65BF" w:rsidP="007A5161">
      <w:pPr>
        <w:pStyle w:val="Odlomakpopisa"/>
        <w:numPr>
          <w:ilvl w:val="0"/>
          <w:numId w:val="13"/>
        </w:numPr>
        <w:ind w:left="284"/>
        <w:jc w:val="left"/>
      </w:pPr>
      <w:r w:rsidRPr="004F65BF">
        <w:t xml:space="preserve">18 </w:t>
      </w:r>
      <w:proofErr w:type="spellStart"/>
      <w:r w:rsidRPr="004F65BF">
        <w:t>klorinatorskih</w:t>
      </w:r>
      <w:proofErr w:type="spellEnd"/>
      <w:r w:rsidRPr="004F65BF">
        <w:t xml:space="preserve"> stanica;</w:t>
      </w:r>
    </w:p>
    <w:p w14:paraId="57AFC347" w14:textId="77777777" w:rsidR="004F65BF" w:rsidRPr="004F65BF" w:rsidRDefault="004F65BF" w:rsidP="007A5161">
      <w:pPr>
        <w:pStyle w:val="Odlomakpopisa"/>
        <w:numPr>
          <w:ilvl w:val="0"/>
          <w:numId w:val="13"/>
        </w:numPr>
        <w:ind w:left="284"/>
        <w:jc w:val="left"/>
      </w:pPr>
      <w:r w:rsidRPr="004F65BF">
        <w:t xml:space="preserve">cjevovodi raznih profila i materijala ukupne dužine cca 1.026 km; </w:t>
      </w:r>
    </w:p>
    <w:p w14:paraId="0CE367BE" w14:textId="77777777" w:rsidR="004F65BF" w:rsidRPr="004F65BF" w:rsidRDefault="004F65BF" w:rsidP="007A5161">
      <w:pPr>
        <w:pStyle w:val="Odlomakpopisa"/>
        <w:numPr>
          <w:ilvl w:val="0"/>
          <w:numId w:val="13"/>
        </w:numPr>
        <w:ind w:left="284"/>
        <w:jc w:val="left"/>
      </w:pPr>
      <w:r w:rsidRPr="004F65BF">
        <w:t xml:space="preserve">3401 vodnih hidranata; </w:t>
      </w:r>
    </w:p>
    <w:p w14:paraId="0B0F9B8D" w14:textId="77777777" w:rsidR="004F65BF" w:rsidRPr="004F65BF" w:rsidRDefault="004F65BF" w:rsidP="007A5161">
      <w:pPr>
        <w:pStyle w:val="Odlomakpopisa"/>
        <w:numPr>
          <w:ilvl w:val="0"/>
          <w:numId w:val="13"/>
        </w:numPr>
        <w:ind w:left="284"/>
        <w:jc w:val="left"/>
      </w:pPr>
      <w:r w:rsidRPr="004F65BF">
        <w:t>62.207 vodnih priključaka.</w:t>
      </w:r>
    </w:p>
    <w:p w14:paraId="70CF1430" w14:textId="77777777" w:rsidR="004F65BF" w:rsidRPr="004F65BF" w:rsidRDefault="004F65BF" w:rsidP="004F65BF"/>
    <w:p w14:paraId="53465678" w14:textId="77777777" w:rsidR="004F65BF" w:rsidRPr="004F65BF" w:rsidRDefault="004F65BF" w:rsidP="004F65BF">
      <w:r w:rsidRPr="004F65BF">
        <w:t xml:space="preserve">Za vodoopskrbu pitkom vodom Društvo također preuzima i distribuira vodu iz vodoopskrbnog sustava Istarskog vodovoda Buzet d.o.o. (nadalje IVB) iz izvora </w:t>
      </w:r>
      <w:proofErr w:type="spellStart"/>
      <w:r w:rsidRPr="004F65BF">
        <w:t>Gradole</w:t>
      </w:r>
      <w:proofErr w:type="spellEnd"/>
      <w:r w:rsidRPr="004F65BF">
        <w:t xml:space="preserve"> i površinske akumulacije </w:t>
      </w:r>
      <w:proofErr w:type="spellStart"/>
      <w:r w:rsidRPr="004F65BF">
        <w:t>Butoniga</w:t>
      </w:r>
      <w:proofErr w:type="spellEnd"/>
      <w:r w:rsidRPr="004F65BF">
        <w:t xml:space="preserve">, kao i iz vodoopskrbnog sustava Podružnice Labin, iz izvorišta </w:t>
      </w:r>
      <w:proofErr w:type="spellStart"/>
      <w:r w:rsidRPr="004F65BF">
        <w:t>Sv.Anton</w:t>
      </w:r>
      <w:proofErr w:type="spellEnd"/>
      <w:r w:rsidRPr="004F65BF">
        <w:t>.</w:t>
      </w:r>
    </w:p>
    <w:p w14:paraId="4C701C20" w14:textId="77777777" w:rsidR="004F65BF" w:rsidRPr="004F65BF" w:rsidRDefault="004F65BF" w:rsidP="004F65BF"/>
    <w:p w14:paraId="03F3CC00" w14:textId="77777777" w:rsidR="004F65BF" w:rsidRPr="004F65BF" w:rsidRDefault="004F65BF" w:rsidP="004F65BF">
      <w:r w:rsidRPr="004F65BF">
        <w:t>S obzirom na navedeno, vodoopskrba kojom upravlja Vodovod Pula-Labin d.o.o. (ex: Vodovod Pula d.o.o.) podijeljena je u pet zona (ZO):</w:t>
      </w:r>
    </w:p>
    <w:p w14:paraId="3AE5BD58" w14:textId="77777777" w:rsidR="004F65BF" w:rsidRPr="004F65BF" w:rsidRDefault="004F65BF" w:rsidP="007A5161">
      <w:pPr>
        <w:pStyle w:val="Odlomakpopisa"/>
        <w:numPr>
          <w:ilvl w:val="0"/>
          <w:numId w:val="15"/>
        </w:numPr>
        <w:jc w:val="left"/>
      </w:pPr>
      <w:r w:rsidRPr="004F65BF">
        <w:t xml:space="preserve">ZO  </w:t>
      </w:r>
      <w:proofErr w:type="spellStart"/>
      <w:r w:rsidRPr="004F65BF">
        <w:t>Rakonek</w:t>
      </w:r>
      <w:proofErr w:type="spellEnd"/>
      <w:r w:rsidRPr="004F65BF">
        <w:t xml:space="preserve">: uključuje opskrbu od izvorišta </w:t>
      </w:r>
      <w:proofErr w:type="spellStart"/>
      <w:r w:rsidRPr="004F65BF">
        <w:t>Rakonek</w:t>
      </w:r>
      <w:proofErr w:type="spellEnd"/>
      <w:r w:rsidRPr="004F65BF">
        <w:t xml:space="preserve"> i distribucijsku mrežu do grada Pule;</w:t>
      </w:r>
    </w:p>
    <w:p w14:paraId="1A9DAC4B" w14:textId="77777777" w:rsidR="004F65BF" w:rsidRPr="004F65BF" w:rsidRDefault="004F65BF" w:rsidP="007A5161">
      <w:pPr>
        <w:pStyle w:val="Odlomakpopisa"/>
        <w:numPr>
          <w:ilvl w:val="0"/>
          <w:numId w:val="15"/>
        </w:numPr>
        <w:jc w:val="left"/>
      </w:pPr>
      <w:r w:rsidRPr="004F65BF">
        <w:t xml:space="preserve">ZO </w:t>
      </w:r>
      <w:proofErr w:type="spellStart"/>
      <w:r w:rsidRPr="004F65BF">
        <w:t>Gradole</w:t>
      </w:r>
      <w:proofErr w:type="spellEnd"/>
      <w:r w:rsidRPr="004F65BF">
        <w:t xml:space="preserve">: obuhvaća distribucijsku mrežu od mjernog mjesta </w:t>
      </w:r>
      <w:proofErr w:type="spellStart"/>
      <w:r w:rsidRPr="004F65BF">
        <w:t>Mandriol</w:t>
      </w:r>
      <w:proofErr w:type="spellEnd"/>
      <w:r w:rsidRPr="004F65BF">
        <w:t xml:space="preserve">, gdje se preuzima voda iz sustava </w:t>
      </w:r>
      <w:proofErr w:type="spellStart"/>
      <w:r w:rsidRPr="004F65BF">
        <w:t>Gradole</w:t>
      </w:r>
      <w:proofErr w:type="spellEnd"/>
      <w:r w:rsidRPr="004F65BF">
        <w:t xml:space="preserve"> od IVB duž zapadnog dijela Istarskog poluotoka do grada Pule uključujući i bunar Tivoli;</w:t>
      </w:r>
    </w:p>
    <w:p w14:paraId="2DE76C20" w14:textId="77777777" w:rsidR="004F65BF" w:rsidRPr="004F65BF" w:rsidRDefault="004F65BF" w:rsidP="007A5161">
      <w:pPr>
        <w:pStyle w:val="Odlomakpopisa"/>
        <w:numPr>
          <w:ilvl w:val="0"/>
          <w:numId w:val="15"/>
        </w:numPr>
        <w:jc w:val="left"/>
      </w:pPr>
      <w:r w:rsidRPr="004F65BF">
        <w:t xml:space="preserve">ZO </w:t>
      </w:r>
      <w:proofErr w:type="spellStart"/>
      <w:r w:rsidRPr="004F65BF">
        <w:t>Butoniga</w:t>
      </w:r>
      <w:proofErr w:type="spellEnd"/>
      <w:r w:rsidRPr="004F65BF">
        <w:t xml:space="preserve">: obuhvaća distribucijsku mrežu od mjernog mjesta </w:t>
      </w:r>
      <w:proofErr w:type="spellStart"/>
      <w:r w:rsidRPr="004F65BF">
        <w:t>Gajana</w:t>
      </w:r>
      <w:proofErr w:type="spellEnd"/>
      <w:r w:rsidRPr="004F65BF">
        <w:t xml:space="preserve">, gdje je mjesto preuzimanja vode iz Vodoopskrbnog sustava </w:t>
      </w:r>
      <w:proofErr w:type="spellStart"/>
      <w:r w:rsidRPr="004F65BF">
        <w:t>Butoniga</w:t>
      </w:r>
      <w:proofErr w:type="spellEnd"/>
      <w:r w:rsidRPr="004F65BF">
        <w:t xml:space="preserve"> (IVB) duž središnjeg dijela Istarskog poluotoka do grada Pule, uključujući i bunar Ševe;</w:t>
      </w:r>
    </w:p>
    <w:p w14:paraId="222BC7EA" w14:textId="77777777" w:rsidR="004F65BF" w:rsidRPr="004F65BF" w:rsidRDefault="004F65BF" w:rsidP="007A5161">
      <w:pPr>
        <w:pStyle w:val="Odlomakpopisa"/>
        <w:numPr>
          <w:ilvl w:val="0"/>
          <w:numId w:val="15"/>
        </w:numPr>
        <w:jc w:val="left"/>
      </w:pPr>
      <w:r w:rsidRPr="004F65BF">
        <w:t xml:space="preserve">ZO Monte Šerpo: uključuje vodoopskrbnu nisku i visoku zonu grada Pule, </w:t>
      </w:r>
    </w:p>
    <w:p w14:paraId="04A13002" w14:textId="77777777" w:rsidR="004F65BF" w:rsidRPr="004F65BF" w:rsidRDefault="004F65BF" w:rsidP="007A5161">
      <w:pPr>
        <w:pStyle w:val="Odlomakpopisa"/>
        <w:numPr>
          <w:ilvl w:val="0"/>
          <w:numId w:val="15"/>
        </w:numPr>
        <w:jc w:val="left"/>
      </w:pPr>
      <w:r w:rsidRPr="004F65BF">
        <w:t xml:space="preserve">ZO Pulskih bunara: obuhvaća područja bunara Šišan, </w:t>
      </w:r>
      <w:proofErr w:type="spellStart"/>
      <w:r w:rsidRPr="004F65BF">
        <w:t>Jadreški</w:t>
      </w:r>
      <w:proofErr w:type="spellEnd"/>
      <w:r w:rsidRPr="004F65BF">
        <w:t xml:space="preserve">, </w:t>
      </w:r>
      <w:proofErr w:type="spellStart"/>
      <w:r w:rsidRPr="004F65BF">
        <w:t>Campanož</w:t>
      </w:r>
      <w:proofErr w:type="spellEnd"/>
      <w:r w:rsidRPr="004F65BF">
        <w:t xml:space="preserve">, </w:t>
      </w:r>
      <w:proofErr w:type="spellStart"/>
      <w:r w:rsidRPr="004F65BF">
        <w:t>Lokvere</w:t>
      </w:r>
      <w:proofErr w:type="spellEnd"/>
      <w:r w:rsidRPr="004F65BF">
        <w:t xml:space="preserve">, </w:t>
      </w:r>
      <w:proofErr w:type="spellStart"/>
      <w:r w:rsidRPr="004F65BF">
        <w:t>Škatari</w:t>
      </w:r>
      <w:proofErr w:type="spellEnd"/>
      <w:r w:rsidRPr="004F65BF">
        <w:t xml:space="preserve">, </w:t>
      </w:r>
      <w:proofErr w:type="spellStart"/>
      <w:r w:rsidRPr="004F65BF">
        <w:t>Fojbon</w:t>
      </w:r>
      <w:proofErr w:type="spellEnd"/>
      <w:r w:rsidRPr="004F65BF">
        <w:t xml:space="preserve">, te </w:t>
      </w:r>
      <w:proofErr w:type="spellStart"/>
      <w:r w:rsidRPr="004F65BF">
        <w:t>Valdragon</w:t>
      </w:r>
      <w:proofErr w:type="spellEnd"/>
      <w:r w:rsidRPr="004F65BF">
        <w:t xml:space="preserve"> 3,4 i 5. </w:t>
      </w:r>
    </w:p>
    <w:p w14:paraId="36BB6198" w14:textId="77777777" w:rsidR="004F65BF" w:rsidRPr="004F65BF" w:rsidRDefault="004F65BF" w:rsidP="004F65BF">
      <w:r w:rsidRPr="004F65BF">
        <w:lastRenderedPageBreak/>
        <w:t xml:space="preserve">U svim zonama opskrbe moguće je miješanje vode iz drugih opskrbnih zona, stoga voda po sastavu može biti mješavina dviju pa i više sustava. </w:t>
      </w:r>
    </w:p>
    <w:p w14:paraId="4D9BC5C8" w14:textId="77777777" w:rsidR="004F65BF" w:rsidRPr="004F65BF" w:rsidRDefault="004F65BF" w:rsidP="004F65BF"/>
    <w:p w14:paraId="6BFF6105" w14:textId="77777777" w:rsidR="004F65BF" w:rsidRPr="004F65BF" w:rsidRDefault="004F65BF" w:rsidP="004F65BF">
      <w:r w:rsidRPr="004F65BF">
        <w:rPr>
          <w:b/>
          <w:bCs/>
          <w:u w:val="single"/>
        </w:rPr>
        <w:t>Vodoopskrbni sustav kojim upravlja Vodovod Pula-Labin d.o.o.- Podružnica Labin</w:t>
      </w:r>
      <w:r w:rsidRPr="004F65BF">
        <w:rPr>
          <w:rStyle w:val="Referencafusnote"/>
          <w:b/>
          <w:bCs/>
          <w:u w:val="single"/>
        </w:rPr>
        <w:footnoteReference w:id="2"/>
      </w:r>
      <w:r w:rsidRPr="004F65BF">
        <w:t xml:space="preserve">  obuhvaća: područje Grada Labina, te Općinu </w:t>
      </w:r>
      <w:proofErr w:type="spellStart"/>
      <w:r w:rsidRPr="004F65BF">
        <w:t>Pićan</w:t>
      </w:r>
      <w:proofErr w:type="spellEnd"/>
      <w:r w:rsidRPr="004F65BF">
        <w:t xml:space="preserve">, Kršan, Rašu i Svetu Nedjelju, a djelomično i područje Općina </w:t>
      </w:r>
      <w:proofErr w:type="spellStart"/>
      <w:r w:rsidRPr="004F65BF">
        <w:t>Gračišće</w:t>
      </w:r>
      <w:proofErr w:type="spellEnd"/>
      <w:r w:rsidRPr="004F65BF">
        <w:t xml:space="preserve"> i </w:t>
      </w:r>
      <w:proofErr w:type="spellStart"/>
      <w:r w:rsidRPr="004F65BF">
        <w:t>Cerovlje</w:t>
      </w:r>
      <w:proofErr w:type="spellEnd"/>
      <w:r w:rsidRPr="004F65BF">
        <w:t xml:space="preserve"> te opskrbljuje 99% tamošnjeg stanovništva. Dijeli se na tri podsustava:</w:t>
      </w:r>
    </w:p>
    <w:p w14:paraId="3F39F514" w14:textId="77777777" w:rsidR="004F65BF" w:rsidRPr="004F65BF" w:rsidRDefault="004F65BF" w:rsidP="007A5161">
      <w:pPr>
        <w:numPr>
          <w:ilvl w:val="0"/>
          <w:numId w:val="32"/>
        </w:numPr>
        <w:jc w:val="left"/>
      </w:pPr>
      <w:r w:rsidRPr="004F65BF">
        <w:t>Podsustav Fonte Gaja – Kokoti</w:t>
      </w:r>
    </w:p>
    <w:p w14:paraId="2D7BC846" w14:textId="77777777" w:rsidR="004F65BF" w:rsidRPr="004F65BF" w:rsidRDefault="004F65BF" w:rsidP="007A5161">
      <w:pPr>
        <w:numPr>
          <w:ilvl w:val="0"/>
          <w:numId w:val="32"/>
        </w:numPr>
        <w:jc w:val="left"/>
      </w:pPr>
      <w:r w:rsidRPr="004F65BF">
        <w:t>Podsustav Kožljak</w:t>
      </w:r>
    </w:p>
    <w:p w14:paraId="00BEEE44" w14:textId="77777777" w:rsidR="004F65BF" w:rsidRPr="004F65BF" w:rsidRDefault="004F65BF" w:rsidP="007A5161">
      <w:pPr>
        <w:numPr>
          <w:ilvl w:val="0"/>
          <w:numId w:val="32"/>
        </w:numPr>
        <w:jc w:val="left"/>
      </w:pPr>
      <w:r w:rsidRPr="004F65BF">
        <w:t>Podsustav Plomin</w:t>
      </w:r>
    </w:p>
    <w:p w14:paraId="37C74919" w14:textId="77777777" w:rsidR="004F65BF" w:rsidRPr="004F65BF" w:rsidRDefault="004F65BF" w:rsidP="004F65BF">
      <w:pPr>
        <w:rPr>
          <w:sz w:val="18"/>
          <w:szCs w:val="18"/>
        </w:rPr>
      </w:pPr>
    </w:p>
    <w:p w14:paraId="734C05DE" w14:textId="77777777" w:rsidR="004F65BF" w:rsidRPr="004F65BF" w:rsidRDefault="004F65BF" w:rsidP="004F65BF">
      <w:r w:rsidRPr="004F65BF">
        <w:t xml:space="preserve">Za potrebe vodoopskrbe Vodovod Pula-Labin d.o.o. - Podružnica Labin ima dodijeljenu vodopravnu dozvolu od ukupno 548 l/s to na izvorima: Fonte Gaja 80 l/s, Kokoti 100 l/s, Kožljak 22 l/s, Plomin 16 l/s,  </w:t>
      </w:r>
      <w:proofErr w:type="spellStart"/>
      <w:r w:rsidRPr="004F65BF">
        <w:t>Mutvica</w:t>
      </w:r>
      <w:proofErr w:type="spellEnd"/>
      <w:r w:rsidRPr="004F65BF">
        <w:t xml:space="preserve"> 80 l/s, Sv. Anton 250 l/s.</w:t>
      </w:r>
    </w:p>
    <w:p w14:paraId="468A0D62" w14:textId="77777777" w:rsidR="004F65BF" w:rsidRPr="004F65BF" w:rsidRDefault="004F65BF" w:rsidP="004F65BF">
      <w:pPr>
        <w:rPr>
          <w:sz w:val="18"/>
          <w:szCs w:val="18"/>
        </w:rPr>
      </w:pPr>
    </w:p>
    <w:p w14:paraId="39304CA2" w14:textId="77777777" w:rsidR="004F65BF" w:rsidRPr="004F65BF" w:rsidRDefault="004F65BF" w:rsidP="004F65BF">
      <w:r w:rsidRPr="004F65BF">
        <w:t xml:space="preserve">Sirova voda obrađuje se postupkom dezinfekcije i to klor dioksidom, klor </w:t>
      </w:r>
      <w:proofErr w:type="spellStart"/>
      <w:r w:rsidRPr="004F65BF">
        <w:t>in</w:t>
      </w:r>
      <w:proofErr w:type="spellEnd"/>
      <w:r w:rsidRPr="004F65BF">
        <w:t xml:space="preserve"> situ, natrij </w:t>
      </w:r>
      <w:proofErr w:type="spellStart"/>
      <w:r w:rsidRPr="004F65BF">
        <w:t>hipokloritom</w:t>
      </w:r>
      <w:proofErr w:type="spellEnd"/>
      <w:r w:rsidRPr="004F65BF">
        <w:t xml:space="preserve">- </w:t>
      </w:r>
      <w:proofErr w:type="spellStart"/>
      <w:r w:rsidRPr="004F65BF">
        <w:t>in</w:t>
      </w:r>
      <w:proofErr w:type="spellEnd"/>
      <w:r w:rsidRPr="004F65BF">
        <w:t xml:space="preserve"> situ i UV lampama (ovisno o lokaciji). Dodatna dezinfekcija vode pulskog vodovodnog sustava vrši se klorom </w:t>
      </w:r>
      <w:proofErr w:type="spellStart"/>
      <w:r w:rsidRPr="004F65BF">
        <w:t>in</w:t>
      </w:r>
      <w:proofErr w:type="spellEnd"/>
      <w:r w:rsidRPr="004F65BF">
        <w:t xml:space="preserve"> situ i klor dioksidom po potrebi. </w:t>
      </w:r>
      <w:proofErr w:type="spellStart"/>
      <w:r w:rsidRPr="004F65BF">
        <w:t>Dokloriranje</w:t>
      </w:r>
      <w:proofErr w:type="spellEnd"/>
      <w:r w:rsidRPr="004F65BF">
        <w:t xml:space="preserve"> vodoopskrbnog sustava vrši se natrijevim </w:t>
      </w:r>
      <w:proofErr w:type="spellStart"/>
      <w:r w:rsidRPr="004F65BF">
        <w:t>hipokloritom</w:t>
      </w:r>
      <w:proofErr w:type="spellEnd"/>
      <w:r w:rsidRPr="004F65BF">
        <w:t xml:space="preserve"> (3%) proizvedenim na mjestu uporabe.</w:t>
      </w:r>
    </w:p>
    <w:p w14:paraId="0CF8A923" w14:textId="77777777" w:rsidR="004F65BF" w:rsidRPr="004F65BF" w:rsidRDefault="004F65BF" w:rsidP="004F65BF">
      <w:pPr>
        <w:rPr>
          <w:sz w:val="18"/>
          <w:szCs w:val="18"/>
        </w:rPr>
      </w:pPr>
    </w:p>
    <w:p w14:paraId="3A7D65BA" w14:textId="77777777" w:rsidR="004F65BF" w:rsidRPr="004F65BF" w:rsidRDefault="004F65BF" w:rsidP="004F65BF">
      <w:r w:rsidRPr="004F65BF">
        <w:t>Distribucijski sustav čini:</w:t>
      </w:r>
    </w:p>
    <w:p w14:paraId="77B46B61" w14:textId="77777777" w:rsidR="004F65BF" w:rsidRPr="004F65BF" w:rsidRDefault="004F65BF" w:rsidP="007A5161">
      <w:pPr>
        <w:numPr>
          <w:ilvl w:val="0"/>
          <w:numId w:val="28"/>
        </w:numPr>
        <w:jc w:val="left"/>
      </w:pPr>
      <w:r w:rsidRPr="004F65BF">
        <w:t>35 vodosprema,</w:t>
      </w:r>
    </w:p>
    <w:p w14:paraId="5F886E22" w14:textId="77777777" w:rsidR="004F65BF" w:rsidRPr="004F65BF" w:rsidRDefault="004F65BF" w:rsidP="007A5161">
      <w:pPr>
        <w:numPr>
          <w:ilvl w:val="0"/>
          <w:numId w:val="28"/>
        </w:numPr>
        <w:jc w:val="left"/>
      </w:pPr>
      <w:r w:rsidRPr="004F65BF">
        <w:t>20 prekidnih komora,</w:t>
      </w:r>
    </w:p>
    <w:p w14:paraId="0FF5FEF9" w14:textId="77777777" w:rsidR="004F65BF" w:rsidRPr="004F65BF" w:rsidRDefault="004F65BF" w:rsidP="007A5161">
      <w:pPr>
        <w:numPr>
          <w:ilvl w:val="0"/>
          <w:numId w:val="28"/>
        </w:numPr>
        <w:jc w:val="left"/>
      </w:pPr>
      <w:r w:rsidRPr="004F65BF">
        <w:t>12 crpnih stanica i</w:t>
      </w:r>
    </w:p>
    <w:p w14:paraId="6B434A28" w14:textId="77777777" w:rsidR="004F65BF" w:rsidRPr="004F65BF" w:rsidRDefault="004F65BF" w:rsidP="007A5161">
      <w:pPr>
        <w:numPr>
          <w:ilvl w:val="0"/>
          <w:numId w:val="28"/>
        </w:numPr>
        <w:jc w:val="left"/>
      </w:pPr>
      <w:r w:rsidRPr="004F65BF">
        <w:t xml:space="preserve">12 </w:t>
      </w:r>
      <w:proofErr w:type="spellStart"/>
      <w:r w:rsidRPr="004F65BF">
        <w:t>hidrostanica</w:t>
      </w:r>
      <w:proofErr w:type="spellEnd"/>
    </w:p>
    <w:p w14:paraId="0F80C71D" w14:textId="77777777" w:rsidR="004F65BF" w:rsidRPr="004F65BF" w:rsidRDefault="004F65BF" w:rsidP="007A5161">
      <w:pPr>
        <w:numPr>
          <w:ilvl w:val="0"/>
          <w:numId w:val="28"/>
        </w:numPr>
        <w:jc w:val="left"/>
      </w:pPr>
      <w:r w:rsidRPr="004F65BF">
        <w:t>cjevovodi raznih profila i materijala ukupne dužine cca 555 km</w:t>
      </w:r>
    </w:p>
    <w:p w14:paraId="5A634A46" w14:textId="77777777" w:rsidR="004F65BF" w:rsidRPr="004F65BF" w:rsidRDefault="004F65BF" w:rsidP="007A5161">
      <w:pPr>
        <w:numPr>
          <w:ilvl w:val="0"/>
          <w:numId w:val="28"/>
        </w:numPr>
        <w:jc w:val="left"/>
      </w:pPr>
      <w:r w:rsidRPr="004F65BF">
        <w:t>646 vodnih hidranata</w:t>
      </w:r>
    </w:p>
    <w:p w14:paraId="2E2535C0" w14:textId="77777777" w:rsidR="004F65BF" w:rsidRPr="004F65BF" w:rsidRDefault="004F65BF" w:rsidP="007A5161">
      <w:pPr>
        <w:numPr>
          <w:ilvl w:val="0"/>
          <w:numId w:val="28"/>
        </w:numPr>
        <w:jc w:val="left"/>
      </w:pPr>
      <w:r w:rsidRPr="004F65BF">
        <w:t>ukupan broj priključaka 14.500</w:t>
      </w:r>
    </w:p>
    <w:p w14:paraId="648BC3D1" w14:textId="77777777" w:rsidR="004F65BF" w:rsidRPr="004F65BF" w:rsidRDefault="004F65BF" w:rsidP="004F65BF">
      <w:pPr>
        <w:rPr>
          <w:sz w:val="16"/>
          <w:szCs w:val="16"/>
        </w:rPr>
      </w:pPr>
    </w:p>
    <w:p w14:paraId="60E40430" w14:textId="77777777" w:rsidR="004F65BF" w:rsidRPr="004F65BF" w:rsidRDefault="004F65BF" w:rsidP="004F65BF">
      <w:r w:rsidRPr="004F65BF">
        <w:t>U slučaju zamućenja izvorišta Fonte -Gaja-Kokoti-</w:t>
      </w:r>
      <w:proofErr w:type="spellStart"/>
      <w:r w:rsidRPr="004F65BF">
        <w:t>Mutvica</w:t>
      </w:r>
      <w:proofErr w:type="spellEnd"/>
      <w:r w:rsidRPr="004F65BF">
        <w:t xml:space="preserve">-Sv Anton za vodoopskrbu pitkom vodom Podružnica Labin ima mogućnost filtracije vode na izvorištu </w:t>
      </w:r>
      <w:proofErr w:type="spellStart"/>
      <w:r w:rsidRPr="004F65BF">
        <w:t>Rakonek</w:t>
      </w:r>
      <w:proofErr w:type="spellEnd"/>
      <w:r w:rsidRPr="004F65BF">
        <w:t xml:space="preserve"> te isporuku vode prema Fonte-Gaja i onda dalje prema području </w:t>
      </w:r>
      <w:proofErr w:type="spellStart"/>
      <w:r w:rsidRPr="004F65BF">
        <w:t>Labinštine</w:t>
      </w:r>
      <w:proofErr w:type="spellEnd"/>
      <w:r w:rsidRPr="004F65BF">
        <w:t>.</w:t>
      </w:r>
    </w:p>
    <w:p w14:paraId="2681886B" w14:textId="77777777" w:rsidR="004F65BF" w:rsidRPr="004F65BF" w:rsidRDefault="004F65BF" w:rsidP="004F65BF">
      <w:pPr>
        <w:rPr>
          <w:b/>
          <w:sz w:val="18"/>
          <w:szCs w:val="18"/>
        </w:rPr>
      </w:pPr>
    </w:p>
    <w:p w14:paraId="525B48B0" w14:textId="77777777" w:rsidR="004F65BF" w:rsidRPr="004F65BF" w:rsidRDefault="004F65BF" w:rsidP="004F65BF">
      <w:pPr>
        <w:rPr>
          <w:b/>
        </w:rPr>
      </w:pPr>
    </w:p>
    <w:p w14:paraId="13005D49" w14:textId="77777777" w:rsidR="004F65BF" w:rsidRPr="004F65BF" w:rsidRDefault="004F65BF" w:rsidP="004F65BF">
      <w:pPr>
        <w:numPr>
          <w:ilvl w:val="0"/>
          <w:numId w:val="3"/>
        </w:numPr>
        <w:ind w:left="720"/>
        <w:rPr>
          <w:b/>
        </w:rPr>
      </w:pPr>
      <w:r w:rsidRPr="004F65BF">
        <w:rPr>
          <w:b/>
        </w:rPr>
        <w:t xml:space="preserve">Zahvaćena i crpljena voda </w:t>
      </w:r>
    </w:p>
    <w:p w14:paraId="100768BA" w14:textId="77777777" w:rsidR="004F65BF" w:rsidRPr="004F65BF" w:rsidRDefault="004F65BF" w:rsidP="004F65BF">
      <w:pPr>
        <w:rPr>
          <w:color w:val="FF0000"/>
        </w:rPr>
      </w:pPr>
    </w:p>
    <w:p w14:paraId="07496BAF" w14:textId="77777777" w:rsidR="004F65BF" w:rsidRPr="004F65BF" w:rsidRDefault="004F65BF" w:rsidP="004F65BF">
      <w:r w:rsidRPr="004F65BF">
        <w:t>U 2025. godini zahvaćeno je i crpljeno ukupno 11,8 milijuna m³ vode, što je 30% više u odnosu na 2024. godinu. Od toga se:</w:t>
      </w:r>
    </w:p>
    <w:p w14:paraId="26B4D053" w14:textId="77777777" w:rsidR="004F65BF" w:rsidRPr="004F65BF" w:rsidRDefault="004F65BF" w:rsidP="007A5161">
      <w:pPr>
        <w:numPr>
          <w:ilvl w:val="0"/>
          <w:numId w:val="31"/>
        </w:numPr>
      </w:pPr>
      <w:r w:rsidRPr="004F65BF">
        <w:t>9,5 milijuna m³ odnosi na matično društvo (4,6%-no povećanje u odnosu na prethodnu godinu),</w:t>
      </w:r>
    </w:p>
    <w:p w14:paraId="01A8B907" w14:textId="77777777" w:rsidR="004F65BF" w:rsidRPr="004F65BF" w:rsidRDefault="004F65BF" w:rsidP="007A5161">
      <w:pPr>
        <w:numPr>
          <w:ilvl w:val="0"/>
          <w:numId w:val="31"/>
        </w:numPr>
      </w:pPr>
      <w:r w:rsidRPr="004F65BF">
        <w:t>2,3 milijuna m³ odnosi na Podružnicu Labin.</w:t>
      </w:r>
    </w:p>
    <w:p w14:paraId="40CEEFD9" w14:textId="77777777" w:rsidR="004F65BF" w:rsidRPr="004F65BF" w:rsidRDefault="004F65BF" w:rsidP="004F65BF"/>
    <w:p w14:paraId="5DD43B69" w14:textId="77777777" w:rsidR="004F65BF" w:rsidRPr="004F65BF" w:rsidRDefault="004F65BF" w:rsidP="004F65BF">
      <w:r w:rsidRPr="004F65BF">
        <w:t>Udio pojedinih izvorišta i pogona u ukupno zahvaćenoj i crpljenoj vodi u 2025. godini iznosi:</w:t>
      </w:r>
    </w:p>
    <w:p w14:paraId="31F81FCF" w14:textId="77777777" w:rsidR="004F65BF" w:rsidRPr="004F65BF" w:rsidRDefault="004F65BF" w:rsidP="007A5161">
      <w:pPr>
        <w:pStyle w:val="Odlomakpopisa"/>
        <w:numPr>
          <w:ilvl w:val="0"/>
          <w:numId w:val="30"/>
        </w:numPr>
        <w:tabs>
          <w:tab w:val="right" w:pos="5103"/>
        </w:tabs>
      </w:pPr>
      <w:r w:rsidRPr="004F65BF">
        <w:t xml:space="preserve">Pogon Pula </w:t>
      </w:r>
      <w:r w:rsidRPr="004F65BF">
        <w:tab/>
        <w:t>13,7%</w:t>
      </w:r>
    </w:p>
    <w:p w14:paraId="16E91AEC" w14:textId="77777777" w:rsidR="004F65BF" w:rsidRPr="004F65BF" w:rsidRDefault="004F65BF" w:rsidP="007A5161">
      <w:pPr>
        <w:pStyle w:val="Odlomakpopisa"/>
        <w:numPr>
          <w:ilvl w:val="0"/>
          <w:numId w:val="30"/>
        </w:numPr>
        <w:tabs>
          <w:tab w:val="right" w:pos="5103"/>
        </w:tabs>
      </w:pPr>
      <w:r w:rsidRPr="004F65BF">
        <w:t xml:space="preserve">Pogon </w:t>
      </w:r>
      <w:proofErr w:type="spellStart"/>
      <w:r w:rsidRPr="004F65BF">
        <w:t>Rakonek</w:t>
      </w:r>
      <w:proofErr w:type="spellEnd"/>
      <w:r w:rsidRPr="004F65BF">
        <w:tab/>
        <w:t>36,6%</w:t>
      </w:r>
    </w:p>
    <w:p w14:paraId="07BA9798" w14:textId="77777777" w:rsidR="004F65BF" w:rsidRPr="004F65BF" w:rsidRDefault="004F65BF" w:rsidP="007A5161">
      <w:pPr>
        <w:pStyle w:val="Odlomakpopisa"/>
        <w:numPr>
          <w:ilvl w:val="0"/>
          <w:numId w:val="30"/>
        </w:numPr>
        <w:tabs>
          <w:tab w:val="right" w:pos="5103"/>
        </w:tabs>
      </w:pPr>
      <w:r w:rsidRPr="004F65BF">
        <w:t xml:space="preserve">Akumulacija </w:t>
      </w:r>
      <w:proofErr w:type="spellStart"/>
      <w:r w:rsidRPr="004F65BF">
        <w:t>Butoniga</w:t>
      </w:r>
      <w:proofErr w:type="spellEnd"/>
      <w:r w:rsidRPr="004F65BF">
        <w:t xml:space="preserve"> </w:t>
      </w:r>
      <w:r w:rsidRPr="004F65BF">
        <w:tab/>
        <w:t>13,8%</w:t>
      </w:r>
    </w:p>
    <w:p w14:paraId="1C565D1D" w14:textId="77777777" w:rsidR="004F65BF" w:rsidRPr="004F65BF" w:rsidRDefault="004F65BF" w:rsidP="007A5161">
      <w:pPr>
        <w:pStyle w:val="Odlomakpopisa"/>
        <w:numPr>
          <w:ilvl w:val="0"/>
          <w:numId w:val="29"/>
        </w:numPr>
        <w:tabs>
          <w:tab w:val="right" w:pos="5103"/>
        </w:tabs>
      </w:pPr>
      <w:r w:rsidRPr="004F65BF">
        <w:lastRenderedPageBreak/>
        <w:t xml:space="preserve">Vodovod </w:t>
      </w:r>
      <w:proofErr w:type="spellStart"/>
      <w:r w:rsidRPr="004F65BF">
        <w:t>Gradole</w:t>
      </w:r>
      <w:proofErr w:type="spellEnd"/>
      <w:r w:rsidRPr="004F65BF">
        <w:tab/>
        <w:t>17,4%</w:t>
      </w:r>
    </w:p>
    <w:p w14:paraId="383EF289" w14:textId="77777777" w:rsidR="004F65BF" w:rsidRPr="004F65BF" w:rsidRDefault="004F65BF" w:rsidP="007A5161">
      <w:pPr>
        <w:pStyle w:val="Odlomakpopisa"/>
        <w:numPr>
          <w:ilvl w:val="0"/>
          <w:numId w:val="29"/>
        </w:numPr>
        <w:tabs>
          <w:tab w:val="right" w:pos="5103"/>
        </w:tabs>
      </w:pPr>
      <w:r w:rsidRPr="004F65BF">
        <w:t xml:space="preserve">Izvorište </w:t>
      </w:r>
      <w:proofErr w:type="spellStart"/>
      <w:r w:rsidRPr="004F65BF">
        <w:t>Mutvica</w:t>
      </w:r>
      <w:proofErr w:type="spellEnd"/>
      <w:r w:rsidRPr="004F65BF">
        <w:tab/>
        <w:t>1,8%</w:t>
      </w:r>
    </w:p>
    <w:p w14:paraId="61EB32CE" w14:textId="77777777" w:rsidR="004F65BF" w:rsidRPr="004F65BF" w:rsidRDefault="004F65BF" w:rsidP="007A5161">
      <w:pPr>
        <w:pStyle w:val="Odlomakpopisa"/>
        <w:numPr>
          <w:ilvl w:val="0"/>
          <w:numId w:val="29"/>
        </w:numPr>
        <w:tabs>
          <w:tab w:val="right" w:pos="5103"/>
        </w:tabs>
      </w:pPr>
      <w:r w:rsidRPr="004F65BF">
        <w:t>Izvorište F.G.–Kokoti</w:t>
      </w:r>
      <w:r w:rsidRPr="004F65BF">
        <w:tab/>
        <w:t>14,0%</w:t>
      </w:r>
    </w:p>
    <w:p w14:paraId="1708FC27" w14:textId="77777777" w:rsidR="004F65BF" w:rsidRPr="004F65BF" w:rsidRDefault="004F65BF" w:rsidP="007A5161">
      <w:pPr>
        <w:pStyle w:val="Odlomakpopisa"/>
        <w:numPr>
          <w:ilvl w:val="0"/>
          <w:numId w:val="29"/>
        </w:numPr>
        <w:tabs>
          <w:tab w:val="right" w:pos="5103"/>
        </w:tabs>
      </w:pPr>
      <w:r w:rsidRPr="004F65BF">
        <w:t>Izvorište Plomin</w:t>
      </w:r>
      <w:r w:rsidRPr="004F65BF">
        <w:tab/>
        <w:t>1,3%</w:t>
      </w:r>
    </w:p>
    <w:p w14:paraId="4EBE2C8C" w14:textId="77777777" w:rsidR="004F65BF" w:rsidRPr="004F65BF" w:rsidRDefault="004F65BF" w:rsidP="007A5161">
      <w:pPr>
        <w:pStyle w:val="Odlomakpopisa"/>
        <w:numPr>
          <w:ilvl w:val="0"/>
          <w:numId w:val="29"/>
        </w:numPr>
        <w:tabs>
          <w:tab w:val="right" w:pos="5103"/>
        </w:tabs>
      </w:pPr>
      <w:r w:rsidRPr="004F65BF">
        <w:t>Izvorište Kožljak</w:t>
      </w:r>
      <w:r w:rsidRPr="004F65BF">
        <w:tab/>
        <w:t>2,2%</w:t>
      </w:r>
    </w:p>
    <w:p w14:paraId="70BFE287" w14:textId="77777777" w:rsidR="004F65BF" w:rsidRPr="004F65BF" w:rsidRDefault="004F65BF" w:rsidP="004F65BF">
      <w:r w:rsidRPr="004F65BF">
        <w:t>Za ispiranje mreže u 2025. godini utrošeno je 80.916 m³ vode (57.982 m</w:t>
      </w:r>
      <w:r w:rsidRPr="004F65BF">
        <w:rPr>
          <w:vertAlign w:val="superscript"/>
        </w:rPr>
        <w:t>3</w:t>
      </w:r>
      <w:r w:rsidRPr="004F65BF">
        <w:t xml:space="preserve"> – matično društvo, 22.934 m</w:t>
      </w:r>
      <w:r w:rsidRPr="004F65BF">
        <w:rPr>
          <w:vertAlign w:val="superscript"/>
        </w:rPr>
        <w:t>3</w:t>
      </w:r>
      <w:r w:rsidRPr="004F65BF">
        <w:t xml:space="preserve"> – Podružnica Labin) .</w:t>
      </w:r>
    </w:p>
    <w:p w14:paraId="0C6255EC" w14:textId="77777777" w:rsidR="004F65BF" w:rsidRPr="004F65BF" w:rsidRDefault="004F65BF" w:rsidP="004F65BF"/>
    <w:p w14:paraId="33870265" w14:textId="77777777" w:rsidR="004F65BF" w:rsidRPr="004F65BF" w:rsidRDefault="004F65BF" w:rsidP="004F65BF">
      <w:pPr>
        <w:rPr>
          <w:color w:val="FF0000"/>
        </w:rPr>
      </w:pPr>
    </w:p>
    <w:p w14:paraId="5D73B75A" w14:textId="77777777" w:rsidR="004F65BF" w:rsidRPr="004F65BF" w:rsidRDefault="004F65BF" w:rsidP="004F65BF">
      <w:pPr>
        <w:numPr>
          <w:ilvl w:val="0"/>
          <w:numId w:val="3"/>
        </w:numPr>
        <w:ind w:left="720"/>
        <w:rPr>
          <w:b/>
        </w:rPr>
      </w:pPr>
      <w:r w:rsidRPr="004F65BF">
        <w:rPr>
          <w:b/>
        </w:rPr>
        <w:t xml:space="preserve">Gubitak vode </w:t>
      </w:r>
    </w:p>
    <w:p w14:paraId="3B4DEFA8" w14:textId="77777777" w:rsidR="004F65BF" w:rsidRPr="004F65BF" w:rsidRDefault="004F65BF" w:rsidP="004F65BF"/>
    <w:p w14:paraId="37EFD274" w14:textId="77777777" w:rsidR="004F65BF" w:rsidRPr="004F65BF" w:rsidRDefault="004F65BF" w:rsidP="004F65BF">
      <w:r w:rsidRPr="004F65BF">
        <w:t>Gubitak vode u 2025. godini iznosio je 2,4 milijuna m³, odnosno 20,1% ukupno zahvaćene i crpljene vode. Od toga se:</w:t>
      </w:r>
    </w:p>
    <w:p w14:paraId="06697E7E" w14:textId="77777777" w:rsidR="004F65BF" w:rsidRPr="004F65BF" w:rsidRDefault="004F65BF" w:rsidP="007A5161">
      <w:pPr>
        <w:numPr>
          <w:ilvl w:val="0"/>
          <w:numId w:val="21"/>
        </w:numPr>
      </w:pPr>
      <w:r w:rsidRPr="004F65BF">
        <w:t>1,7 milijuna m³ odnosi na matično društvo (18,2% zahvaćene i crpljene vode),</w:t>
      </w:r>
    </w:p>
    <w:p w14:paraId="18264CCA" w14:textId="77777777" w:rsidR="004F65BF" w:rsidRPr="004F65BF" w:rsidRDefault="004F65BF" w:rsidP="007A5161">
      <w:pPr>
        <w:numPr>
          <w:ilvl w:val="0"/>
          <w:numId w:val="21"/>
        </w:numPr>
      </w:pPr>
      <w:r w:rsidRPr="004F65BF">
        <w:t>0,6 milijuna m³ odnosi na Podružnicu Labin (27,8% zahvaćene i crpljene vode).</w:t>
      </w:r>
    </w:p>
    <w:p w14:paraId="105CB0E3" w14:textId="77777777" w:rsidR="004F65BF" w:rsidRPr="004F65BF" w:rsidRDefault="004F65BF" w:rsidP="004F65BF"/>
    <w:p w14:paraId="4EFA9D3A" w14:textId="77777777" w:rsidR="004F65BF" w:rsidRPr="004F65BF" w:rsidRDefault="004F65BF" w:rsidP="004F65BF">
      <w:r w:rsidRPr="004F65BF">
        <w:t>U 2024. godini gubitak je iznosio 1,4 milijuna m³, odnosno 15,9% zahvaćene i crpljene vode.</w:t>
      </w:r>
    </w:p>
    <w:p w14:paraId="7F6E8CB6" w14:textId="77777777" w:rsidR="004F65BF" w:rsidRPr="004F65BF" w:rsidRDefault="004F65BF" w:rsidP="004F65BF">
      <w:pPr>
        <w:rPr>
          <w:color w:val="FF0000"/>
        </w:rPr>
      </w:pPr>
    </w:p>
    <w:p w14:paraId="4F192FBB" w14:textId="77777777" w:rsidR="004F65BF" w:rsidRPr="004F65BF" w:rsidRDefault="004F65BF" w:rsidP="004F65BF">
      <w:pPr>
        <w:rPr>
          <w:color w:val="FF0000"/>
        </w:rPr>
      </w:pPr>
    </w:p>
    <w:p w14:paraId="1448FE77" w14:textId="77777777" w:rsidR="004F65BF" w:rsidRPr="004F65BF" w:rsidRDefault="004F65BF" w:rsidP="004F65BF">
      <w:pPr>
        <w:numPr>
          <w:ilvl w:val="0"/>
          <w:numId w:val="3"/>
        </w:numPr>
        <w:ind w:left="720"/>
        <w:rPr>
          <w:b/>
        </w:rPr>
      </w:pPr>
      <w:r w:rsidRPr="004F65BF">
        <w:rPr>
          <w:b/>
        </w:rPr>
        <w:t>Isporuka vode</w:t>
      </w:r>
    </w:p>
    <w:p w14:paraId="4F56D36D" w14:textId="77777777" w:rsidR="004F65BF" w:rsidRPr="004F65BF" w:rsidRDefault="004F65BF" w:rsidP="004F65BF"/>
    <w:p w14:paraId="50F9DF47" w14:textId="77777777" w:rsidR="004F65BF" w:rsidRPr="004F65BF" w:rsidRDefault="004F65BF" w:rsidP="004F65BF">
      <w:r w:rsidRPr="004F65BF">
        <w:t>Korisnicima vodnih usluga u 2025. godini isporučeno je ukupno 9,4 milijuna m³ vode. Od ukupne količine:</w:t>
      </w:r>
    </w:p>
    <w:p w14:paraId="1CF7891A" w14:textId="77777777" w:rsidR="004F65BF" w:rsidRPr="004F65BF" w:rsidRDefault="004F65BF" w:rsidP="007A5161">
      <w:pPr>
        <w:numPr>
          <w:ilvl w:val="0"/>
          <w:numId w:val="35"/>
        </w:numPr>
      </w:pPr>
      <w:r w:rsidRPr="004F65BF">
        <w:t>7,8 milijuna m³ se odnosi na matično društvo</w:t>
      </w:r>
    </w:p>
    <w:p w14:paraId="5F5369E8" w14:textId="77777777" w:rsidR="004F65BF" w:rsidRPr="004F65BF" w:rsidRDefault="004F65BF" w:rsidP="007A5161">
      <w:pPr>
        <w:numPr>
          <w:ilvl w:val="0"/>
          <w:numId w:val="35"/>
        </w:numPr>
      </w:pPr>
      <w:r w:rsidRPr="004F65BF">
        <w:t>1,6 milijuna m³ se odnosi na Podružnicu Labin</w:t>
      </w:r>
    </w:p>
    <w:p w14:paraId="1E12E3B7" w14:textId="77777777" w:rsidR="004F65BF" w:rsidRPr="004F65BF" w:rsidRDefault="004F65BF" w:rsidP="004F65BF"/>
    <w:p w14:paraId="55B6B5AD" w14:textId="77777777" w:rsidR="004F65BF" w:rsidRPr="004F65BF" w:rsidRDefault="004F65BF" w:rsidP="004F65BF">
      <w:r w:rsidRPr="004F65BF">
        <w:t>U odnosu na prethodnu godinu isporučena količina vode bilježi 23,3%-no povećanje kao rezultat pripajanja. Povećanje u okviru matičnog društva iznosi 1,8%.</w:t>
      </w:r>
    </w:p>
    <w:p w14:paraId="5D6491A7" w14:textId="77777777" w:rsidR="004F65BF" w:rsidRPr="004F65BF" w:rsidRDefault="004F65BF" w:rsidP="004F65BF"/>
    <w:p w14:paraId="76348B68" w14:textId="77777777" w:rsidR="004F65BF" w:rsidRPr="004F65BF" w:rsidRDefault="004F65BF" w:rsidP="004F65BF">
      <w:r w:rsidRPr="004F65BF">
        <w:t>Od ukupno isporučene količine vode,  68,9% je isporučeno korisnicima u stambenim prostorima, 28,8% korisnicima u poslovnim prostorima, 1,4% korisnicima priključaka za navodnjavanje i poljoprivredu, urbane vrtove i javnu zelenu površinu u vlasništvu JLS te 0,5% drugim javnim isporučiteljima vodnih usluga tj. Istarskom vodovodu d.o.o. Buzet. Vlastita potrošnja, koja se prati u okviru poslovnih prostora,  iznosi 0,5% od ukupne količine isporučene vode i manja je u odnosu na prethodnu godinu.</w:t>
      </w:r>
    </w:p>
    <w:p w14:paraId="58D50985" w14:textId="77777777" w:rsidR="004F65BF" w:rsidRPr="004F65BF" w:rsidRDefault="004F65BF" w:rsidP="004F65BF"/>
    <w:p w14:paraId="7FDB0D27" w14:textId="77777777" w:rsidR="004F65BF" w:rsidRPr="004F65BF" w:rsidRDefault="004F65BF" w:rsidP="004F65BF"/>
    <w:p w14:paraId="11948935" w14:textId="77777777" w:rsidR="004F65BF" w:rsidRPr="004F65BF" w:rsidRDefault="004F65BF" w:rsidP="004F65BF">
      <w:pPr>
        <w:numPr>
          <w:ilvl w:val="0"/>
          <w:numId w:val="3"/>
        </w:numPr>
        <w:ind w:left="720"/>
        <w:rPr>
          <w:b/>
        </w:rPr>
      </w:pPr>
      <w:r w:rsidRPr="004F65BF">
        <w:rPr>
          <w:b/>
        </w:rPr>
        <w:t>Količina isporučene vode</w:t>
      </w:r>
    </w:p>
    <w:p w14:paraId="0A60696F" w14:textId="77777777" w:rsidR="004F65BF" w:rsidRPr="004F65BF" w:rsidRDefault="004F65BF" w:rsidP="004F65BF">
      <w:pPr>
        <w:rPr>
          <w:color w:val="FF0000"/>
        </w:rPr>
      </w:pPr>
    </w:p>
    <w:p w14:paraId="2FB97D20" w14:textId="77777777" w:rsidR="004F65BF" w:rsidRPr="004F65BF" w:rsidRDefault="004F65BF" w:rsidP="004F65BF">
      <w:r w:rsidRPr="004F65BF">
        <w:t>U 2025. godini raspoloživa količina vode bila je dostatna za potrebe korisnika, unatoč izraženim razlikama između sezonske i vansezonske potrošnje, koje dosežu omjer 3:1. Takve oscilacije predstavljaju značajno financijsko i organizacijsko opterećenje za sustav vodoopskrbe na području djelovanja Društva. Isporuka vode tijekom 2025. godine bila je redovita.</w:t>
      </w:r>
    </w:p>
    <w:p w14:paraId="7A01F822" w14:textId="77777777" w:rsidR="004F65BF" w:rsidRPr="004F65BF" w:rsidRDefault="004F65BF" w:rsidP="004F65BF">
      <w:pPr>
        <w:rPr>
          <w:b/>
          <w:bCs/>
          <w:i/>
          <w:iCs/>
          <w:highlight w:val="yellow"/>
        </w:rPr>
      </w:pPr>
    </w:p>
    <w:p w14:paraId="38992371" w14:textId="77777777" w:rsidR="004F65BF" w:rsidRPr="004F65BF" w:rsidRDefault="004F65BF" w:rsidP="004F65BF">
      <w:pPr>
        <w:rPr>
          <w:b/>
          <w:bCs/>
          <w:i/>
          <w:iCs/>
          <w:highlight w:val="yellow"/>
        </w:rPr>
      </w:pPr>
    </w:p>
    <w:p w14:paraId="65F17FE3" w14:textId="77777777" w:rsidR="004F65BF" w:rsidRPr="004F65BF" w:rsidRDefault="004F65BF" w:rsidP="004F65BF">
      <w:pPr>
        <w:rPr>
          <w:b/>
          <w:bCs/>
          <w:i/>
          <w:iCs/>
          <w:highlight w:val="yellow"/>
        </w:rPr>
      </w:pPr>
    </w:p>
    <w:p w14:paraId="7CC41F7F" w14:textId="77777777" w:rsidR="004F65BF" w:rsidRPr="004F65BF" w:rsidRDefault="004F65BF" w:rsidP="004F65BF">
      <w:pPr>
        <w:rPr>
          <w:b/>
          <w:bCs/>
          <w:i/>
          <w:iCs/>
          <w:highlight w:val="yellow"/>
        </w:rPr>
      </w:pPr>
    </w:p>
    <w:p w14:paraId="0AF94AE5" w14:textId="77777777" w:rsidR="004F65BF" w:rsidRPr="004F65BF" w:rsidRDefault="004F65BF" w:rsidP="004F65BF">
      <w:pPr>
        <w:numPr>
          <w:ilvl w:val="0"/>
          <w:numId w:val="3"/>
        </w:numPr>
        <w:ind w:left="720"/>
        <w:rPr>
          <w:b/>
        </w:rPr>
      </w:pPr>
      <w:bookmarkStart w:id="0" w:name="_Hlk195595623"/>
      <w:r w:rsidRPr="004F65BF">
        <w:rPr>
          <w:b/>
        </w:rPr>
        <w:lastRenderedPageBreak/>
        <w:t xml:space="preserve">Kvaliteta vode za ljudsku potrošnju </w:t>
      </w:r>
    </w:p>
    <w:p w14:paraId="18BADB22" w14:textId="77777777" w:rsidR="004F65BF" w:rsidRPr="004F65BF" w:rsidRDefault="004F65BF" w:rsidP="004F65BF">
      <w:pPr>
        <w:rPr>
          <w:b/>
          <w:highlight w:val="yellow"/>
        </w:rPr>
      </w:pPr>
    </w:p>
    <w:bookmarkEnd w:id="0"/>
    <w:p w14:paraId="537553B5" w14:textId="77777777" w:rsidR="004F65BF" w:rsidRPr="004F65BF" w:rsidRDefault="004F65BF" w:rsidP="004F65BF">
      <w:r w:rsidRPr="004F65BF">
        <w:t xml:space="preserve">Društvo raspolaže sa dva interna ovlaštena laboratorija u kojima kontrolira kvalitetu vode iz vodoopskrbnog sustava planiranim godišnjem uzorkovanjem i izvanredno prema potrebi. </w:t>
      </w:r>
    </w:p>
    <w:p w14:paraId="571934F9" w14:textId="77777777" w:rsidR="004F65BF" w:rsidRPr="004F65BF" w:rsidRDefault="004F65BF" w:rsidP="004F65BF"/>
    <w:p w14:paraId="7D1215B6" w14:textId="77777777" w:rsidR="004F65BF" w:rsidRPr="004F65BF" w:rsidRDefault="004F65BF" w:rsidP="004F65BF">
      <w:pPr>
        <w:rPr>
          <w:b/>
          <w:bCs/>
          <w:u w:val="single"/>
        </w:rPr>
      </w:pPr>
      <w:r w:rsidRPr="004F65BF">
        <w:rPr>
          <w:b/>
          <w:bCs/>
          <w:u w:val="single"/>
        </w:rPr>
        <w:t>Ispitivanje kvalitete vode za ljudsku potrošnju u laboratoriju Pula</w:t>
      </w:r>
    </w:p>
    <w:p w14:paraId="39D7DE7B" w14:textId="77777777" w:rsidR="004F65BF" w:rsidRPr="004F65BF" w:rsidRDefault="004F65BF" w:rsidP="004F65BF"/>
    <w:p w14:paraId="297ED5CC" w14:textId="77777777" w:rsidR="004F65BF" w:rsidRPr="004F65BF" w:rsidRDefault="004F65BF" w:rsidP="004F65BF">
      <w:r w:rsidRPr="004F65BF">
        <w:t>Ispitivanja vode provode se uzorkovanjem i ispitivanjem uzoraka iz svih dijelova vodoopskrbe. Prirodne-sirove vode izvorišta koji se koriste u vodoopskrbi ispituju se jednom tjedno, dok se isporučena voda za ljudsku potrošnju kontrolira iz magistralnih cjevovoda, vodoopskrbnih objekata i vodovodne mreže svakodnevno na različitim kontrolnim mjestima.</w:t>
      </w:r>
    </w:p>
    <w:p w14:paraId="01DCC708" w14:textId="77777777" w:rsidR="004F65BF" w:rsidRPr="004F65BF" w:rsidRDefault="004F65BF" w:rsidP="004F65BF"/>
    <w:p w14:paraId="0DCC422B" w14:textId="77777777" w:rsidR="004F65BF" w:rsidRPr="004F65BF" w:rsidRDefault="004F65BF" w:rsidP="004F65BF">
      <w:r w:rsidRPr="004F65BF">
        <w:t>U 2025. godini ukupno je ispitano 3.798 uzoraka vode, od toga:</w:t>
      </w:r>
    </w:p>
    <w:p w14:paraId="7013314E" w14:textId="77777777" w:rsidR="004F65BF" w:rsidRPr="004F65BF" w:rsidRDefault="004F65BF" w:rsidP="007A5161">
      <w:pPr>
        <w:numPr>
          <w:ilvl w:val="0"/>
          <w:numId w:val="23"/>
        </w:numPr>
      </w:pPr>
      <w:r w:rsidRPr="004F65BF">
        <w:t xml:space="preserve">471 uzoraka prirodne neprerađene vode i vode iz tehnološkog procesa prerade ispitano je iz izvorišta </w:t>
      </w:r>
      <w:proofErr w:type="spellStart"/>
      <w:r w:rsidRPr="004F65BF">
        <w:t>Rakonek</w:t>
      </w:r>
      <w:proofErr w:type="spellEnd"/>
      <w:r w:rsidRPr="004F65BF">
        <w:t xml:space="preserve"> i bunara. </w:t>
      </w:r>
    </w:p>
    <w:p w14:paraId="2B576B55" w14:textId="77777777" w:rsidR="004F65BF" w:rsidRPr="004F65BF" w:rsidRDefault="004F65BF" w:rsidP="007A5161">
      <w:pPr>
        <w:numPr>
          <w:ilvl w:val="0"/>
          <w:numId w:val="23"/>
        </w:numPr>
      </w:pPr>
      <w:r w:rsidRPr="004F65BF">
        <w:t>3.327  uzorka prerađene vode za ljudsku potrošnju ispitano je iz glavnih magistralnih cjevovoda, vodoopskrbnih objekata i vodovodne mreže.</w:t>
      </w:r>
    </w:p>
    <w:p w14:paraId="53BD683B" w14:textId="77777777" w:rsidR="004F65BF" w:rsidRPr="004F65BF" w:rsidRDefault="004F65BF" w:rsidP="004F65BF"/>
    <w:p w14:paraId="24547CCC" w14:textId="77777777" w:rsidR="004F65BF" w:rsidRPr="004F65BF" w:rsidRDefault="004F65BF" w:rsidP="004F65BF">
      <w:r w:rsidRPr="004F65BF">
        <w:t>Rezultati ispitivanja uzoraka u 2025.  godini potvrđuju sukladnost svih uzoraka prerađene vode, sukladno propisanim uvjetima Pravilnika o parametrima sukladnosti, metodama analiza i monitorinzima vode namijenjene za ljudsku potrošnju (NN 64/23, NN 88/23). Broj uzoraka uvećan je sukladno većim obujmom posla na Aglomeraciji Pula Sjever i konstantnom ulaganju u rekonstrukciju i izgradnju novog cjevovoda na vodoopskrbnog području.</w:t>
      </w:r>
    </w:p>
    <w:p w14:paraId="58445E06" w14:textId="77777777" w:rsidR="004F65BF" w:rsidRPr="004F65BF" w:rsidRDefault="004F65BF" w:rsidP="004F65BF"/>
    <w:p w14:paraId="51D7E3B2" w14:textId="77777777" w:rsidR="004F65BF" w:rsidRPr="004F65BF" w:rsidRDefault="004F65BF" w:rsidP="004F65BF">
      <w:r w:rsidRPr="004F65BF">
        <w:t xml:space="preserve">Na svojim web stranicama Interni laboratorij Vodovoda Pula-Labin </w:t>
      </w:r>
      <w:proofErr w:type="spellStart"/>
      <w:r w:rsidRPr="004F65BF">
        <w:t>d.o.o</w:t>
      </w:r>
      <w:proofErr w:type="spellEnd"/>
      <w:r w:rsidRPr="004F65BF">
        <w:t xml:space="preserve"> objavljuje mjesečno rezultate  ispitivanja pojedinih parametara u vodi za ljudsku potrošnju za vodocrpilišta i vodovodnu mrežu.</w:t>
      </w:r>
    </w:p>
    <w:p w14:paraId="6247037F" w14:textId="77777777" w:rsidR="004F65BF" w:rsidRPr="004F65BF" w:rsidRDefault="004F65BF" w:rsidP="004F65BF"/>
    <w:p w14:paraId="595E0530" w14:textId="77777777" w:rsidR="004F65BF" w:rsidRPr="004F65BF" w:rsidRDefault="004F65BF" w:rsidP="004F65BF">
      <w:r w:rsidRPr="004F65BF">
        <w:t>Osim internog ovlaštenog laboratorija stalni nadzor nad vodoopskrbom Društva provode još ovlašteni i akreditirani laboratoriji Nastavnog zavoda za javno zdravstvo Istarske županije i Hrvatskog zavoda za javno zdravstvo monitoringom sirovih voda crpilišta i monitoringom vode za ljudsku potrošnju, što se također može pronaći na web stranicama Društva.</w:t>
      </w:r>
    </w:p>
    <w:p w14:paraId="06F9EB6A" w14:textId="77777777" w:rsidR="004F65BF" w:rsidRPr="004F65BF" w:rsidRDefault="004F65BF" w:rsidP="004F65BF"/>
    <w:p w14:paraId="3CC90757" w14:textId="77777777" w:rsidR="004F65BF" w:rsidRPr="004F65BF" w:rsidRDefault="004F65BF" w:rsidP="004F65BF">
      <w:r w:rsidRPr="004F65BF">
        <w:t xml:space="preserve">Sukladno Zakonu o vodi za ljudsku potrošnju, u 2023. godini osnovan je Tim za izradu Plana sigurnosti vode, sustav samokontrole utemeljen na procjeni rizika i upravljanja rizikom za sustav opskrbe, čiji su članovi izradili dokumentaciju i implementirali u sustav. Nakon održanog audita dana 29.2.2024. u prostorijama Vodovoda Pula-Labin d.o.o. i na objektima važnim za vodoopskrbu od strane Hrvatskog zavoda za javno zdravstvo, dana 09.07.2024. izdano je Rješenje kojim se odobrava Plan sigurnosti vode. </w:t>
      </w:r>
    </w:p>
    <w:p w14:paraId="072B798A" w14:textId="77777777" w:rsidR="004F65BF" w:rsidRPr="004F65BF" w:rsidRDefault="004F65BF" w:rsidP="004F65BF"/>
    <w:p w14:paraId="29E249F3" w14:textId="77777777" w:rsidR="004F65BF" w:rsidRPr="004F65BF" w:rsidRDefault="004F65BF" w:rsidP="004F65BF">
      <w:pPr>
        <w:rPr>
          <w:b/>
          <w:bCs/>
          <w:u w:val="single"/>
        </w:rPr>
      </w:pPr>
      <w:r w:rsidRPr="004F65BF">
        <w:rPr>
          <w:b/>
          <w:bCs/>
          <w:u w:val="single"/>
        </w:rPr>
        <w:t>Ispitivanje kvalitete vode za ljudsku potrošnju u laboratoriju Labin</w:t>
      </w:r>
    </w:p>
    <w:p w14:paraId="693BA633" w14:textId="77777777" w:rsidR="004F65BF" w:rsidRPr="004F65BF" w:rsidRDefault="004F65BF" w:rsidP="004F65BF">
      <w:pPr>
        <w:rPr>
          <w:highlight w:val="yellow"/>
        </w:rPr>
      </w:pPr>
    </w:p>
    <w:p w14:paraId="3063D1D6" w14:textId="77777777" w:rsidR="004F65BF" w:rsidRPr="004F65BF" w:rsidRDefault="004F65BF" w:rsidP="004F65BF">
      <w:r w:rsidRPr="004F65BF">
        <w:t xml:space="preserve">Tijekom 2025. godine u internom laboratoriju Vodovoda Pula – Labin d.o.o. -Podružnica Labin, u sklopu Sektora kvalitete analizirani su uzorci prirodne vode (vode na izvorištima sliva rijeke </w:t>
      </w:r>
      <w:proofErr w:type="spellStart"/>
      <w:r w:rsidRPr="004F65BF">
        <w:t>Boljunčice</w:t>
      </w:r>
      <w:proofErr w:type="spellEnd"/>
      <w:r w:rsidRPr="004F65BF">
        <w:t xml:space="preserve">  - Kožljak i Plomin, te sliva rijeke Raše - F. Gaja, Kokoti, </w:t>
      </w:r>
      <w:proofErr w:type="spellStart"/>
      <w:r w:rsidRPr="004F65BF">
        <w:t>Mutvica</w:t>
      </w:r>
      <w:proofErr w:type="spellEnd"/>
      <w:r w:rsidRPr="004F65BF">
        <w:t>, Sv. Anton), uzorci kloriranih voda (iz vodosprema i distributivne mreže na dogovorenim kontrolnim mjestima i hidrantima), te uzorci dezinficirane vode nakon UV uređaja za dezinfekciju (UV Raša).</w:t>
      </w:r>
    </w:p>
    <w:p w14:paraId="0075DA62" w14:textId="77777777" w:rsidR="004F65BF" w:rsidRPr="004F65BF" w:rsidRDefault="004F65BF" w:rsidP="004F65BF"/>
    <w:p w14:paraId="44479AB2" w14:textId="77777777" w:rsidR="004F65BF" w:rsidRPr="004F65BF" w:rsidRDefault="004F65BF" w:rsidP="004F65BF">
      <w:r w:rsidRPr="004F65BF">
        <w:t>Navedeni uzorci analiziraju se na parametre zdravstvene ispravnosti vode za ljudsku potrošnju (kemijske i mikrobiološke), te na indikatorske parametre (kemijske i mikrobiološke) u skladu sa važećom zakonskom regulativom, tj. Zakonom o vodi za ljudsku potrošnju (NN 030/2023), i Pravilnikom o parametrima sukladnosti, metodama analiza i monitorinzima vode namijenjene za ljudsku potrošnju (NN 064/2023; 088/2023).</w:t>
      </w:r>
    </w:p>
    <w:p w14:paraId="0A06883E" w14:textId="77777777" w:rsidR="004F65BF" w:rsidRPr="004F65BF" w:rsidRDefault="004F65BF" w:rsidP="004F65BF">
      <w:r w:rsidRPr="004F65BF">
        <w:t>Monitoring izvorišta i ispitivanje zdravstvene ispravnosti vode za ljudsku potrošnju uređeni su i ugovorom s akreditiranim laboratorijem NZZJZ IŽ Pula na godišnjoj razini. Godišnja obrada podataka sa ocjenom i mišljenjem o kvaliteti vode izvorišta namijenjenoj javnoj vodoopskrbi i vodi za ljudsku potrošnju u vodoopskrbnom sustavu sastavni je dio ugovora.</w:t>
      </w:r>
    </w:p>
    <w:p w14:paraId="37A56ED7" w14:textId="77777777" w:rsidR="004F65BF" w:rsidRPr="004F65BF" w:rsidRDefault="004F65BF" w:rsidP="004F65BF"/>
    <w:p w14:paraId="609A1069" w14:textId="77777777" w:rsidR="004F65BF" w:rsidRPr="004F65BF" w:rsidRDefault="004F65BF" w:rsidP="004F65BF">
      <w:r w:rsidRPr="004F65BF">
        <w:t xml:space="preserve">Uzorkovanje i analiza vode sa izvorišta na kemijske i mikrobiološke parametre provodi se jednom mjesečno prema Godišnjem planu uzorkovanja i analiza, dok se izvorište Sveti Anton uzorkuje i analizira 4 puta godišnje. Osim redovnih uzorkovanja, rade se i tjedna uzorkovanja u sklopu operativnog monitoringa na izvorima Fonte Gaja i Kokoti. Sveukupno je u 2025. godini obrađeno 156 uzoraka prirodne vode, od čega je prema Godišnjem planu uzorkovanja i monitoringa analizirano i obrađeno 64 uzorka prirodne vode na parametre zdravstvene ispravnosti (kemijske i mikrobiološke) i indikatorske (kemijske i mikrobiološke) parametre. Uzorkovanja su se provodila i u sklopu operativnog monitoringa, te dodatne analize na parametar somatskih </w:t>
      </w:r>
      <w:proofErr w:type="spellStart"/>
      <w:r w:rsidRPr="004F65BF">
        <w:t>kolifaga</w:t>
      </w:r>
      <w:proofErr w:type="spellEnd"/>
      <w:r w:rsidRPr="004F65BF">
        <w:t xml:space="preserve">.  </w:t>
      </w:r>
    </w:p>
    <w:p w14:paraId="117471FA" w14:textId="77777777" w:rsidR="004F65BF" w:rsidRPr="004F65BF" w:rsidRDefault="004F65BF" w:rsidP="004F65BF"/>
    <w:p w14:paraId="3B453187" w14:textId="77777777" w:rsidR="004F65BF" w:rsidRPr="004F65BF" w:rsidRDefault="004F65BF" w:rsidP="004F65BF">
      <w:r w:rsidRPr="004F65BF">
        <w:t>Tijekom 2025. godine uzorkovano je i analizirano ukupno 247 uzoraka klorirane vode iz vodosprema i 491 uzorak sa mreže prema Godišnjem planu uzorkovanja. Svi ispitivani parametri odgovarali su Pravilniku o parametrima sukladnosti, metodama analiza i monitorinzima vode namijenjene za ljudsku potrošnju (NN 64/23; 88/23).</w:t>
      </w:r>
    </w:p>
    <w:p w14:paraId="6889DA3D" w14:textId="77777777" w:rsidR="004F65BF" w:rsidRPr="004F65BF" w:rsidRDefault="004F65BF" w:rsidP="004F65BF"/>
    <w:p w14:paraId="0B8639F8" w14:textId="77777777" w:rsidR="004F65BF" w:rsidRPr="004F65BF" w:rsidRDefault="004F65BF" w:rsidP="004F65BF">
      <w:r w:rsidRPr="004F65BF">
        <w:t xml:space="preserve">Na službenim web stranicama Vodovoda Pula-Labin </w:t>
      </w:r>
      <w:proofErr w:type="spellStart"/>
      <w:r w:rsidRPr="004F65BF">
        <w:t>d.o.o</w:t>
      </w:r>
      <w:proofErr w:type="spellEnd"/>
      <w:r w:rsidRPr="004F65BF">
        <w:t xml:space="preserve"> - Podružnice Labin objavljuju se mjesečno rezultati ispitivanja obrađene vode na kemijske i mikrobiološke parametre u vodi za ljudsku potrošnju za pojedine vodospreme i lokacije na mreži.</w:t>
      </w:r>
    </w:p>
    <w:p w14:paraId="376A9079" w14:textId="77777777" w:rsidR="004F65BF" w:rsidRPr="004F65BF" w:rsidRDefault="004F65BF" w:rsidP="004F65BF"/>
    <w:p w14:paraId="0E354056" w14:textId="77777777" w:rsidR="004F65BF" w:rsidRPr="004F65BF" w:rsidRDefault="004F65BF" w:rsidP="004F65BF">
      <w:pPr>
        <w:rPr>
          <w:b/>
        </w:rPr>
      </w:pPr>
      <w:r w:rsidRPr="004F65BF">
        <w:t>Ukupno je tijekom 2025. godine u internom laboratoriju obrađeno i analizirano 1009 uzoraka vode, od toga prema Godišnjem planu uzorkovanja i analiza 797 uzoraka, i još 212 dodatnih uzoraka koji se vrše u sklopu operativnog monitoringa, prema ukazanoj potrebi ili u slučajevima izvanrednih okolnosti najčešće uzrokovanim nepovoljnim vremenskim prilikama. Svi analizirani uzorci klorirane vode prema Godišnjem planu uzorkovanja.</w:t>
      </w:r>
    </w:p>
    <w:p w14:paraId="2BF1D692" w14:textId="77777777" w:rsidR="004F65BF" w:rsidRPr="004F65BF" w:rsidRDefault="004F65BF" w:rsidP="004F65BF">
      <w:pPr>
        <w:rPr>
          <w:b/>
          <w:bCs/>
        </w:rPr>
      </w:pPr>
    </w:p>
    <w:p w14:paraId="77C162C5" w14:textId="77777777" w:rsidR="004F65BF" w:rsidRPr="004F65BF" w:rsidRDefault="004F65BF" w:rsidP="004F65BF">
      <w:r w:rsidRPr="004F65BF">
        <w:t>Svi analizirani uzorci klorirane vode prema Godišnjem planu uzorkovanja bili su kemijski i mikrobiološki ispravni i odgovarali su važećoj zakonskoj regulativi.</w:t>
      </w:r>
    </w:p>
    <w:p w14:paraId="50F72790" w14:textId="77777777" w:rsidR="004F65BF" w:rsidRPr="004F65BF" w:rsidRDefault="004F65BF" w:rsidP="004F65BF">
      <w:pPr>
        <w:rPr>
          <w:b/>
          <w:bCs/>
        </w:rPr>
      </w:pPr>
    </w:p>
    <w:p w14:paraId="34B58CDD" w14:textId="77777777" w:rsidR="004F65BF" w:rsidRPr="004F65BF" w:rsidRDefault="004F65BF" w:rsidP="004F65BF">
      <w:pPr>
        <w:spacing w:after="200"/>
        <w:rPr>
          <w:b/>
          <w:bCs/>
        </w:rPr>
      </w:pPr>
      <w:r w:rsidRPr="004F65BF">
        <w:rPr>
          <w:b/>
          <w:bCs/>
        </w:rPr>
        <w:br w:type="page"/>
      </w:r>
    </w:p>
    <w:p w14:paraId="33E9D40D" w14:textId="77777777" w:rsidR="004F65BF" w:rsidRPr="004F65BF" w:rsidRDefault="004F65BF" w:rsidP="004F65BF">
      <w:pPr>
        <w:pBdr>
          <w:bottom w:val="single" w:sz="4" w:space="1" w:color="333399"/>
        </w:pBdr>
        <w:rPr>
          <w:b/>
        </w:rPr>
      </w:pPr>
      <w:r w:rsidRPr="004F65BF">
        <w:rPr>
          <w:b/>
        </w:rPr>
        <w:lastRenderedPageBreak/>
        <w:t>O djelatnosti odvodnje</w:t>
      </w:r>
    </w:p>
    <w:p w14:paraId="2C78C16D" w14:textId="77777777" w:rsidR="004F65BF" w:rsidRPr="004F65BF" w:rsidRDefault="004F65BF" w:rsidP="004F65BF">
      <w:pPr>
        <w:rPr>
          <w:b/>
          <w:bCs/>
        </w:rPr>
      </w:pPr>
    </w:p>
    <w:p w14:paraId="2FA1501C" w14:textId="77777777" w:rsidR="004F65BF" w:rsidRPr="004F65BF" w:rsidRDefault="004F65BF" w:rsidP="004F65BF">
      <w:r w:rsidRPr="004F65BF">
        <w:t>Društvo obavlja djelatnost javne odvodnje, koja obuhvaća skupljanje komunalnih otpadnih voda, njihovo pročišćavanje i ispuštanje u prirodni prijamnik putem građevina za javnu odvodnju te upravljanje tim građevinama. Osim toga, Društvo obavlja djelatnost pražnjenja i odvoza komunalnih otpadnih voda iz individualnih sustava te održavanje sustava oborinske odvodnje.</w:t>
      </w:r>
    </w:p>
    <w:p w14:paraId="5A8B1005" w14:textId="77777777" w:rsidR="004F65BF" w:rsidRPr="004F65BF" w:rsidRDefault="004F65BF" w:rsidP="004F65BF"/>
    <w:p w14:paraId="23F28575" w14:textId="77777777" w:rsidR="004F65BF" w:rsidRPr="004F65BF" w:rsidRDefault="004F65BF" w:rsidP="004F65BF">
      <w:r w:rsidRPr="004F65BF">
        <w:t>Na području kojim upravlja Društvo nalaze se sljedeće aglomeracije:</w:t>
      </w:r>
    </w:p>
    <w:p w14:paraId="29F693BA" w14:textId="77777777" w:rsidR="004F65BF" w:rsidRPr="004F65BF" w:rsidRDefault="004F65BF" w:rsidP="004F65BF"/>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F65BF" w:rsidRPr="004F65BF" w14:paraId="65D746D3" w14:textId="77777777" w:rsidTr="0028248C">
        <w:trPr>
          <w:trHeight w:val="510"/>
        </w:trPr>
        <w:tc>
          <w:tcPr>
            <w:tcW w:w="4531" w:type="dxa"/>
            <w:tcBorders>
              <w:bottom w:val="single" w:sz="4" w:space="0" w:color="auto"/>
            </w:tcBorders>
            <w:vAlign w:val="center"/>
          </w:tcPr>
          <w:p w14:paraId="738DFF37" w14:textId="77777777" w:rsidR="004F65BF" w:rsidRPr="004F65BF" w:rsidRDefault="004F65BF" w:rsidP="0028248C">
            <w:pPr>
              <w:jc w:val="center"/>
              <w:rPr>
                <w:b/>
                <w:bCs/>
              </w:rPr>
            </w:pPr>
            <w:r w:rsidRPr="004F65BF">
              <w:rPr>
                <w:b/>
                <w:bCs/>
              </w:rPr>
              <w:t>Matično društvo</w:t>
            </w:r>
          </w:p>
        </w:tc>
        <w:tc>
          <w:tcPr>
            <w:tcW w:w="4531" w:type="dxa"/>
            <w:tcBorders>
              <w:bottom w:val="single" w:sz="4" w:space="0" w:color="auto"/>
            </w:tcBorders>
            <w:vAlign w:val="center"/>
          </w:tcPr>
          <w:p w14:paraId="2984C71C" w14:textId="77777777" w:rsidR="004F65BF" w:rsidRPr="004F65BF" w:rsidRDefault="004F65BF" w:rsidP="0028248C">
            <w:pPr>
              <w:jc w:val="center"/>
              <w:rPr>
                <w:b/>
                <w:bCs/>
              </w:rPr>
            </w:pPr>
            <w:r w:rsidRPr="004F65BF">
              <w:rPr>
                <w:b/>
                <w:bCs/>
              </w:rPr>
              <w:t>Podružnica Labin</w:t>
            </w:r>
          </w:p>
        </w:tc>
      </w:tr>
      <w:tr w:rsidR="004F65BF" w:rsidRPr="004F65BF" w14:paraId="2C4343E6" w14:textId="77777777" w:rsidTr="0028248C">
        <w:tc>
          <w:tcPr>
            <w:tcW w:w="4531" w:type="dxa"/>
            <w:tcBorders>
              <w:top w:val="single" w:sz="4" w:space="0" w:color="auto"/>
            </w:tcBorders>
            <w:vAlign w:val="center"/>
          </w:tcPr>
          <w:p w14:paraId="0EC4FBB3" w14:textId="77777777" w:rsidR="004F65BF" w:rsidRPr="004F65BF" w:rsidRDefault="004F65BF" w:rsidP="0028248C">
            <w:pPr>
              <w:pStyle w:val="Odlomakpopisa"/>
              <w:ind w:left="360"/>
            </w:pPr>
          </w:p>
          <w:p w14:paraId="35F8BCD9" w14:textId="77777777" w:rsidR="004F65BF" w:rsidRPr="004F65BF" w:rsidRDefault="004F65BF" w:rsidP="007A5161">
            <w:pPr>
              <w:pStyle w:val="Odlomakpopisa"/>
              <w:numPr>
                <w:ilvl w:val="0"/>
                <w:numId w:val="26"/>
              </w:numPr>
              <w:jc w:val="left"/>
            </w:pPr>
            <w:r w:rsidRPr="004F65BF">
              <w:t>Pula Centar</w:t>
            </w:r>
          </w:p>
          <w:p w14:paraId="22719ADD" w14:textId="77777777" w:rsidR="004F65BF" w:rsidRPr="004F65BF" w:rsidRDefault="004F65BF" w:rsidP="007A5161">
            <w:pPr>
              <w:pStyle w:val="Odlomakpopisa"/>
              <w:numPr>
                <w:ilvl w:val="0"/>
                <w:numId w:val="26"/>
              </w:numPr>
              <w:jc w:val="left"/>
            </w:pPr>
            <w:r w:rsidRPr="004F65BF">
              <w:t>Pula Sjever</w:t>
            </w:r>
          </w:p>
          <w:p w14:paraId="7B4ED571" w14:textId="77777777" w:rsidR="004F65BF" w:rsidRPr="004F65BF" w:rsidRDefault="004F65BF" w:rsidP="007A5161">
            <w:pPr>
              <w:pStyle w:val="Odlomakpopisa"/>
              <w:numPr>
                <w:ilvl w:val="0"/>
                <w:numId w:val="26"/>
              </w:numPr>
              <w:jc w:val="left"/>
            </w:pPr>
            <w:r w:rsidRPr="004F65BF">
              <w:t>Brijuni</w:t>
            </w:r>
          </w:p>
          <w:p w14:paraId="1A5F42FE" w14:textId="77777777" w:rsidR="004F65BF" w:rsidRPr="004F65BF" w:rsidRDefault="004F65BF" w:rsidP="007A5161">
            <w:pPr>
              <w:pStyle w:val="Odlomakpopisa"/>
              <w:numPr>
                <w:ilvl w:val="0"/>
                <w:numId w:val="26"/>
              </w:numPr>
              <w:jc w:val="left"/>
            </w:pPr>
            <w:r w:rsidRPr="004F65BF">
              <w:t>Svetvinčenat</w:t>
            </w:r>
          </w:p>
          <w:p w14:paraId="5399D653" w14:textId="77777777" w:rsidR="004F65BF" w:rsidRPr="004F65BF" w:rsidRDefault="004F65BF" w:rsidP="007A5161">
            <w:pPr>
              <w:pStyle w:val="Odlomakpopisa"/>
              <w:numPr>
                <w:ilvl w:val="0"/>
                <w:numId w:val="26"/>
              </w:numPr>
              <w:jc w:val="left"/>
            </w:pPr>
            <w:proofErr w:type="spellStart"/>
            <w:r w:rsidRPr="004F65BF">
              <w:t>Baraban</w:t>
            </w:r>
            <w:proofErr w:type="spellEnd"/>
          </w:p>
          <w:p w14:paraId="4FC01601" w14:textId="77777777" w:rsidR="004F65BF" w:rsidRPr="004F65BF" w:rsidRDefault="004F65BF" w:rsidP="0028248C">
            <w:pPr>
              <w:ind w:left="880"/>
            </w:pPr>
          </w:p>
          <w:p w14:paraId="1718F4C4" w14:textId="77777777" w:rsidR="004F65BF" w:rsidRPr="004F65BF" w:rsidRDefault="004F65BF" w:rsidP="007A5161">
            <w:pPr>
              <w:pStyle w:val="Odlomakpopisa"/>
              <w:numPr>
                <w:ilvl w:val="0"/>
                <w:numId w:val="26"/>
              </w:numPr>
              <w:jc w:val="left"/>
            </w:pPr>
            <w:r w:rsidRPr="004F65BF">
              <w:t>Medulin</w:t>
            </w:r>
          </w:p>
          <w:p w14:paraId="3372B2DC" w14:textId="77777777" w:rsidR="004F65BF" w:rsidRPr="004F65BF" w:rsidRDefault="004F65BF" w:rsidP="007A5161">
            <w:pPr>
              <w:pStyle w:val="Odlomakpopisa"/>
              <w:numPr>
                <w:ilvl w:val="0"/>
                <w:numId w:val="26"/>
              </w:numPr>
              <w:jc w:val="left"/>
            </w:pPr>
            <w:proofErr w:type="spellStart"/>
            <w:r w:rsidRPr="004F65BF">
              <w:t>Premantura</w:t>
            </w:r>
            <w:proofErr w:type="spellEnd"/>
          </w:p>
          <w:p w14:paraId="5244697A" w14:textId="77777777" w:rsidR="004F65BF" w:rsidRPr="004F65BF" w:rsidRDefault="004F65BF" w:rsidP="007A5161">
            <w:pPr>
              <w:pStyle w:val="Odlomakpopisa"/>
              <w:numPr>
                <w:ilvl w:val="0"/>
                <w:numId w:val="26"/>
              </w:numPr>
              <w:jc w:val="left"/>
            </w:pPr>
            <w:proofErr w:type="spellStart"/>
            <w:r w:rsidRPr="004F65BF">
              <w:t>Banjole</w:t>
            </w:r>
            <w:proofErr w:type="spellEnd"/>
          </w:p>
          <w:p w14:paraId="258F5912" w14:textId="77777777" w:rsidR="004F65BF" w:rsidRPr="004F65BF" w:rsidRDefault="004F65BF" w:rsidP="0028248C">
            <w:pPr>
              <w:ind w:left="880"/>
            </w:pPr>
          </w:p>
          <w:p w14:paraId="0758C2A9" w14:textId="77777777" w:rsidR="004F65BF" w:rsidRPr="004F65BF" w:rsidRDefault="004F65BF" w:rsidP="007A5161">
            <w:pPr>
              <w:pStyle w:val="Odlomakpopisa"/>
              <w:numPr>
                <w:ilvl w:val="0"/>
                <w:numId w:val="26"/>
              </w:numPr>
              <w:jc w:val="left"/>
            </w:pPr>
            <w:r w:rsidRPr="004F65BF">
              <w:t>Loborika</w:t>
            </w:r>
          </w:p>
          <w:p w14:paraId="73308CEE" w14:textId="77777777" w:rsidR="004F65BF" w:rsidRPr="004F65BF" w:rsidRDefault="004F65BF" w:rsidP="007A5161">
            <w:pPr>
              <w:pStyle w:val="Odlomakpopisa"/>
              <w:numPr>
                <w:ilvl w:val="0"/>
                <w:numId w:val="26"/>
              </w:numPr>
              <w:jc w:val="left"/>
            </w:pPr>
            <w:r w:rsidRPr="004F65BF">
              <w:t>Marčana</w:t>
            </w:r>
          </w:p>
          <w:p w14:paraId="289B87DD" w14:textId="77777777" w:rsidR="004F65BF" w:rsidRPr="004F65BF" w:rsidRDefault="004F65BF" w:rsidP="007A5161">
            <w:pPr>
              <w:pStyle w:val="Odlomakpopisa"/>
              <w:numPr>
                <w:ilvl w:val="0"/>
                <w:numId w:val="26"/>
              </w:numPr>
              <w:jc w:val="left"/>
            </w:pPr>
            <w:proofErr w:type="spellStart"/>
            <w:r w:rsidRPr="004F65BF">
              <w:t>Prhati</w:t>
            </w:r>
            <w:proofErr w:type="spellEnd"/>
            <w:r w:rsidRPr="004F65BF">
              <w:t xml:space="preserve"> (Barban)</w:t>
            </w:r>
          </w:p>
        </w:tc>
        <w:tc>
          <w:tcPr>
            <w:tcW w:w="4531" w:type="dxa"/>
            <w:tcBorders>
              <w:top w:val="single" w:sz="4" w:space="0" w:color="auto"/>
            </w:tcBorders>
            <w:vAlign w:val="center"/>
          </w:tcPr>
          <w:p w14:paraId="71B7F76F" w14:textId="77777777" w:rsidR="004F65BF" w:rsidRPr="004F65BF" w:rsidRDefault="004F65BF" w:rsidP="007A5161">
            <w:pPr>
              <w:pStyle w:val="Odlomakpopisa"/>
              <w:numPr>
                <w:ilvl w:val="0"/>
                <w:numId w:val="26"/>
              </w:numPr>
              <w:jc w:val="left"/>
            </w:pPr>
            <w:r w:rsidRPr="004F65BF">
              <w:t>Labin</w:t>
            </w:r>
          </w:p>
          <w:p w14:paraId="399C4879" w14:textId="77777777" w:rsidR="004F65BF" w:rsidRPr="004F65BF" w:rsidRDefault="004F65BF" w:rsidP="007A5161">
            <w:pPr>
              <w:pStyle w:val="Odlomakpopisa"/>
              <w:numPr>
                <w:ilvl w:val="0"/>
                <w:numId w:val="26"/>
              </w:numPr>
              <w:jc w:val="left"/>
            </w:pPr>
            <w:r w:rsidRPr="004F65BF">
              <w:t>Rabac</w:t>
            </w:r>
          </w:p>
          <w:p w14:paraId="3B951A35" w14:textId="77777777" w:rsidR="004F65BF" w:rsidRPr="004F65BF" w:rsidRDefault="004F65BF" w:rsidP="007A5161">
            <w:pPr>
              <w:pStyle w:val="Odlomakpopisa"/>
              <w:numPr>
                <w:ilvl w:val="0"/>
                <w:numId w:val="26"/>
              </w:numPr>
              <w:jc w:val="left"/>
            </w:pPr>
            <w:r w:rsidRPr="004F65BF">
              <w:t>Raša</w:t>
            </w:r>
          </w:p>
          <w:p w14:paraId="621B2B55" w14:textId="77777777" w:rsidR="004F65BF" w:rsidRPr="004F65BF" w:rsidRDefault="004F65BF" w:rsidP="007A5161">
            <w:pPr>
              <w:pStyle w:val="Odlomakpopisa"/>
              <w:numPr>
                <w:ilvl w:val="0"/>
                <w:numId w:val="26"/>
              </w:numPr>
              <w:jc w:val="left"/>
            </w:pPr>
            <w:r w:rsidRPr="004F65BF">
              <w:t>Svet Bartul-Vicani</w:t>
            </w:r>
          </w:p>
          <w:p w14:paraId="475A520A" w14:textId="77777777" w:rsidR="004F65BF" w:rsidRPr="004F65BF" w:rsidRDefault="004F65BF" w:rsidP="007A5161">
            <w:pPr>
              <w:pStyle w:val="Odlomakpopisa"/>
              <w:numPr>
                <w:ilvl w:val="0"/>
                <w:numId w:val="26"/>
              </w:numPr>
              <w:jc w:val="left"/>
            </w:pPr>
            <w:proofErr w:type="spellStart"/>
            <w:r w:rsidRPr="004F65BF">
              <w:t>Topid</w:t>
            </w:r>
            <w:proofErr w:type="spellEnd"/>
          </w:p>
          <w:p w14:paraId="6F0A34A1" w14:textId="77777777" w:rsidR="004F65BF" w:rsidRPr="004F65BF" w:rsidRDefault="004F65BF" w:rsidP="007A5161">
            <w:pPr>
              <w:pStyle w:val="Odlomakpopisa"/>
              <w:numPr>
                <w:ilvl w:val="0"/>
                <w:numId w:val="26"/>
              </w:numPr>
              <w:jc w:val="left"/>
            </w:pPr>
            <w:proofErr w:type="spellStart"/>
            <w:r w:rsidRPr="004F65BF">
              <w:t>Tunarica</w:t>
            </w:r>
            <w:proofErr w:type="spellEnd"/>
            <w:r w:rsidRPr="004F65BF">
              <w:t xml:space="preserve"> - </w:t>
            </w:r>
            <w:proofErr w:type="spellStart"/>
            <w:r w:rsidRPr="004F65BF">
              <w:t>Viškovići</w:t>
            </w:r>
            <w:proofErr w:type="spellEnd"/>
          </w:p>
          <w:p w14:paraId="7591ED03" w14:textId="77777777" w:rsidR="004F65BF" w:rsidRPr="004F65BF" w:rsidRDefault="004F65BF" w:rsidP="007A5161">
            <w:pPr>
              <w:pStyle w:val="Odlomakpopisa"/>
              <w:numPr>
                <w:ilvl w:val="0"/>
                <w:numId w:val="26"/>
              </w:numPr>
              <w:jc w:val="left"/>
            </w:pPr>
            <w:r w:rsidRPr="004F65BF">
              <w:t xml:space="preserve">Plomin – Plomin Luka </w:t>
            </w:r>
          </w:p>
          <w:p w14:paraId="7A3E74E9" w14:textId="77777777" w:rsidR="004F65BF" w:rsidRPr="004F65BF" w:rsidRDefault="004F65BF" w:rsidP="007A5161">
            <w:pPr>
              <w:pStyle w:val="Odlomakpopisa"/>
              <w:numPr>
                <w:ilvl w:val="0"/>
                <w:numId w:val="26"/>
              </w:numPr>
              <w:jc w:val="left"/>
            </w:pPr>
            <w:proofErr w:type="spellStart"/>
            <w:r w:rsidRPr="004F65BF">
              <w:t>Potpićan</w:t>
            </w:r>
            <w:proofErr w:type="spellEnd"/>
          </w:p>
          <w:p w14:paraId="49181358" w14:textId="77777777" w:rsidR="004F65BF" w:rsidRPr="004F65BF" w:rsidRDefault="004F65BF" w:rsidP="007A5161">
            <w:pPr>
              <w:pStyle w:val="Odlomakpopisa"/>
              <w:numPr>
                <w:ilvl w:val="0"/>
                <w:numId w:val="26"/>
              </w:numPr>
              <w:jc w:val="left"/>
            </w:pPr>
            <w:proofErr w:type="spellStart"/>
            <w:r w:rsidRPr="004F65BF">
              <w:t>Koromačno</w:t>
            </w:r>
            <w:proofErr w:type="spellEnd"/>
          </w:p>
          <w:p w14:paraId="3BAAE4D2" w14:textId="77777777" w:rsidR="004F65BF" w:rsidRPr="004F65BF" w:rsidRDefault="004F65BF" w:rsidP="007A5161">
            <w:pPr>
              <w:pStyle w:val="Odlomakpopisa"/>
              <w:numPr>
                <w:ilvl w:val="0"/>
                <w:numId w:val="26"/>
              </w:numPr>
              <w:jc w:val="left"/>
            </w:pPr>
            <w:r w:rsidRPr="004F65BF">
              <w:t>Kršan</w:t>
            </w:r>
          </w:p>
          <w:p w14:paraId="26191B91" w14:textId="77777777" w:rsidR="004F65BF" w:rsidRPr="004F65BF" w:rsidRDefault="004F65BF" w:rsidP="0028248C">
            <w:pPr>
              <w:ind w:left="360"/>
              <w:jc w:val="center"/>
            </w:pPr>
          </w:p>
        </w:tc>
      </w:tr>
    </w:tbl>
    <w:p w14:paraId="2B908734" w14:textId="77777777" w:rsidR="004F65BF" w:rsidRPr="004F65BF" w:rsidRDefault="004F65BF" w:rsidP="004F65BF">
      <w:pPr>
        <w:rPr>
          <w:color w:val="C00000"/>
        </w:rPr>
        <w:sectPr w:rsidR="004F65BF" w:rsidRPr="004F65BF" w:rsidSect="004F65BF">
          <w:type w:val="continuous"/>
          <w:pgSz w:w="11906" w:h="16838"/>
          <w:pgMar w:top="1417" w:right="1417" w:bottom="1417" w:left="1417" w:header="708" w:footer="708" w:gutter="0"/>
          <w:cols w:space="708"/>
          <w:titlePg/>
          <w:docGrid w:linePitch="360"/>
        </w:sectPr>
      </w:pPr>
    </w:p>
    <w:p w14:paraId="629F95A7" w14:textId="77777777" w:rsidR="004F65BF" w:rsidRPr="004F65BF" w:rsidRDefault="004F65BF" w:rsidP="004F65BF">
      <w:pPr>
        <w:rPr>
          <w:color w:val="C00000"/>
          <w:highlight w:val="darkYellow"/>
        </w:rPr>
        <w:sectPr w:rsidR="004F65BF" w:rsidRPr="004F65BF" w:rsidSect="004F65BF">
          <w:type w:val="continuous"/>
          <w:pgSz w:w="11906" w:h="16838"/>
          <w:pgMar w:top="1417" w:right="1417" w:bottom="1417" w:left="1417" w:header="708" w:footer="708" w:gutter="0"/>
          <w:pgNumType w:start="1"/>
          <w:cols w:num="3" w:space="708"/>
          <w:titlePg/>
          <w:docGrid w:linePitch="360"/>
        </w:sectPr>
      </w:pPr>
    </w:p>
    <w:p w14:paraId="1F3D179D" w14:textId="77777777" w:rsidR="004F65BF" w:rsidRPr="004F65BF" w:rsidRDefault="004F65BF" w:rsidP="004F65BF">
      <w:pPr>
        <w:spacing w:after="240"/>
      </w:pPr>
      <w:r w:rsidRPr="004F65BF">
        <w:rPr>
          <w:b/>
          <w:bCs/>
          <w:u w:val="single"/>
        </w:rPr>
        <w:t>U okviru matičnog društva</w:t>
      </w:r>
      <w:r w:rsidRPr="004F65BF">
        <w:t xml:space="preserve"> sustav odvodnje sastoji se od:</w:t>
      </w:r>
    </w:p>
    <w:p w14:paraId="05BFA3C0" w14:textId="77777777" w:rsidR="004F65BF" w:rsidRPr="004F65BF" w:rsidRDefault="004F65BF" w:rsidP="007A5161">
      <w:pPr>
        <w:numPr>
          <w:ilvl w:val="0"/>
          <w:numId w:val="24"/>
        </w:numPr>
      </w:pPr>
      <w:r w:rsidRPr="004F65BF">
        <w:t xml:space="preserve">12 uređaja za pročišćavanje otpadnih voda; UPOV </w:t>
      </w:r>
      <w:proofErr w:type="spellStart"/>
      <w:r w:rsidRPr="004F65BF">
        <w:t>Valkane</w:t>
      </w:r>
      <w:proofErr w:type="spellEnd"/>
      <w:r w:rsidRPr="004F65BF">
        <w:t xml:space="preserve">, UPOV Peroj, UPOV Monumenti, UPOV Svetvinčenat, UPOV Barban, UPOV </w:t>
      </w:r>
      <w:proofErr w:type="spellStart"/>
      <w:r w:rsidRPr="004F65BF">
        <w:t>Prhati</w:t>
      </w:r>
      <w:proofErr w:type="spellEnd"/>
      <w:r w:rsidRPr="004F65BF">
        <w:t xml:space="preserve">, UPOV Loborika, UPOV Marčana, UPOV Duga uvala, UPOV </w:t>
      </w:r>
      <w:proofErr w:type="spellStart"/>
      <w:r w:rsidRPr="004F65BF">
        <w:t>Marlera</w:t>
      </w:r>
      <w:proofErr w:type="spellEnd"/>
      <w:r w:rsidRPr="004F65BF">
        <w:t xml:space="preserve">, UPOV </w:t>
      </w:r>
      <w:proofErr w:type="spellStart"/>
      <w:r w:rsidRPr="004F65BF">
        <w:t>Premantura</w:t>
      </w:r>
      <w:proofErr w:type="spellEnd"/>
      <w:r w:rsidRPr="004F65BF">
        <w:t xml:space="preserve">, UPOV </w:t>
      </w:r>
      <w:proofErr w:type="spellStart"/>
      <w:r w:rsidRPr="004F65BF">
        <w:t>Banjole</w:t>
      </w:r>
      <w:proofErr w:type="spellEnd"/>
      <w:r w:rsidRPr="004F65BF">
        <w:t>.</w:t>
      </w:r>
    </w:p>
    <w:p w14:paraId="23F9BBB1" w14:textId="77777777" w:rsidR="004F65BF" w:rsidRPr="004F65BF" w:rsidRDefault="004F65BF" w:rsidP="007A5161">
      <w:pPr>
        <w:numPr>
          <w:ilvl w:val="0"/>
          <w:numId w:val="24"/>
        </w:numPr>
      </w:pPr>
      <w:r w:rsidRPr="004F65BF">
        <w:t xml:space="preserve">53 crpne stanice (33 Pula + 14 PJ Medulin + 4 Loborika + 1 </w:t>
      </w:r>
      <w:proofErr w:type="spellStart"/>
      <w:r w:rsidRPr="004F65BF">
        <w:t>Prhati</w:t>
      </w:r>
      <w:proofErr w:type="spellEnd"/>
      <w:r w:rsidRPr="004F65BF">
        <w:t xml:space="preserve"> + 1 Duga uvala)</w:t>
      </w:r>
    </w:p>
    <w:p w14:paraId="3EA23EF5" w14:textId="77777777" w:rsidR="004F65BF" w:rsidRPr="004F65BF" w:rsidRDefault="004F65BF" w:rsidP="007A5161">
      <w:pPr>
        <w:numPr>
          <w:ilvl w:val="0"/>
          <w:numId w:val="24"/>
        </w:numPr>
        <w:spacing w:after="240"/>
      </w:pPr>
      <w:r w:rsidRPr="004F65BF">
        <w:t>te mreže vodova odvodnje dužine 684 km</w:t>
      </w:r>
      <w:r w:rsidRPr="004F65BF">
        <w:rPr>
          <w:rStyle w:val="Referencafusnote"/>
        </w:rPr>
        <w:footnoteReference w:id="3"/>
      </w:r>
      <w:r w:rsidRPr="004F65BF">
        <w:t xml:space="preserve"> (563 km Pula + 92 km PJ Medulin + 28 km na manjim sustavima);</w:t>
      </w:r>
    </w:p>
    <w:p w14:paraId="715605AF" w14:textId="77777777" w:rsidR="004F65BF" w:rsidRPr="004F65BF" w:rsidRDefault="004F65BF" w:rsidP="004F65BF">
      <w:r w:rsidRPr="004F65BF">
        <w:t>koji su većinom povezani u centralni sustav upravljanja i nadzora radi kontinuiranog praćenja rada sustava, kakvoće i količine otpadnih voda prema propisanim standardima. Dio manjih, kao i nedavno pripojenih (Albanež, IVS) sustava je u fazi povezivanja.</w:t>
      </w:r>
    </w:p>
    <w:p w14:paraId="0C24EBC2" w14:textId="77777777" w:rsidR="004F65BF" w:rsidRPr="004F65BF" w:rsidRDefault="004F65BF" w:rsidP="004F65BF"/>
    <w:p w14:paraId="7F753B94" w14:textId="77777777" w:rsidR="004F65BF" w:rsidRPr="004F65BF" w:rsidRDefault="004F65BF" w:rsidP="004F65BF"/>
    <w:p w14:paraId="4F7B8F41" w14:textId="77777777" w:rsidR="004F65BF" w:rsidRPr="004F65BF" w:rsidRDefault="004F65BF" w:rsidP="004F65BF">
      <w:r w:rsidRPr="004F65BF">
        <w:t xml:space="preserve">Postojeće stanje sustava odvodnje na području </w:t>
      </w:r>
      <w:r w:rsidRPr="004F65BF">
        <w:rPr>
          <w:b/>
          <w:bCs/>
          <w:u w:val="single"/>
        </w:rPr>
        <w:t>kojim upravlja Vodovod Pula-Labin d.o.o. -  Podružnica Labin</w:t>
      </w:r>
      <w:r w:rsidRPr="004F65BF">
        <w:t xml:space="preserve"> podijeljeno je na 11 odvojenih sustava odvodnje (oko 100 km mreže) te 7 UPOV–a i 3 taložnice. </w:t>
      </w:r>
    </w:p>
    <w:p w14:paraId="52339F6E" w14:textId="77777777" w:rsidR="004F65BF" w:rsidRPr="004F65BF" w:rsidRDefault="004F65BF" w:rsidP="004F65BF"/>
    <w:p w14:paraId="2178319A" w14:textId="77777777" w:rsidR="004F65BF" w:rsidRPr="004F65BF" w:rsidRDefault="004F65BF" w:rsidP="007A5161">
      <w:pPr>
        <w:pStyle w:val="Odlomakpopisa"/>
        <w:numPr>
          <w:ilvl w:val="0"/>
          <w:numId w:val="27"/>
        </w:numPr>
      </w:pPr>
      <w:r w:rsidRPr="004F65BF">
        <w:rPr>
          <w:b/>
          <w:bCs/>
        </w:rPr>
        <w:lastRenderedPageBreak/>
        <w:t xml:space="preserve">Sustav Labin </w:t>
      </w:r>
      <w:r w:rsidRPr="004F65BF">
        <w:t xml:space="preserve">- sustav je izgrađen u starom gradu Labinu, starom centru </w:t>
      </w:r>
      <w:proofErr w:type="spellStart"/>
      <w:r w:rsidRPr="004F65BF">
        <w:t>Podlabinu</w:t>
      </w:r>
      <w:proofErr w:type="spellEnd"/>
      <w:r w:rsidRPr="004F65BF">
        <w:t xml:space="preserve"> (</w:t>
      </w:r>
      <w:proofErr w:type="spellStart"/>
      <w:r w:rsidRPr="004F65BF">
        <w:t>Vilete</w:t>
      </w:r>
      <w:proofErr w:type="spellEnd"/>
      <w:r w:rsidRPr="004F65BF">
        <w:t xml:space="preserve">, Nove zgrade, </w:t>
      </w:r>
      <w:proofErr w:type="spellStart"/>
      <w:r w:rsidRPr="004F65BF">
        <w:t>Kazarmon</w:t>
      </w:r>
      <w:proofErr w:type="spellEnd"/>
      <w:r w:rsidRPr="004F65BF">
        <w:t xml:space="preserve">, </w:t>
      </w:r>
      <w:proofErr w:type="spellStart"/>
      <w:r w:rsidRPr="004F65BF">
        <w:t>Kazakape</w:t>
      </w:r>
      <w:proofErr w:type="spellEnd"/>
      <w:r w:rsidRPr="004F65BF">
        <w:t xml:space="preserve">), na </w:t>
      </w:r>
      <w:proofErr w:type="spellStart"/>
      <w:r w:rsidRPr="004F65BF">
        <w:t>Katurama</w:t>
      </w:r>
      <w:proofErr w:type="spellEnd"/>
      <w:r w:rsidRPr="004F65BF">
        <w:t xml:space="preserve">, </w:t>
      </w:r>
      <w:proofErr w:type="spellStart"/>
      <w:r w:rsidRPr="004F65BF">
        <w:t>Marcilnici</w:t>
      </w:r>
      <w:proofErr w:type="spellEnd"/>
      <w:r w:rsidRPr="004F65BF">
        <w:t xml:space="preserve">, Starcima, </w:t>
      </w:r>
      <w:proofErr w:type="spellStart"/>
      <w:r w:rsidRPr="004F65BF">
        <w:t>Vinežu</w:t>
      </w:r>
      <w:proofErr w:type="spellEnd"/>
      <w:r w:rsidRPr="004F65BF">
        <w:t xml:space="preserve"> i servisnoj zoni </w:t>
      </w:r>
      <w:proofErr w:type="spellStart"/>
      <w:r w:rsidRPr="004F65BF">
        <w:t>Vinež</w:t>
      </w:r>
      <w:proofErr w:type="spellEnd"/>
      <w:r w:rsidRPr="004F65BF">
        <w:t xml:space="preserve"> + </w:t>
      </w:r>
      <w:r w:rsidRPr="004F65BF">
        <w:rPr>
          <w:b/>
          <w:bCs/>
        </w:rPr>
        <w:t xml:space="preserve">UPOV Labin </w:t>
      </w:r>
    </w:p>
    <w:p w14:paraId="1B13B757" w14:textId="77777777" w:rsidR="004F65BF" w:rsidRPr="004F65BF" w:rsidRDefault="004F65BF" w:rsidP="007A5161">
      <w:pPr>
        <w:pStyle w:val="Odlomakpopisa"/>
        <w:numPr>
          <w:ilvl w:val="0"/>
          <w:numId w:val="27"/>
        </w:numPr>
      </w:pPr>
      <w:r w:rsidRPr="004F65BF">
        <w:rPr>
          <w:b/>
          <w:bCs/>
        </w:rPr>
        <w:t xml:space="preserve">Sustav Rabac </w:t>
      </w:r>
      <w:r w:rsidRPr="004F65BF">
        <w:t xml:space="preserve">– naselje Rabac + TALOŽNICA </w:t>
      </w:r>
    </w:p>
    <w:p w14:paraId="5E6D48A4" w14:textId="77777777" w:rsidR="004F65BF" w:rsidRPr="004F65BF" w:rsidRDefault="004F65BF" w:rsidP="007A5161">
      <w:pPr>
        <w:pStyle w:val="Odlomakpopisa"/>
        <w:numPr>
          <w:ilvl w:val="0"/>
          <w:numId w:val="27"/>
        </w:numPr>
      </w:pPr>
      <w:r w:rsidRPr="004F65BF">
        <w:rPr>
          <w:b/>
          <w:bCs/>
        </w:rPr>
        <w:t xml:space="preserve">Sustav Raša – </w:t>
      </w:r>
      <w:r w:rsidRPr="004F65BF">
        <w:t xml:space="preserve">naselje Raša </w:t>
      </w:r>
    </w:p>
    <w:p w14:paraId="218892B9" w14:textId="77777777" w:rsidR="004F65BF" w:rsidRPr="004F65BF" w:rsidRDefault="004F65BF" w:rsidP="007A5161">
      <w:pPr>
        <w:pStyle w:val="Odlomakpopisa"/>
        <w:numPr>
          <w:ilvl w:val="0"/>
          <w:numId w:val="27"/>
        </w:numPr>
      </w:pPr>
      <w:r w:rsidRPr="004F65BF">
        <w:rPr>
          <w:b/>
          <w:bCs/>
        </w:rPr>
        <w:t xml:space="preserve">Naselje </w:t>
      </w:r>
      <w:proofErr w:type="spellStart"/>
      <w:r w:rsidRPr="004F65BF">
        <w:rPr>
          <w:b/>
          <w:bCs/>
        </w:rPr>
        <w:t>Koromačno</w:t>
      </w:r>
      <w:proofErr w:type="spellEnd"/>
      <w:r w:rsidRPr="004F65BF">
        <w:rPr>
          <w:b/>
          <w:bCs/>
        </w:rPr>
        <w:t xml:space="preserve"> – </w:t>
      </w:r>
      <w:r w:rsidRPr="004F65BF">
        <w:t xml:space="preserve">naselje </w:t>
      </w:r>
      <w:proofErr w:type="spellStart"/>
      <w:r w:rsidRPr="004F65BF">
        <w:t>Koromačno</w:t>
      </w:r>
      <w:proofErr w:type="spellEnd"/>
      <w:r w:rsidRPr="004F65BF">
        <w:t xml:space="preserve"> i tvornica Holcim + </w:t>
      </w:r>
      <w:r w:rsidRPr="004F65BF">
        <w:rPr>
          <w:b/>
          <w:bCs/>
        </w:rPr>
        <w:t xml:space="preserve">UPOV </w:t>
      </w:r>
      <w:proofErr w:type="spellStart"/>
      <w:r w:rsidRPr="004F65BF">
        <w:rPr>
          <w:b/>
          <w:bCs/>
        </w:rPr>
        <w:t>Koromačno</w:t>
      </w:r>
      <w:proofErr w:type="spellEnd"/>
      <w:r w:rsidRPr="004F65BF">
        <w:rPr>
          <w:b/>
          <w:bCs/>
        </w:rPr>
        <w:t xml:space="preserve"> </w:t>
      </w:r>
    </w:p>
    <w:p w14:paraId="0F718034" w14:textId="77777777" w:rsidR="004F65BF" w:rsidRPr="004F65BF" w:rsidRDefault="004F65BF" w:rsidP="007A5161">
      <w:pPr>
        <w:pStyle w:val="Odlomakpopisa"/>
        <w:numPr>
          <w:ilvl w:val="0"/>
          <w:numId w:val="27"/>
        </w:numPr>
      </w:pPr>
      <w:r w:rsidRPr="004F65BF">
        <w:rPr>
          <w:b/>
          <w:bCs/>
        </w:rPr>
        <w:t xml:space="preserve">Sustav </w:t>
      </w:r>
      <w:proofErr w:type="spellStart"/>
      <w:r w:rsidRPr="004F65BF">
        <w:rPr>
          <w:b/>
          <w:bCs/>
        </w:rPr>
        <w:t>Viškovići</w:t>
      </w:r>
      <w:proofErr w:type="spellEnd"/>
      <w:r w:rsidRPr="004F65BF">
        <w:rPr>
          <w:b/>
          <w:bCs/>
        </w:rPr>
        <w:t xml:space="preserve"> </w:t>
      </w:r>
      <w:r w:rsidRPr="004F65BF">
        <w:t xml:space="preserve">– naselje </w:t>
      </w:r>
      <w:proofErr w:type="spellStart"/>
      <w:r w:rsidRPr="004F65BF">
        <w:t>Viškovići</w:t>
      </w:r>
      <w:proofErr w:type="spellEnd"/>
      <w:r w:rsidRPr="004F65BF">
        <w:t xml:space="preserve"> + </w:t>
      </w:r>
      <w:r w:rsidRPr="004F65BF">
        <w:rPr>
          <w:b/>
          <w:bCs/>
        </w:rPr>
        <w:t xml:space="preserve">UPOV </w:t>
      </w:r>
      <w:proofErr w:type="spellStart"/>
      <w:r w:rsidRPr="004F65BF">
        <w:rPr>
          <w:b/>
          <w:bCs/>
        </w:rPr>
        <w:t>Viškovići</w:t>
      </w:r>
      <w:proofErr w:type="spellEnd"/>
      <w:r w:rsidRPr="004F65BF">
        <w:rPr>
          <w:b/>
          <w:bCs/>
        </w:rPr>
        <w:t xml:space="preserve"> </w:t>
      </w:r>
    </w:p>
    <w:p w14:paraId="104FF8D3" w14:textId="77777777" w:rsidR="004F65BF" w:rsidRPr="004F65BF" w:rsidRDefault="004F65BF" w:rsidP="007A5161">
      <w:pPr>
        <w:pStyle w:val="Odlomakpopisa"/>
        <w:numPr>
          <w:ilvl w:val="0"/>
          <w:numId w:val="27"/>
        </w:numPr>
      </w:pPr>
      <w:r w:rsidRPr="004F65BF">
        <w:rPr>
          <w:b/>
          <w:bCs/>
        </w:rPr>
        <w:t xml:space="preserve">Sustav Ravni </w:t>
      </w:r>
      <w:r w:rsidRPr="004F65BF">
        <w:t xml:space="preserve">- naselje Ravni i apartmansko naselje + TALOŽNICA </w:t>
      </w:r>
    </w:p>
    <w:p w14:paraId="67097763" w14:textId="77777777" w:rsidR="004F65BF" w:rsidRPr="004F65BF" w:rsidRDefault="004F65BF" w:rsidP="007A5161">
      <w:pPr>
        <w:pStyle w:val="Odlomakpopisa"/>
        <w:numPr>
          <w:ilvl w:val="0"/>
          <w:numId w:val="27"/>
        </w:numPr>
      </w:pPr>
      <w:r w:rsidRPr="004F65BF">
        <w:rPr>
          <w:b/>
          <w:bCs/>
        </w:rPr>
        <w:t xml:space="preserve">Sustav Sveta Marina </w:t>
      </w:r>
      <w:r w:rsidRPr="004F65BF">
        <w:t xml:space="preserve">- autokamp i dio naselja Sveta Marina + TALOŽNICA (privatno vlasništvo) </w:t>
      </w:r>
    </w:p>
    <w:p w14:paraId="71360EC4" w14:textId="77777777" w:rsidR="004F65BF" w:rsidRPr="004F65BF" w:rsidRDefault="004F65BF" w:rsidP="007A5161">
      <w:pPr>
        <w:pStyle w:val="Odlomakpopisa"/>
        <w:numPr>
          <w:ilvl w:val="0"/>
          <w:numId w:val="27"/>
        </w:numPr>
      </w:pPr>
      <w:r w:rsidRPr="004F65BF">
        <w:rPr>
          <w:b/>
          <w:bCs/>
        </w:rPr>
        <w:t xml:space="preserve">Sustav </w:t>
      </w:r>
      <w:proofErr w:type="spellStart"/>
      <w:r w:rsidRPr="004F65BF">
        <w:rPr>
          <w:b/>
          <w:bCs/>
        </w:rPr>
        <w:t>Topid</w:t>
      </w:r>
      <w:proofErr w:type="spellEnd"/>
      <w:r w:rsidRPr="004F65BF">
        <w:rPr>
          <w:b/>
          <w:bCs/>
        </w:rPr>
        <w:t xml:space="preserve"> </w:t>
      </w:r>
      <w:r w:rsidRPr="004F65BF">
        <w:t xml:space="preserve">– naselja </w:t>
      </w:r>
      <w:proofErr w:type="spellStart"/>
      <w:r w:rsidRPr="004F65BF">
        <w:t>Topid</w:t>
      </w:r>
      <w:proofErr w:type="spellEnd"/>
      <w:r w:rsidRPr="004F65BF">
        <w:t xml:space="preserve"> i </w:t>
      </w:r>
      <w:proofErr w:type="spellStart"/>
      <w:r w:rsidRPr="004F65BF">
        <w:t>Letajac</w:t>
      </w:r>
      <w:proofErr w:type="spellEnd"/>
      <w:r w:rsidRPr="004F65BF">
        <w:t xml:space="preserve"> + </w:t>
      </w:r>
      <w:r w:rsidRPr="004F65BF">
        <w:rPr>
          <w:b/>
          <w:bCs/>
        </w:rPr>
        <w:t xml:space="preserve">UPOV </w:t>
      </w:r>
      <w:proofErr w:type="spellStart"/>
      <w:r w:rsidRPr="004F65BF">
        <w:rPr>
          <w:b/>
          <w:bCs/>
        </w:rPr>
        <w:t>Topid</w:t>
      </w:r>
      <w:proofErr w:type="spellEnd"/>
      <w:r w:rsidRPr="004F65BF">
        <w:rPr>
          <w:b/>
          <w:bCs/>
        </w:rPr>
        <w:t xml:space="preserve"> </w:t>
      </w:r>
      <w:r w:rsidRPr="004F65BF">
        <w:t xml:space="preserve">(izgradio IVS, a upravlja Vodovod Labin) </w:t>
      </w:r>
    </w:p>
    <w:p w14:paraId="41E1746E" w14:textId="77777777" w:rsidR="004F65BF" w:rsidRPr="004F65BF" w:rsidRDefault="004F65BF" w:rsidP="007A5161">
      <w:pPr>
        <w:pStyle w:val="Odlomakpopisa"/>
        <w:numPr>
          <w:ilvl w:val="0"/>
          <w:numId w:val="27"/>
        </w:numPr>
      </w:pPr>
      <w:r w:rsidRPr="004F65BF">
        <w:rPr>
          <w:b/>
          <w:bCs/>
        </w:rPr>
        <w:t xml:space="preserve">Sustav </w:t>
      </w:r>
      <w:proofErr w:type="spellStart"/>
      <w:r w:rsidRPr="004F65BF">
        <w:rPr>
          <w:b/>
          <w:bCs/>
        </w:rPr>
        <w:t>Potpićan</w:t>
      </w:r>
      <w:proofErr w:type="spellEnd"/>
      <w:r w:rsidRPr="004F65BF">
        <w:rPr>
          <w:b/>
          <w:bCs/>
        </w:rPr>
        <w:t xml:space="preserve"> </w:t>
      </w:r>
      <w:r w:rsidRPr="004F65BF">
        <w:t xml:space="preserve">- naselje </w:t>
      </w:r>
      <w:proofErr w:type="spellStart"/>
      <w:r w:rsidRPr="004F65BF">
        <w:t>Potpićan</w:t>
      </w:r>
      <w:proofErr w:type="spellEnd"/>
      <w:r w:rsidRPr="004F65BF">
        <w:t xml:space="preserve"> + </w:t>
      </w:r>
      <w:r w:rsidRPr="004F65BF">
        <w:rPr>
          <w:b/>
          <w:bCs/>
        </w:rPr>
        <w:t xml:space="preserve">UPOV </w:t>
      </w:r>
      <w:proofErr w:type="spellStart"/>
      <w:r w:rsidRPr="004F65BF">
        <w:rPr>
          <w:b/>
          <w:bCs/>
        </w:rPr>
        <w:t>Potpićan</w:t>
      </w:r>
      <w:proofErr w:type="spellEnd"/>
      <w:r w:rsidRPr="004F65BF">
        <w:rPr>
          <w:b/>
          <w:bCs/>
        </w:rPr>
        <w:t xml:space="preserve"> </w:t>
      </w:r>
    </w:p>
    <w:p w14:paraId="013C8A4A" w14:textId="77777777" w:rsidR="004F65BF" w:rsidRPr="004F65BF" w:rsidRDefault="004F65BF" w:rsidP="007A5161">
      <w:pPr>
        <w:pStyle w:val="Odlomakpopisa"/>
        <w:numPr>
          <w:ilvl w:val="0"/>
          <w:numId w:val="27"/>
        </w:numPr>
      </w:pPr>
      <w:r w:rsidRPr="004F65BF">
        <w:rPr>
          <w:b/>
          <w:bCs/>
        </w:rPr>
        <w:t xml:space="preserve">Sustav Plomin Luka </w:t>
      </w:r>
      <w:r w:rsidRPr="004F65BF">
        <w:t xml:space="preserve">- naselje Plomin Luka + naselje Plomin+ </w:t>
      </w:r>
      <w:r w:rsidRPr="004F65BF">
        <w:rPr>
          <w:b/>
          <w:bCs/>
        </w:rPr>
        <w:t xml:space="preserve">UPOV Plomin Luka </w:t>
      </w:r>
    </w:p>
    <w:p w14:paraId="0A91E2B2" w14:textId="77777777" w:rsidR="004F65BF" w:rsidRPr="004F65BF" w:rsidRDefault="004F65BF" w:rsidP="007A5161">
      <w:pPr>
        <w:pStyle w:val="Odlomakpopisa"/>
        <w:numPr>
          <w:ilvl w:val="0"/>
          <w:numId w:val="27"/>
        </w:numPr>
      </w:pPr>
      <w:r w:rsidRPr="004F65BF">
        <w:rPr>
          <w:b/>
          <w:bCs/>
        </w:rPr>
        <w:t xml:space="preserve">Sustav </w:t>
      </w:r>
      <w:proofErr w:type="spellStart"/>
      <w:r w:rsidRPr="004F65BF">
        <w:rPr>
          <w:b/>
          <w:bCs/>
        </w:rPr>
        <w:t>Pićan</w:t>
      </w:r>
      <w:proofErr w:type="spellEnd"/>
      <w:r w:rsidRPr="004F65BF">
        <w:rPr>
          <w:b/>
          <w:bCs/>
        </w:rPr>
        <w:t xml:space="preserve"> </w:t>
      </w:r>
      <w:r w:rsidRPr="004F65BF">
        <w:t xml:space="preserve">- naselje </w:t>
      </w:r>
      <w:proofErr w:type="spellStart"/>
      <w:r w:rsidRPr="004F65BF">
        <w:t>Pićan</w:t>
      </w:r>
      <w:proofErr w:type="spellEnd"/>
      <w:r w:rsidRPr="004F65BF">
        <w:t xml:space="preserve"> + </w:t>
      </w:r>
      <w:r w:rsidRPr="004F65BF">
        <w:rPr>
          <w:b/>
          <w:bCs/>
        </w:rPr>
        <w:t xml:space="preserve">UPOV </w:t>
      </w:r>
      <w:proofErr w:type="spellStart"/>
      <w:r w:rsidRPr="004F65BF">
        <w:rPr>
          <w:b/>
          <w:bCs/>
        </w:rPr>
        <w:t>Pićan</w:t>
      </w:r>
      <w:proofErr w:type="spellEnd"/>
      <w:r w:rsidRPr="004F65BF">
        <w:rPr>
          <w:b/>
          <w:bCs/>
        </w:rPr>
        <w:t xml:space="preserve"> </w:t>
      </w:r>
    </w:p>
    <w:p w14:paraId="19B287C8" w14:textId="77777777" w:rsidR="004F65BF" w:rsidRPr="004F65BF" w:rsidRDefault="004F65BF" w:rsidP="004F65BF"/>
    <w:p w14:paraId="710FBCB6" w14:textId="77777777" w:rsidR="004F65BF" w:rsidRPr="004F65BF" w:rsidRDefault="004F65BF" w:rsidP="004F65BF">
      <w:pPr>
        <w:numPr>
          <w:ilvl w:val="0"/>
          <w:numId w:val="3"/>
        </w:numPr>
        <w:ind w:left="720"/>
        <w:rPr>
          <w:b/>
        </w:rPr>
      </w:pPr>
      <w:r w:rsidRPr="004F65BF">
        <w:rPr>
          <w:b/>
        </w:rPr>
        <w:t>Ispuštena voda u kanalizacijski sustav i ispumpane otpadne vode</w:t>
      </w:r>
    </w:p>
    <w:p w14:paraId="03C78B65" w14:textId="77777777" w:rsidR="004F65BF" w:rsidRPr="004F65BF" w:rsidRDefault="004F65BF" w:rsidP="004F65BF">
      <w:pPr>
        <w:pStyle w:val="Odlomakpopisa"/>
      </w:pPr>
    </w:p>
    <w:p w14:paraId="193B418A" w14:textId="77777777" w:rsidR="004F65BF" w:rsidRPr="004F65BF" w:rsidRDefault="004F65BF" w:rsidP="004F65BF">
      <w:r w:rsidRPr="004F65BF">
        <w:t>Ukupna ispuštena voda u kanalizacijski sustav u 2025. godini iznosi 5.534.017 m</w:t>
      </w:r>
      <w:r w:rsidRPr="004F65BF">
        <w:rPr>
          <w:vertAlign w:val="superscript"/>
        </w:rPr>
        <w:t>3</w:t>
      </w:r>
      <w:r w:rsidRPr="004F65BF">
        <w:t>, od toga se:</w:t>
      </w:r>
    </w:p>
    <w:p w14:paraId="114E062E" w14:textId="77777777" w:rsidR="004F65BF" w:rsidRPr="004F65BF" w:rsidRDefault="004F65BF" w:rsidP="007A5161">
      <w:pPr>
        <w:pStyle w:val="Odlomakpopisa"/>
        <w:numPr>
          <w:ilvl w:val="0"/>
          <w:numId w:val="36"/>
        </w:numPr>
      </w:pPr>
      <w:r w:rsidRPr="004F65BF">
        <w:t>4,1 milijuna m³ odnosi na matično društvo (1,3%-no povećanje u odnosu na prethodnu godinu)</w:t>
      </w:r>
    </w:p>
    <w:p w14:paraId="794FCB47" w14:textId="77777777" w:rsidR="004F65BF" w:rsidRPr="004F65BF" w:rsidRDefault="004F65BF" w:rsidP="007A5161">
      <w:pPr>
        <w:pStyle w:val="Odlomakpopisa"/>
        <w:numPr>
          <w:ilvl w:val="0"/>
          <w:numId w:val="36"/>
        </w:numPr>
      </w:pPr>
      <w:r w:rsidRPr="004F65BF">
        <w:t>0,7 milijuna m³ odnosi na Podružnicu Labin</w:t>
      </w:r>
    </w:p>
    <w:p w14:paraId="05366852" w14:textId="77777777" w:rsidR="004F65BF" w:rsidRPr="004F65BF" w:rsidRDefault="004F65BF" w:rsidP="007A5161">
      <w:pPr>
        <w:pStyle w:val="Odlomakpopisa"/>
        <w:numPr>
          <w:ilvl w:val="0"/>
          <w:numId w:val="36"/>
        </w:numPr>
      </w:pPr>
      <w:r w:rsidRPr="004F65BF">
        <w:t>0,8 milijuna m³ odnosi na Poslovnu jedinicu Medulin</w:t>
      </w:r>
    </w:p>
    <w:p w14:paraId="134CB948" w14:textId="77777777" w:rsidR="004F65BF" w:rsidRPr="004F65BF" w:rsidRDefault="004F65BF" w:rsidP="004F65BF">
      <w:pPr>
        <w:pStyle w:val="Odlomakpopisa"/>
        <w:ind w:left="360"/>
      </w:pPr>
    </w:p>
    <w:p w14:paraId="016CA812" w14:textId="77777777" w:rsidR="004F65BF" w:rsidRPr="004F65BF" w:rsidRDefault="004F65BF" w:rsidP="004F65BF">
      <w:r w:rsidRPr="004F65BF">
        <w:t>Od ukupne ispuštene vode 66,9% odnosi se na stambene prostore, a 33,1% odnosi se na poslovne prostore.</w:t>
      </w:r>
    </w:p>
    <w:p w14:paraId="407874C2" w14:textId="77777777" w:rsidR="004F65BF" w:rsidRPr="004F65BF" w:rsidRDefault="004F65BF" w:rsidP="004F65BF">
      <w:pPr>
        <w:pStyle w:val="Odlomakpopisa"/>
        <w:ind w:left="360"/>
      </w:pPr>
    </w:p>
    <w:p w14:paraId="6824157C" w14:textId="77777777" w:rsidR="004F65BF" w:rsidRPr="004F65BF" w:rsidRDefault="004F65BF" w:rsidP="004F65BF">
      <w:r w:rsidRPr="004F65BF">
        <w:t>Na dan 31.12.2025. godine bilo je 47.707 korisnika, odnosno 42.179 korisnika u kategoriji kućanstva te 5.528 korisnika u kategoriji poslovnih korisnika. Matično društvo broji 36.065 korisnika, Podružnica Labin 6.675 korisnika, Poslovna jedinica Medulin 4.967 korisnika.</w:t>
      </w:r>
    </w:p>
    <w:p w14:paraId="4B5927A3" w14:textId="77777777" w:rsidR="004F65BF" w:rsidRPr="004F65BF" w:rsidRDefault="004F65BF" w:rsidP="004F65BF"/>
    <w:p w14:paraId="36528024" w14:textId="77777777" w:rsidR="004F65BF" w:rsidRPr="004F65BF" w:rsidRDefault="004F65BF" w:rsidP="004F65BF">
      <w:r w:rsidRPr="004F65BF">
        <w:t>U okviru matičnog društva broj korisnika u okviru sustava odvodnje povećan je za 1,4%.</w:t>
      </w:r>
    </w:p>
    <w:p w14:paraId="160ABC73" w14:textId="77777777" w:rsidR="004F65BF" w:rsidRPr="004F65BF" w:rsidRDefault="004F65BF" w:rsidP="004F65BF"/>
    <w:p w14:paraId="34EC3350" w14:textId="77777777" w:rsidR="004F65BF" w:rsidRPr="004F65BF" w:rsidRDefault="004F65BF" w:rsidP="004F65BF">
      <w:r w:rsidRPr="004F65BF">
        <w:t>Količina ispumpanih otpadnih voda u 2025. godini iznosi 38.857 m</w:t>
      </w:r>
      <w:r w:rsidRPr="004F65BF">
        <w:rPr>
          <w:vertAlign w:val="superscript"/>
        </w:rPr>
        <w:t>3</w:t>
      </w:r>
      <w:r w:rsidRPr="004F65BF">
        <w:t>, od čega se 23.030 m</w:t>
      </w:r>
      <w:r w:rsidRPr="004F65BF">
        <w:rPr>
          <w:vertAlign w:val="superscript"/>
        </w:rPr>
        <w:t>3</w:t>
      </w:r>
      <w:r w:rsidRPr="004F65BF">
        <w:t xml:space="preserve"> odnosi na matično društvo, a 15.827 m</w:t>
      </w:r>
      <w:r w:rsidRPr="004F65BF">
        <w:rPr>
          <w:vertAlign w:val="superscript"/>
        </w:rPr>
        <w:t>3</w:t>
      </w:r>
      <w:r w:rsidRPr="004F65BF">
        <w:t xml:space="preserve"> odnosi na Podružnicu Labin.</w:t>
      </w:r>
    </w:p>
    <w:p w14:paraId="64794BFE" w14:textId="77777777" w:rsidR="004F65BF" w:rsidRPr="004F65BF" w:rsidRDefault="004F65BF" w:rsidP="004F65BF">
      <w:pPr>
        <w:pStyle w:val="Odlomakpopisa"/>
        <w:ind w:left="360"/>
        <w:rPr>
          <w:highlight w:val="green"/>
        </w:rPr>
      </w:pPr>
    </w:p>
    <w:p w14:paraId="1C653780" w14:textId="77777777" w:rsidR="004F65BF" w:rsidRPr="004F65BF" w:rsidRDefault="004F65BF" w:rsidP="004F65BF"/>
    <w:p w14:paraId="720EF660" w14:textId="77777777" w:rsidR="004F65BF" w:rsidRPr="004F65BF" w:rsidRDefault="004F65BF" w:rsidP="004F65BF">
      <w:pPr>
        <w:numPr>
          <w:ilvl w:val="0"/>
          <w:numId w:val="3"/>
        </w:numPr>
        <w:ind w:left="720"/>
        <w:rPr>
          <w:b/>
        </w:rPr>
      </w:pPr>
      <w:bookmarkStart w:id="1" w:name="_Hlk195595804"/>
      <w:r w:rsidRPr="004F65BF">
        <w:rPr>
          <w:b/>
        </w:rPr>
        <w:t xml:space="preserve">Kvaliteta otpadne vode </w:t>
      </w:r>
    </w:p>
    <w:p w14:paraId="430EA8A7" w14:textId="77777777" w:rsidR="004F65BF" w:rsidRPr="004F65BF" w:rsidRDefault="004F65BF" w:rsidP="004F65BF">
      <w:pPr>
        <w:ind w:left="720"/>
        <w:rPr>
          <w:b/>
        </w:rPr>
      </w:pPr>
    </w:p>
    <w:bookmarkEnd w:id="1"/>
    <w:p w14:paraId="2468D82D" w14:textId="77777777" w:rsidR="004F65BF" w:rsidRPr="004F65BF" w:rsidRDefault="004F65BF" w:rsidP="004F65BF">
      <w:r w:rsidRPr="004F65BF">
        <w:t>Ispitivanje kvalitete otpadnih voda provode ovlašteni laboratoriji Nastavnog zavoda za javno zdravstvo Istarske županije i Bio institut d.o.o. Čakovec sukladno zakonskoj regulativi. U 2025. godini uzeto je 130 uzoraka otpadne vode iz sustava javne odvodnje. Ispitivanjem je utvrđeno da su svi uzorci otpadne vode iz sustava javne odvodnje, koje su analizirali neovisni ovlašteni laboratoriji, ispravni.</w:t>
      </w:r>
    </w:p>
    <w:p w14:paraId="6539F117" w14:textId="77777777" w:rsidR="004F65BF" w:rsidRPr="004F65BF" w:rsidRDefault="004F65BF" w:rsidP="004F65BF"/>
    <w:p w14:paraId="7AE2E8C7" w14:textId="77777777" w:rsidR="004F65BF" w:rsidRPr="004F65BF" w:rsidRDefault="004F65BF" w:rsidP="004F65BF">
      <w:pPr>
        <w:pBdr>
          <w:bottom w:val="single" w:sz="4" w:space="1" w:color="333399"/>
        </w:pBdr>
        <w:rPr>
          <w:b/>
        </w:rPr>
      </w:pPr>
    </w:p>
    <w:p w14:paraId="18F9005B" w14:textId="77777777" w:rsidR="004F65BF" w:rsidRPr="004F65BF" w:rsidRDefault="004F65BF" w:rsidP="004F65BF">
      <w:pPr>
        <w:pBdr>
          <w:bottom w:val="single" w:sz="4" w:space="1" w:color="333399"/>
        </w:pBdr>
        <w:rPr>
          <w:b/>
        </w:rPr>
      </w:pPr>
    </w:p>
    <w:p w14:paraId="6E0909EF" w14:textId="77777777" w:rsidR="004F65BF" w:rsidRPr="004F65BF" w:rsidRDefault="004F65BF" w:rsidP="004F65BF">
      <w:pPr>
        <w:pBdr>
          <w:bottom w:val="single" w:sz="4" w:space="1" w:color="333399"/>
        </w:pBdr>
        <w:rPr>
          <w:b/>
        </w:rPr>
      </w:pPr>
    </w:p>
    <w:p w14:paraId="6BCF0889" w14:textId="77777777" w:rsidR="004F65BF" w:rsidRPr="004F65BF" w:rsidRDefault="004F65BF" w:rsidP="004F65BF">
      <w:pPr>
        <w:pBdr>
          <w:bottom w:val="single" w:sz="4" w:space="1" w:color="333399"/>
        </w:pBdr>
        <w:rPr>
          <w:b/>
        </w:rPr>
      </w:pPr>
      <w:r w:rsidRPr="004F65BF">
        <w:rPr>
          <w:b/>
        </w:rPr>
        <w:lastRenderedPageBreak/>
        <w:t>Tarife vodnih usluga</w:t>
      </w:r>
    </w:p>
    <w:p w14:paraId="00877393" w14:textId="77777777" w:rsidR="004F65BF" w:rsidRPr="004F65BF" w:rsidRDefault="004F65BF" w:rsidP="004F65BF">
      <w:pPr>
        <w:rPr>
          <w:bCs/>
        </w:rPr>
      </w:pPr>
    </w:p>
    <w:p w14:paraId="67696EFE" w14:textId="77777777" w:rsidR="004F65BF" w:rsidRPr="004F65BF" w:rsidRDefault="004F65BF" w:rsidP="004F65BF">
      <w:r w:rsidRPr="004F65BF">
        <w:t>Tijekom 2025. godine Društvo je, s obzirom na provedena pripajanja, fakturiralo vodne usluge vodoopskrbe, odvodnje i pročišćavanja temeljem važećih odluka o cijenama:</w:t>
      </w:r>
    </w:p>
    <w:p w14:paraId="52D40700" w14:textId="77777777" w:rsidR="004F65BF" w:rsidRPr="004F65BF" w:rsidRDefault="004F65BF" w:rsidP="007A5161">
      <w:pPr>
        <w:pStyle w:val="Odlomakpopisa"/>
        <w:numPr>
          <w:ilvl w:val="0"/>
          <w:numId w:val="37"/>
        </w:numPr>
        <w:jc w:val="left"/>
      </w:pPr>
      <w:r w:rsidRPr="004F65BF">
        <w:t>Odluka o cijeni vodnih usluga broj 7916-S-28/2024 od 16.12.2024. (SN IŽ 42/2024, Vodovod Pula d.o.o.)</w:t>
      </w:r>
    </w:p>
    <w:p w14:paraId="2B1D728D" w14:textId="77777777" w:rsidR="004F65BF" w:rsidRPr="004F65BF" w:rsidRDefault="004F65BF" w:rsidP="007A5161">
      <w:pPr>
        <w:pStyle w:val="Odlomakpopisa"/>
        <w:numPr>
          <w:ilvl w:val="0"/>
          <w:numId w:val="37"/>
        </w:numPr>
        <w:jc w:val="left"/>
      </w:pPr>
      <w:r w:rsidRPr="004F65BF">
        <w:t>Odluka o cijeni vodnih usluga KLASA: 029-01/24-01/01, URBROJ: 2163-4-11-01/2-24-53 od 31.12.2024. (SN IŽ 43/2024, Vodovod Labin d.o.o.)</w:t>
      </w:r>
    </w:p>
    <w:p w14:paraId="23C0661D" w14:textId="77777777" w:rsidR="004F65BF" w:rsidRPr="004F65BF" w:rsidRDefault="004F65BF" w:rsidP="007A5161">
      <w:pPr>
        <w:pStyle w:val="Odlomakpopisa"/>
        <w:numPr>
          <w:ilvl w:val="0"/>
          <w:numId w:val="37"/>
        </w:numPr>
        <w:jc w:val="left"/>
      </w:pPr>
      <w:r w:rsidRPr="004F65BF">
        <w:t>Odluka o cijeni vodnih usluga broj 310-11 od 15.04.2011. (Albanež d.o.o.)</w:t>
      </w:r>
    </w:p>
    <w:p w14:paraId="271A26AD" w14:textId="77777777" w:rsidR="004F65BF" w:rsidRPr="004F65BF" w:rsidRDefault="004F65BF" w:rsidP="004F65BF"/>
    <w:p w14:paraId="314A80E8" w14:textId="77777777" w:rsidR="004F65BF" w:rsidRPr="004F65BF" w:rsidRDefault="004F65BF" w:rsidP="004F65BF">
      <w:r w:rsidRPr="004F65BF">
        <w:t xml:space="preserve">Na temelju rješenja Ministarstva zaštite okoliša i zelene tranzicije (KLASA: UP/I-325-07/24-06/35, URBROJ: 517-05-3-1-25-31 od 23. srpnja 2025.), postojećem isporučitelju vodnih usluga IVS – Istarski </w:t>
      </w:r>
      <w:proofErr w:type="spellStart"/>
      <w:r w:rsidRPr="004F65BF">
        <w:t>vodozaštitni</w:t>
      </w:r>
      <w:proofErr w:type="spellEnd"/>
      <w:r w:rsidRPr="004F65BF">
        <w:t xml:space="preserve"> sustav d.o.o., Buzet, ukinuto je rješenje o ispunjavanju posebnih uvjeta za obavljanje djelatnosti javne odvodnje. Slijedom navedenog, društvima preuzimateljima na uslužnim područjima 23 i 24 prenesene su gospodarske cjeline na korištenje. U razdoblju od listopada do prosinca 2025. godine Društvo je fakturiralo i priznalo prihode od usluga odvodnje i pročišćavanja na području preuzetih gospodarskih cjelina, sukladno važećim odlukama o cijeni vodnih usluga društva IVS – Istarski </w:t>
      </w:r>
      <w:proofErr w:type="spellStart"/>
      <w:r w:rsidRPr="004F65BF">
        <w:t>vodozaštitni</w:t>
      </w:r>
      <w:proofErr w:type="spellEnd"/>
      <w:r w:rsidRPr="004F65BF">
        <w:t xml:space="preserve"> sustav d.o.o.</w:t>
      </w:r>
    </w:p>
    <w:p w14:paraId="124017C1" w14:textId="77777777" w:rsidR="004F65BF" w:rsidRPr="004F65BF" w:rsidRDefault="004F65BF" w:rsidP="004F65BF"/>
    <w:p w14:paraId="3FDC07ED" w14:textId="77777777" w:rsidR="004F65BF" w:rsidRPr="004F65BF" w:rsidRDefault="004F65BF" w:rsidP="004F65BF"/>
    <w:p w14:paraId="7728ED81" w14:textId="77777777" w:rsidR="004F65BF" w:rsidRPr="004F65BF" w:rsidRDefault="004F65BF" w:rsidP="004F65BF">
      <w:pPr>
        <w:rPr>
          <w:b/>
          <w:bCs/>
        </w:rPr>
      </w:pPr>
      <w:r w:rsidRPr="004F65BF">
        <w:rPr>
          <w:b/>
          <w:bCs/>
        </w:rPr>
        <w:t>Tarifa vodnih usluga vodoopskrbe</w:t>
      </w:r>
    </w:p>
    <w:tbl>
      <w:tblPr>
        <w:tblStyle w:val="Reetkatablice"/>
        <w:tblW w:w="0" w:type="auto"/>
        <w:tblLook w:val="04A0" w:firstRow="1" w:lastRow="0" w:firstColumn="1" w:lastColumn="0" w:noHBand="0" w:noVBand="1"/>
      </w:tblPr>
      <w:tblGrid>
        <w:gridCol w:w="3236"/>
        <w:gridCol w:w="1012"/>
        <w:gridCol w:w="2407"/>
        <w:gridCol w:w="2407"/>
      </w:tblGrid>
      <w:tr w:rsidR="004F65BF" w:rsidRPr="004F65BF" w14:paraId="22870825" w14:textId="77777777" w:rsidTr="0028248C">
        <w:trPr>
          <w:trHeight w:val="397"/>
        </w:trPr>
        <w:tc>
          <w:tcPr>
            <w:tcW w:w="3236" w:type="dxa"/>
            <w:tcBorders>
              <w:right w:val="nil"/>
            </w:tcBorders>
            <w:vAlign w:val="center"/>
          </w:tcPr>
          <w:p w14:paraId="782C68F8" w14:textId="77777777" w:rsidR="004F65BF" w:rsidRPr="004F65BF" w:rsidRDefault="004F65BF" w:rsidP="0028248C">
            <w:pPr>
              <w:rPr>
                <w:b/>
                <w:bCs/>
                <w:sz w:val="18"/>
                <w:szCs w:val="18"/>
              </w:rPr>
            </w:pPr>
          </w:p>
        </w:tc>
        <w:tc>
          <w:tcPr>
            <w:tcW w:w="1012" w:type="dxa"/>
            <w:tcBorders>
              <w:left w:val="nil"/>
            </w:tcBorders>
            <w:vAlign w:val="center"/>
          </w:tcPr>
          <w:p w14:paraId="5AC3DCB7" w14:textId="77777777" w:rsidR="004F65BF" w:rsidRPr="004F65BF" w:rsidRDefault="004F65BF" w:rsidP="0028248C">
            <w:pPr>
              <w:rPr>
                <w:sz w:val="18"/>
                <w:szCs w:val="18"/>
                <w:highlight w:val="yellow"/>
              </w:rPr>
            </w:pPr>
          </w:p>
        </w:tc>
        <w:tc>
          <w:tcPr>
            <w:tcW w:w="2407" w:type="dxa"/>
            <w:vAlign w:val="center"/>
          </w:tcPr>
          <w:p w14:paraId="26F7449B" w14:textId="77777777" w:rsidR="004F65BF" w:rsidRPr="004F65BF" w:rsidRDefault="004F65BF" w:rsidP="0028248C">
            <w:pPr>
              <w:jc w:val="center"/>
              <w:rPr>
                <w:sz w:val="18"/>
                <w:szCs w:val="18"/>
              </w:rPr>
            </w:pPr>
            <w:r w:rsidRPr="004F65BF">
              <w:rPr>
                <w:sz w:val="18"/>
                <w:szCs w:val="18"/>
              </w:rPr>
              <w:t>Odluka o cijeni vodnih usluga (SN IŽ 42/2024)</w:t>
            </w:r>
          </w:p>
          <w:p w14:paraId="770FA5E7" w14:textId="77777777" w:rsidR="004F65BF" w:rsidRPr="004F65BF" w:rsidRDefault="004F65BF" w:rsidP="0028248C">
            <w:pPr>
              <w:jc w:val="center"/>
              <w:rPr>
                <w:sz w:val="18"/>
                <w:szCs w:val="18"/>
              </w:rPr>
            </w:pPr>
            <w:r w:rsidRPr="004F65BF">
              <w:rPr>
                <w:sz w:val="18"/>
                <w:szCs w:val="18"/>
              </w:rPr>
              <w:t>VODOVOD PULA d.o.o.</w:t>
            </w:r>
          </w:p>
          <w:p w14:paraId="2E5C8694" w14:textId="77777777" w:rsidR="004F65BF" w:rsidRPr="004F65BF" w:rsidRDefault="004F65BF" w:rsidP="0028248C">
            <w:pPr>
              <w:jc w:val="center"/>
              <w:rPr>
                <w:sz w:val="18"/>
                <w:szCs w:val="18"/>
              </w:rPr>
            </w:pPr>
            <w:r w:rsidRPr="004F65BF">
              <w:rPr>
                <w:sz w:val="16"/>
                <w:szCs w:val="16"/>
              </w:rPr>
              <w:t>-sa subvencijom EE-</w:t>
            </w:r>
          </w:p>
        </w:tc>
        <w:tc>
          <w:tcPr>
            <w:tcW w:w="2407" w:type="dxa"/>
            <w:vAlign w:val="center"/>
          </w:tcPr>
          <w:p w14:paraId="2EA3B8C1" w14:textId="77777777" w:rsidR="004F65BF" w:rsidRPr="004F65BF" w:rsidRDefault="004F65BF" w:rsidP="0028248C">
            <w:pPr>
              <w:jc w:val="center"/>
              <w:rPr>
                <w:sz w:val="18"/>
                <w:szCs w:val="18"/>
              </w:rPr>
            </w:pPr>
            <w:r w:rsidRPr="004F65BF">
              <w:rPr>
                <w:sz w:val="18"/>
                <w:szCs w:val="18"/>
              </w:rPr>
              <w:t>Odluka o cijeni vodnih usluga (SN IŽ 43/2024)</w:t>
            </w:r>
          </w:p>
          <w:p w14:paraId="59F3878C" w14:textId="77777777" w:rsidR="004F65BF" w:rsidRPr="004F65BF" w:rsidRDefault="004F65BF" w:rsidP="0028248C">
            <w:pPr>
              <w:jc w:val="center"/>
              <w:rPr>
                <w:sz w:val="18"/>
                <w:szCs w:val="18"/>
              </w:rPr>
            </w:pPr>
            <w:r w:rsidRPr="004F65BF">
              <w:rPr>
                <w:sz w:val="18"/>
                <w:szCs w:val="18"/>
              </w:rPr>
              <w:t>VODOVOD LABIN d.o.o.</w:t>
            </w:r>
          </w:p>
          <w:p w14:paraId="6EA3F1FA" w14:textId="77777777" w:rsidR="004F65BF" w:rsidRPr="004F65BF" w:rsidRDefault="004F65BF" w:rsidP="0028248C">
            <w:pPr>
              <w:jc w:val="center"/>
              <w:rPr>
                <w:sz w:val="18"/>
                <w:szCs w:val="18"/>
              </w:rPr>
            </w:pPr>
            <w:r w:rsidRPr="004F65BF">
              <w:rPr>
                <w:sz w:val="16"/>
                <w:szCs w:val="16"/>
              </w:rPr>
              <w:t>-sa subvencijom EE-</w:t>
            </w:r>
          </w:p>
        </w:tc>
      </w:tr>
      <w:tr w:rsidR="004F65BF" w:rsidRPr="004F65BF" w14:paraId="6F6FA34F" w14:textId="77777777" w:rsidTr="0028248C">
        <w:trPr>
          <w:trHeight w:val="397"/>
        </w:trPr>
        <w:tc>
          <w:tcPr>
            <w:tcW w:w="9062" w:type="dxa"/>
            <w:gridSpan w:val="4"/>
            <w:vAlign w:val="center"/>
          </w:tcPr>
          <w:p w14:paraId="315044E4" w14:textId="77777777" w:rsidR="004F65BF" w:rsidRPr="004F65BF" w:rsidRDefault="004F65BF" w:rsidP="0028248C">
            <w:pPr>
              <w:rPr>
                <w:sz w:val="18"/>
                <w:szCs w:val="18"/>
              </w:rPr>
            </w:pPr>
            <w:r w:rsidRPr="004F65BF">
              <w:rPr>
                <w:b/>
                <w:bCs/>
                <w:sz w:val="18"/>
                <w:szCs w:val="18"/>
              </w:rPr>
              <w:t>Kućanstva</w:t>
            </w:r>
          </w:p>
        </w:tc>
      </w:tr>
      <w:tr w:rsidR="004F65BF" w:rsidRPr="004F65BF" w14:paraId="6C15532E" w14:textId="77777777" w:rsidTr="0028248C">
        <w:trPr>
          <w:trHeight w:val="397"/>
        </w:trPr>
        <w:tc>
          <w:tcPr>
            <w:tcW w:w="3236" w:type="dxa"/>
            <w:vAlign w:val="center"/>
          </w:tcPr>
          <w:p w14:paraId="28D90EA7" w14:textId="77777777" w:rsidR="004F65BF" w:rsidRPr="004F65BF" w:rsidRDefault="004F65BF" w:rsidP="0028248C">
            <w:pPr>
              <w:rPr>
                <w:sz w:val="18"/>
                <w:szCs w:val="18"/>
              </w:rPr>
            </w:pPr>
            <w:r w:rsidRPr="004F65BF">
              <w:rPr>
                <w:sz w:val="18"/>
                <w:szCs w:val="18"/>
              </w:rPr>
              <w:t>Fiksni dio cijene vodnih usluga</w:t>
            </w:r>
          </w:p>
        </w:tc>
        <w:tc>
          <w:tcPr>
            <w:tcW w:w="1012" w:type="dxa"/>
            <w:vAlign w:val="center"/>
          </w:tcPr>
          <w:p w14:paraId="2A13E760" w14:textId="77777777" w:rsidR="004F65BF" w:rsidRPr="004F65BF" w:rsidRDefault="004F65BF" w:rsidP="0028248C">
            <w:pPr>
              <w:rPr>
                <w:sz w:val="18"/>
                <w:szCs w:val="18"/>
              </w:rPr>
            </w:pPr>
            <w:r w:rsidRPr="004F65BF">
              <w:rPr>
                <w:sz w:val="18"/>
                <w:szCs w:val="18"/>
              </w:rPr>
              <w:t>EUR/mj.</w:t>
            </w:r>
          </w:p>
        </w:tc>
        <w:tc>
          <w:tcPr>
            <w:tcW w:w="2407" w:type="dxa"/>
            <w:vAlign w:val="center"/>
          </w:tcPr>
          <w:p w14:paraId="58A00505" w14:textId="77777777" w:rsidR="004F65BF" w:rsidRPr="004F65BF" w:rsidRDefault="004F65BF" w:rsidP="0028248C">
            <w:pPr>
              <w:jc w:val="right"/>
              <w:rPr>
                <w:sz w:val="18"/>
                <w:szCs w:val="18"/>
              </w:rPr>
            </w:pPr>
            <w:r w:rsidRPr="004F65BF">
              <w:rPr>
                <w:sz w:val="18"/>
                <w:szCs w:val="18"/>
              </w:rPr>
              <w:t>2,50</w:t>
            </w:r>
          </w:p>
        </w:tc>
        <w:tc>
          <w:tcPr>
            <w:tcW w:w="2407" w:type="dxa"/>
            <w:vAlign w:val="center"/>
          </w:tcPr>
          <w:p w14:paraId="0DED8509" w14:textId="77777777" w:rsidR="004F65BF" w:rsidRPr="004F65BF" w:rsidRDefault="004F65BF" w:rsidP="0028248C">
            <w:pPr>
              <w:jc w:val="right"/>
              <w:rPr>
                <w:sz w:val="18"/>
                <w:szCs w:val="18"/>
              </w:rPr>
            </w:pPr>
            <w:r w:rsidRPr="004F65BF">
              <w:rPr>
                <w:sz w:val="18"/>
                <w:szCs w:val="18"/>
              </w:rPr>
              <w:t>3,52</w:t>
            </w:r>
          </w:p>
        </w:tc>
      </w:tr>
      <w:tr w:rsidR="004F65BF" w:rsidRPr="004F65BF" w14:paraId="77C77938" w14:textId="77777777" w:rsidTr="0028248C">
        <w:trPr>
          <w:trHeight w:val="397"/>
        </w:trPr>
        <w:tc>
          <w:tcPr>
            <w:tcW w:w="3236" w:type="dxa"/>
            <w:vAlign w:val="center"/>
          </w:tcPr>
          <w:p w14:paraId="0924EC4C" w14:textId="77777777" w:rsidR="004F65BF" w:rsidRPr="004F65BF" w:rsidRDefault="004F65BF" w:rsidP="0028248C">
            <w:pPr>
              <w:rPr>
                <w:sz w:val="18"/>
                <w:szCs w:val="18"/>
              </w:rPr>
            </w:pPr>
            <w:r w:rsidRPr="004F65BF">
              <w:rPr>
                <w:sz w:val="18"/>
                <w:szCs w:val="18"/>
              </w:rPr>
              <w:t>Varijabilni dio cijena vodnih usluga</w:t>
            </w:r>
          </w:p>
        </w:tc>
        <w:tc>
          <w:tcPr>
            <w:tcW w:w="1012" w:type="dxa"/>
            <w:vAlign w:val="center"/>
          </w:tcPr>
          <w:p w14:paraId="6889D854"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2407" w:type="dxa"/>
            <w:vAlign w:val="center"/>
          </w:tcPr>
          <w:p w14:paraId="0B3CFB9D" w14:textId="77777777" w:rsidR="004F65BF" w:rsidRPr="004F65BF" w:rsidRDefault="004F65BF" w:rsidP="0028248C">
            <w:pPr>
              <w:jc w:val="right"/>
              <w:rPr>
                <w:sz w:val="18"/>
                <w:szCs w:val="18"/>
              </w:rPr>
            </w:pPr>
            <w:r w:rsidRPr="004F65BF">
              <w:rPr>
                <w:sz w:val="18"/>
                <w:szCs w:val="18"/>
              </w:rPr>
              <w:t>0,84</w:t>
            </w:r>
          </w:p>
        </w:tc>
        <w:tc>
          <w:tcPr>
            <w:tcW w:w="2407" w:type="dxa"/>
            <w:vAlign w:val="center"/>
          </w:tcPr>
          <w:p w14:paraId="3D8D7B7F" w14:textId="77777777" w:rsidR="004F65BF" w:rsidRPr="004F65BF" w:rsidRDefault="004F65BF" w:rsidP="0028248C">
            <w:pPr>
              <w:jc w:val="right"/>
              <w:rPr>
                <w:sz w:val="18"/>
                <w:szCs w:val="18"/>
              </w:rPr>
            </w:pPr>
            <w:r w:rsidRPr="004F65BF">
              <w:rPr>
                <w:sz w:val="18"/>
                <w:szCs w:val="18"/>
              </w:rPr>
              <w:t>0,96</w:t>
            </w:r>
          </w:p>
        </w:tc>
      </w:tr>
      <w:tr w:rsidR="004F65BF" w:rsidRPr="004F65BF" w14:paraId="36E2D3E6" w14:textId="77777777" w:rsidTr="0028248C">
        <w:trPr>
          <w:trHeight w:val="397"/>
        </w:trPr>
        <w:tc>
          <w:tcPr>
            <w:tcW w:w="9062" w:type="dxa"/>
            <w:gridSpan w:val="4"/>
            <w:tcBorders>
              <w:top w:val="nil"/>
            </w:tcBorders>
            <w:vAlign w:val="center"/>
          </w:tcPr>
          <w:p w14:paraId="3A82617D" w14:textId="77777777" w:rsidR="004F65BF" w:rsidRPr="004F65BF" w:rsidRDefault="004F65BF" w:rsidP="0028248C">
            <w:pPr>
              <w:rPr>
                <w:sz w:val="18"/>
                <w:szCs w:val="18"/>
              </w:rPr>
            </w:pPr>
            <w:r w:rsidRPr="004F65BF">
              <w:rPr>
                <w:b/>
                <w:bCs/>
                <w:sz w:val="18"/>
                <w:szCs w:val="18"/>
              </w:rPr>
              <w:t>Socijalno ugroženi građani</w:t>
            </w:r>
          </w:p>
        </w:tc>
      </w:tr>
      <w:tr w:rsidR="004F65BF" w:rsidRPr="004F65BF" w14:paraId="200F19F1" w14:textId="77777777" w:rsidTr="0028248C">
        <w:trPr>
          <w:trHeight w:val="397"/>
        </w:trPr>
        <w:tc>
          <w:tcPr>
            <w:tcW w:w="3236" w:type="dxa"/>
            <w:vAlign w:val="center"/>
          </w:tcPr>
          <w:p w14:paraId="36E7F014" w14:textId="77777777" w:rsidR="004F65BF" w:rsidRPr="004F65BF" w:rsidRDefault="004F65BF" w:rsidP="0028248C">
            <w:pPr>
              <w:rPr>
                <w:sz w:val="18"/>
                <w:szCs w:val="18"/>
              </w:rPr>
            </w:pPr>
            <w:r w:rsidRPr="004F65BF">
              <w:rPr>
                <w:sz w:val="18"/>
                <w:szCs w:val="18"/>
              </w:rPr>
              <w:t>Fiksni dio cijene vodnih usluga</w:t>
            </w:r>
          </w:p>
        </w:tc>
        <w:tc>
          <w:tcPr>
            <w:tcW w:w="1012" w:type="dxa"/>
            <w:vAlign w:val="center"/>
          </w:tcPr>
          <w:p w14:paraId="7AF1FAB7" w14:textId="77777777" w:rsidR="004F65BF" w:rsidRPr="004F65BF" w:rsidRDefault="004F65BF" w:rsidP="0028248C">
            <w:pPr>
              <w:rPr>
                <w:sz w:val="18"/>
                <w:szCs w:val="18"/>
              </w:rPr>
            </w:pPr>
            <w:r w:rsidRPr="004F65BF">
              <w:rPr>
                <w:sz w:val="18"/>
                <w:szCs w:val="18"/>
              </w:rPr>
              <w:t>EUR/mj.</w:t>
            </w:r>
          </w:p>
        </w:tc>
        <w:tc>
          <w:tcPr>
            <w:tcW w:w="2407" w:type="dxa"/>
            <w:vAlign w:val="center"/>
          </w:tcPr>
          <w:p w14:paraId="302C3B50" w14:textId="77777777" w:rsidR="004F65BF" w:rsidRPr="004F65BF" w:rsidRDefault="004F65BF" w:rsidP="0028248C">
            <w:pPr>
              <w:jc w:val="right"/>
              <w:rPr>
                <w:sz w:val="18"/>
                <w:szCs w:val="18"/>
              </w:rPr>
            </w:pPr>
            <w:r w:rsidRPr="004F65BF">
              <w:rPr>
                <w:sz w:val="18"/>
                <w:szCs w:val="18"/>
              </w:rPr>
              <w:t>1,50</w:t>
            </w:r>
          </w:p>
        </w:tc>
        <w:tc>
          <w:tcPr>
            <w:tcW w:w="2407" w:type="dxa"/>
            <w:vAlign w:val="center"/>
          </w:tcPr>
          <w:p w14:paraId="2BEC3738" w14:textId="77777777" w:rsidR="004F65BF" w:rsidRPr="004F65BF" w:rsidRDefault="004F65BF" w:rsidP="0028248C">
            <w:pPr>
              <w:jc w:val="right"/>
              <w:rPr>
                <w:sz w:val="18"/>
                <w:szCs w:val="18"/>
              </w:rPr>
            </w:pPr>
            <w:r w:rsidRPr="004F65BF">
              <w:rPr>
                <w:sz w:val="18"/>
                <w:szCs w:val="18"/>
              </w:rPr>
              <w:t>2,11</w:t>
            </w:r>
          </w:p>
        </w:tc>
      </w:tr>
      <w:tr w:rsidR="004F65BF" w:rsidRPr="004F65BF" w14:paraId="17D16D89" w14:textId="77777777" w:rsidTr="0028248C">
        <w:trPr>
          <w:trHeight w:val="397"/>
        </w:trPr>
        <w:tc>
          <w:tcPr>
            <w:tcW w:w="3236" w:type="dxa"/>
            <w:vAlign w:val="center"/>
          </w:tcPr>
          <w:p w14:paraId="7E62E7AC" w14:textId="77777777" w:rsidR="004F65BF" w:rsidRPr="004F65BF" w:rsidRDefault="004F65BF" w:rsidP="0028248C">
            <w:pPr>
              <w:rPr>
                <w:sz w:val="18"/>
                <w:szCs w:val="18"/>
              </w:rPr>
            </w:pPr>
            <w:r w:rsidRPr="004F65BF">
              <w:rPr>
                <w:sz w:val="18"/>
                <w:szCs w:val="18"/>
              </w:rPr>
              <w:t>Varijabilni dio cijena vodnih usluga</w:t>
            </w:r>
          </w:p>
        </w:tc>
        <w:tc>
          <w:tcPr>
            <w:tcW w:w="1012" w:type="dxa"/>
            <w:vAlign w:val="center"/>
          </w:tcPr>
          <w:p w14:paraId="335EA95F"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2407" w:type="dxa"/>
            <w:vAlign w:val="center"/>
          </w:tcPr>
          <w:p w14:paraId="51946CF7" w14:textId="77777777" w:rsidR="004F65BF" w:rsidRPr="004F65BF" w:rsidRDefault="004F65BF" w:rsidP="0028248C">
            <w:pPr>
              <w:jc w:val="right"/>
              <w:rPr>
                <w:sz w:val="18"/>
                <w:szCs w:val="18"/>
              </w:rPr>
            </w:pPr>
            <w:r w:rsidRPr="004F65BF">
              <w:rPr>
                <w:sz w:val="18"/>
                <w:szCs w:val="18"/>
              </w:rPr>
              <w:t>0,50</w:t>
            </w:r>
          </w:p>
        </w:tc>
        <w:tc>
          <w:tcPr>
            <w:tcW w:w="2407" w:type="dxa"/>
            <w:vAlign w:val="center"/>
          </w:tcPr>
          <w:p w14:paraId="46251633" w14:textId="77777777" w:rsidR="004F65BF" w:rsidRPr="004F65BF" w:rsidRDefault="004F65BF" w:rsidP="0028248C">
            <w:pPr>
              <w:jc w:val="right"/>
              <w:rPr>
                <w:sz w:val="18"/>
                <w:szCs w:val="18"/>
              </w:rPr>
            </w:pPr>
            <w:r w:rsidRPr="004F65BF">
              <w:rPr>
                <w:sz w:val="18"/>
                <w:szCs w:val="18"/>
              </w:rPr>
              <w:t>0,58</w:t>
            </w:r>
          </w:p>
        </w:tc>
      </w:tr>
      <w:tr w:rsidR="004F65BF" w:rsidRPr="004F65BF" w14:paraId="07CCB255" w14:textId="77777777" w:rsidTr="0028248C">
        <w:trPr>
          <w:trHeight w:val="397"/>
        </w:trPr>
        <w:tc>
          <w:tcPr>
            <w:tcW w:w="9062" w:type="dxa"/>
            <w:gridSpan w:val="4"/>
            <w:tcBorders>
              <w:top w:val="nil"/>
            </w:tcBorders>
            <w:vAlign w:val="center"/>
          </w:tcPr>
          <w:p w14:paraId="5863CD6D" w14:textId="77777777" w:rsidR="004F65BF" w:rsidRPr="004F65BF" w:rsidRDefault="004F65BF" w:rsidP="0028248C">
            <w:pPr>
              <w:rPr>
                <w:sz w:val="18"/>
                <w:szCs w:val="18"/>
              </w:rPr>
            </w:pPr>
            <w:r w:rsidRPr="004F65BF">
              <w:rPr>
                <w:b/>
                <w:bCs/>
                <w:sz w:val="18"/>
                <w:szCs w:val="18"/>
              </w:rPr>
              <w:t>Korisnici koji nisu kućanstva</w:t>
            </w:r>
          </w:p>
        </w:tc>
      </w:tr>
      <w:tr w:rsidR="004F65BF" w:rsidRPr="004F65BF" w14:paraId="2260A458" w14:textId="77777777" w:rsidTr="0028248C">
        <w:trPr>
          <w:trHeight w:val="397"/>
        </w:trPr>
        <w:tc>
          <w:tcPr>
            <w:tcW w:w="3236" w:type="dxa"/>
            <w:vAlign w:val="center"/>
          </w:tcPr>
          <w:p w14:paraId="52E2114A" w14:textId="77777777" w:rsidR="004F65BF" w:rsidRPr="004F65BF" w:rsidRDefault="004F65BF" w:rsidP="0028248C">
            <w:pPr>
              <w:rPr>
                <w:sz w:val="18"/>
                <w:szCs w:val="18"/>
              </w:rPr>
            </w:pPr>
            <w:r w:rsidRPr="004F65BF">
              <w:rPr>
                <w:sz w:val="18"/>
                <w:szCs w:val="18"/>
              </w:rPr>
              <w:t>Fiksni dio cijene vodnih usluga</w:t>
            </w:r>
          </w:p>
        </w:tc>
        <w:tc>
          <w:tcPr>
            <w:tcW w:w="1012" w:type="dxa"/>
            <w:vAlign w:val="center"/>
          </w:tcPr>
          <w:p w14:paraId="45BE1661" w14:textId="77777777" w:rsidR="004F65BF" w:rsidRPr="004F65BF" w:rsidRDefault="004F65BF" w:rsidP="0028248C">
            <w:pPr>
              <w:rPr>
                <w:sz w:val="18"/>
                <w:szCs w:val="18"/>
              </w:rPr>
            </w:pPr>
            <w:r w:rsidRPr="004F65BF">
              <w:rPr>
                <w:sz w:val="18"/>
                <w:szCs w:val="18"/>
              </w:rPr>
              <w:t>EUR/mj.</w:t>
            </w:r>
          </w:p>
        </w:tc>
        <w:tc>
          <w:tcPr>
            <w:tcW w:w="2407" w:type="dxa"/>
            <w:vAlign w:val="center"/>
          </w:tcPr>
          <w:p w14:paraId="286D608E" w14:textId="77777777" w:rsidR="004F65BF" w:rsidRPr="004F65BF" w:rsidRDefault="004F65BF" w:rsidP="0028248C">
            <w:pPr>
              <w:jc w:val="right"/>
              <w:rPr>
                <w:sz w:val="18"/>
                <w:szCs w:val="18"/>
              </w:rPr>
            </w:pPr>
            <w:r w:rsidRPr="004F65BF">
              <w:rPr>
                <w:sz w:val="18"/>
                <w:szCs w:val="18"/>
              </w:rPr>
              <w:t>4,60</w:t>
            </w:r>
          </w:p>
        </w:tc>
        <w:tc>
          <w:tcPr>
            <w:tcW w:w="2407" w:type="dxa"/>
            <w:vAlign w:val="center"/>
          </w:tcPr>
          <w:p w14:paraId="071DEED9" w14:textId="77777777" w:rsidR="004F65BF" w:rsidRPr="004F65BF" w:rsidRDefault="004F65BF" w:rsidP="0028248C">
            <w:pPr>
              <w:jc w:val="right"/>
              <w:rPr>
                <w:sz w:val="18"/>
                <w:szCs w:val="18"/>
              </w:rPr>
            </w:pPr>
            <w:r w:rsidRPr="004F65BF">
              <w:rPr>
                <w:sz w:val="18"/>
                <w:szCs w:val="18"/>
              </w:rPr>
              <w:t>4,18</w:t>
            </w:r>
          </w:p>
        </w:tc>
      </w:tr>
      <w:tr w:rsidR="004F65BF" w:rsidRPr="004F65BF" w14:paraId="1C70AC97" w14:textId="77777777" w:rsidTr="0028248C">
        <w:trPr>
          <w:trHeight w:val="397"/>
        </w:trPr>
        <w:tc>
          <w:tcPr>
            <w:tcW w:w="3236" w:type="dxa"/>
            <w:vAlign w:val="center"/>
          </w:tcPr>
          <w:p w14:paraId="708D8F92" w14:textId="77777777" w:rsidR="004F65BF" w:rsidRPr="004F65BF" w:rsidRDefault="004F65BF" w:rsidP="0028248C">
            <w:pPr>
              <w:rPr>
                <w:sz w:val="18"/>
                <w:szCs w:val="18"/>
              </w:rPr>
            </w:pPr>
            <w:r w:rsidRPr="004F65BF">
              <w:rPr>
                <w:sz w:val="18"/>
                <w:szCs w:val="18"/>
              </w:rPr>
              <w:t>Varijabilni dio cijena vodnih usluga</w:t>
            </w:r>
          </w:p>
        </w:tc>
        <w:tc>
          <w:tcPr>
            <w:tcW w:w="1012" w:type="dxa"/>
            <w:vAlign w:val="center"/>
          </w:tcPr>
          <w:p w14:paraId="01C9B872"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2407" w:type="dxa"/>
            <w:vAlign w:val="center"/>
          </w:tcPr>
          <w:p w14:paraId="32B5B02D" w14:textId="77777777" w:rsidR="004F65BF" w:rsidRPr="004F65BF" w:rsidRDefault="004F65BF" w:rsidP="0028248C">
            <w:pPr>
              <w:jc w:val="right"/>
              <w:rPr>
                <w:sz w:val="18"/>
                <w:szCs w:val="18"/>
              </w:rPr>
            </w:pPr>
            <w:r w:rsidRPr="004F65BF">
              <w:rPr>
                <w:sz w:val="18"/>
                <w:szCs w:val="18"/>
              </w:rPr>
              <w:t>1,66</w:t>
            </w:r>
          </w:p>
        </w:tc>
        <w:tc>
          <w:tcPr>
            <w:tcW w:w="2407" w:type="dxa"/>
            <w:vAlign w:val="center"/>
          </w:tcPr>
          <w:p w14:paraId="7F34821E" w14:textId="77777777" w:rsidR="004F65BF" w:rsidRPr="004F65BF" w:rsidRDefault="004F65BF" w:rsidP="0028248C">
            <w:pPr>
              <w:jc w:val="right"/>
              <w:rPr>
                <w:sz w:val="18"/>
                <w:szCs w:val="18"/>
              </w:rPr>
            </w:pPr>
            <w:r w:rsidRPr="004F65BF">
              <w:rPr>
                <w:sz w:val="18"/>
                <w:szCs w:val="18"/>
              </w:rPr>
              <w:t>1,74</w:t>
            </w:r>
          </w:p>
        </w:tc>
      </w:tr>
      <w:tr w:rsidR="004F65BF" w:rsidRPr="004F65BF" w14:paraId="0F75008D" w14:textId="77777777" w:rsidTr="0028248C">
        <w:trPr>
          <w:trHeight w:val="397"/>
        </w:trPr>
        <w:tc>
          <w:tcPr>
            <w:tcW w:w="9062" w:type="dxa"/>
            <w:gridSpan w:val="4"/>
            <w:tcBorders>
              <w:top w:val="nil"/>
            </w:tcBorders>
            <w:vAlign w:val="center"/>
          </w:tcPr>
          <w:p w14:paraId="2999E1B7" w14:textId="77777777" w:rsidR="004F65BF" w:rsidRPr="004F65BF" w:rsidRDefault="004F65BF" w:rsidP="0028248C">
            <w:pPr>
              <w:rPr>
                <w:sz w:val="18"/>
                <w:szCs w:val="18"/>
              </w:rPr>
            </w:pPr>
            <w:r w:rsidRPr="004F65BF">
              <w:rPr>
                <w:b/>
                <w:bCs/>
                <w:sz w:val="18"/>
                <w:szCs w:val="18"/>
              </w:rPr>
              <w:t>Korisnici priključka za poljoprivredu/navodnjavanje</w:t>
            </w:r>
          </w:p>
        </w:tc>
      </w:tr>
      <w:tr w:rsidR="004F65BF" w:rsidRPr="004F65BF" w14:paraId="3814A2C4" w14:textId="77777777" w:rsidTr="0028248C">
        <w:trPr>
          <w:trHeight w:val="397"/>
        </w:trPr>
        <w:tc>
          <w:tcPr>
            <w:tcW w:w="3236" w:type="dxa"/>
            <w:vAlign w:val="center"/>
          </w:tcPr>
          <w:p w14:paraId="16A2D740" w14:textId="77777777" w:rsidR="004F65BF" w:rsidRPr="004F65BF" w:rsidRDefault="004F65BF" w:rsidP="0028248C">
            <w:pPr>
              <w:rPr>
                <w:sz w:val="18"/>
                <w:szCs w:val="18"/>
              </w:rPr>
            </w:pPr>
            <w:r w:rsidRPr="004F65BF">
              <w:rPr>
                <w:sz w:val="18"/>
                <w:szCs w:val="18"/>
              </w:rPr>
              <w:t>Fiksni dio cijene vodnih usluga</w:t>
            </w:r>
          </w:p>
        </w:tc>
        <w:tc>
          <w:tcPr>
            <w:tcW w:w="1012" w:type="dxa"/>
            <w:vAlign w:val="center"/>
          </w:tcPr>
          <w:p w14:paraId="0028644E" w14:textId="77777777" w:rsidR="004F65BF" w:rsidRPr="004F65BF" w:rsidRDefault="004F65BF" w:rsidP="0028248C">
            <w:pPr>
              <w:rPr>
                <w:sz w:val="18"/>
                <w:szCs w:val="18"/>
              </w:rPr>
            </w:pPr>
            <w:r w:rsidRPr="004F65BF">
              <w:rPr>
                <w:sz w:val="18"/>
                <w:szCs w:val="18"/>
              </w:rPr>
              <w:t>EUR/mj.</w:t>
            </w:r>
          </w:p>
        </w:tc>
        <w:tc>
          <w:tcPr>
            <w:tcW w:w="2407" w:type="dxa"/>
            <w:vAlign w:val="center"/>
          </w:tcPr>
          <w:p w14:paraId="289CC4B3" w14:textId="77777777" w:rsidR="004F65BF" w:rsidRPr="004F65BF" w:rsidRDefault="004F65BF" w:rsidP="0028248C">
            <w:pPr>
              <w:jc w:val="right"/>
              <w:rPr>
                <w:sz w:val="18"/>
                <w:szCs w:val="18"/>
              </w:rPr>
            </w:pPr>
            <w:r w:rsidRPr="004F65BF">
              <w:rPr>
                <w:sz w:val="18"/>
                <w:szCs w:val="18"/>
              </w:rPr>
              <w:t>2,50</w:t>
            </w:r>
          </w:p>
        </w:tc>
        <w:tc>
          <w:tcPr>
            <w:tcW w:w="2407" w:type="dxa"/>
            <w:vAlign w:val="center"/>
          </w:tcPr>
          <w:p w14:paraId="2132E1FE" w14:textId="77777777" w:rsidR="004F65BF" w:rsidRPr="004F65BF" w:rsidRDefault="004F65BF" w:rsidP="0028248C">
            <w:pPr>
              <w:jc w:val="right"/>
              <w:rPr>
                <w:sz w:val="18"/>
                <w:szCs w:val="18"/>
              </w:rPr>
            </w:pPr>
            <w:r w:rsidRPr="004F65BF">
              <w:rPr>
                <w:sz w:val="18"/>
                <w:szCs w:val="18"/>
              </w:rPr>
              <w:t>3,52</w:t>
            </w:r>
          </w:p>
        </w:tc>
      </w:tr>
      <w:tr w:rsidR="004F65BF" w:rsidRPr="004F65BF" w14:paraId="7EBECE46" w14:textId="77777777" w:rsidTr="0028248C">
        <w:trPr>
          <w:trHeight w:val="397"/>
        </w:trPr>
        <w:tc>
          <w:tcPr>
            <w:tcW w:w="3236" w:type="dxa"/>
            <w:vAlign w:val="center"/>
          </w:tcPr>
          <w:p w14:paraId="0AB51CB6" w14:textId="77777777" w:rsidR="004F65BF" w:rsidRPr="004F65BF" w:rsidRDefault="004F65BF" w:rsidP="0028248C">
            <w:pPr>
              <w:rPr>
                <w:sz w:val="18"/>
                <w:szCs w:val="18"/>
              </w:rPr>
            </w:pPr>
            <w:r w:rsidRPr="004F65BF">
              <w:rPr>
                <w:sz w:val="18"/>
                <w:szCs w:val="18"/>
              </w:rPr>
              <w:t>Varijabilni dio cijena vodnih usluga</w:t>
            </w:r>
          </w:p>
        </w:tc>
        <w:tc>
          <w:tcPr>
            <w:tcW w:w="1012" w:type="dxa"/>
            <w:vAlign w:val="center"/>
          </w:tcPr>
          <w:p w14:paraId="611B2DFC"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2407" w:type="dxa"/>
            <w:vAlign w:val="center"/>
          </w:tcPr>
          <w:p w14:paraId="6ABFFB67" w14:textId="77777777" w:rsidR="004F65BF" w:rsidRPr="004F65BF" w:rsidRDefault="004F65BF" w:rsidP="0028248C">
            <w:pPr>
              <w:jc w:val="right"/>
              <w:rPr>
                <w:sz w:val="18"/>
                <w:szCs w:val="18"/>
              </w:rPr>
            </w:pPr>
            <w:r w:rsidRPr="004F65BF">
              <w:rPr>
                <w:sz w:val="18"/>
                <w:szCs w:val="18"/>
              </w:rPr>
              <w:t>0,56</w:t>
            </w:r>
          </w:p>
        </w:tc>
        <w:tc>
          <w:tcPr>
            <w:tcW w:w="2407" w:type="dxa"/>
            <w:vAlign w:val="center"/>
          </w:tcPr>
          <w:p w14:paraId="621C9CF8" w14:textId="77777777" w:rsidR="004F65BF" w:rsidRPr="004F65BF" w:rsidRDefault="004F65BF" w:rsidP="0028248C">
            <w:pPr>
              <w:jc w:val="right"/>
              <w:rPr>
                <w:sz w:val="18"/>
                <w:szCs w:val="18"/>
              </w:rPr>
            </w:pPr>
            <w:r w:rsidRPr="004F65BF">
              <w:rPr>
                <w:sz w:val="18"/>
                <w:szCs w:val="18"/>
              </w:rPr>
              <w:t>0,60</w:t>
            </w:r>
          </w:p>
        </w:tc>
      </w:tr>
    </w:tbl>
    <w:p w14:paraId="78FC611E" w14:textId="77777777" w:rsidR="004F65BF" w:rsidRPr="004F65BF" w:rsidRDefault="004F65BF" w:rsidP="004F65BF">
      <w:pPr>
        <w:rPr>
          <w:highlight w:val="green"/>
        </w:rPr>
      </w:pPr>
    </w:p>
    <w:p w14:paraId="0526A853" w14:textId="77777777" w:rsidR="004F65BF" w:rsidRPr="004F65BF" w:rsidRDefault="004F65BF" w:rsidP="004F65BF">
      <w:pPr>
        <w:rPr>
          <w:b/>
          <w:bCs/>
        </w:rPr>
      </w:pPr>
    </w:p>
    <w:p w14:paraId="37142556" w14:textId="77777777" w:rsidR="004F65BF" w:rsidRPr="004F65BF" w:rsidRDefault="004F65BF" w:rsidP="004F65BF">
      <w:pPr>
        <w:rPr>
          <w:b/>
          <w:bCs/>
        </w:rPr>
      </w:pPr>
    </w:p>
    <w:p w14:paraId="1AE91C07" w14:textId="77777777" w:rsidR="004F65BF" w:rsidRPr="004F65BF" w:rsidRDefault="004F65BF" w:rsidP="004F65BF">
      <w:pPr>
        <w:rPr>
          <w:b/>
          <w:bCs/>
        </w:rPr>
      </w:pPr>
    </w:p>
    <w:p w14:paraId="434FA1C9" w14:textId="77777777" w:rsidR="004F65BF" w:rsidRPr="004F65BF" w:rsidRDefault="004F65BF" w:rsidP="004F65BF">
      <w:pPr>
        <w:rPr>
          <w:b/>
          <w:bCs/>
        </w:rPr>
      </w:pPr>
    </w:p>
    <w:p w14:paraId="7BE4EC77" w14:textId="77777777" w:rsidR="004F65BF" w:rsidRPr="004F65BF" w:rsidRDefault="004F65BF" w:rsidP="004F65BF">
      <w:pPr>
        <w:rPr>
          <w:b/>
          <w:bCs/>
        </w:rPr>
      </w:pPr>
    </w:p>
    <w:p w14:paraId="18508CB7" w14:textId="77777777" w:rsidR="004F65BF" w:rsidRPr="004F65BF" w:rsidRDefault="004F65BF" w:rsidP="004F65BF">
      <w:pPr>
        <w:rPr>
          <w:b/>
          <w:bCs/>
        </w:rPr>
      </w:pPr>
    </w:p>
    <w:p w14:paraId="65330924" w14:textId="77777777" w:rsidR="004F65BF" w:rsidRPr="004F65BF" w:rsidRDefault="004F65BF" w:rsidP="004F65BF">
      <w:pPr>
        <w:rPr>
          <w:b/>
          <w:bCs/>
        </w:rPr>
      </w:pPr>
      <w:r w:rsidRPr="004F65BF">
        <w:rPr>
          <w:b/>
          <w:bCs/>
        </w:rPr>
        <w:lastRenderedPageBreak/>
        <w:t>Tarifa vodnih usluga odvodnje</w:t>
      </w:r>
    </w:p>
    <w:tbl>
      <w:tblPr>
        <w:tblStyle w:val="Reetkatablice"/>
        <w:tblW w:w="0" w:type="auto"/>
        <w:tblLook w:val="04A0" w:firstRow="1" w:lastRow="0" w:firstColumn="1" w:lastColumn="0" w:noHBand="0" w:noVBand="1"/>
      </w:tblPr>
      <w:tblGrid>
        <w:gridCol w:w="3078"/>
        <w:gridCol w:w="871"/>
        <w:gridCol w:w="1704"/>
        <w:gridCol w:w="1704"/>
        <w:gridCol w:w="1705"/>
      </w:tblGrid>
      <w:tr w:rsidR="004F65BF" w:rsidRPr="004F65BF" w14:paraId="77D7EA65" w14:textId="77777777" w:rsidTr="0028248C">
        <w:trPr>
          <w:trHeight w:val="397"/>
        </w:trPr>
        <w:tc>
          <w:tcPr>
            <w:tcW w:w="3078" w:type="dxa"/>
            <w:tcBorders>
              <w:right w:val="nil"/>
            </w:tcBorders>
          </w:tcPr>
          <w:p w14:paraId="71F2A0E9" w14:textId="77777777" w:rsidR="004F65BF" w:rsidRPr="004F65BF" w:rsidRDefault="004F65BF" w:rsidP="0028248C">
            <w:pPr>
              <w:rPr>
                <w:b/>
                <w:bCs/>
                <w:sz w:val="18"/>
                <w:szCs w:val="18"/>
              </w:rPr>
            </w:pPr>
          </w:p>
        </w:tc>
        <w:tc>
          <w:tcPr>
            <w:tcW w:w="871" w:type="dxa"/>
            <w:tcBorders>
              <w:left w:val="nil"/>
            </w:tcBorders>
          </w:tcPr>
          <w:p w14:paraId="04140DFF" w14:textId="77777777" w:rsidR="004F65BF" w:rsidRPr="004F65BF" w:rsidRDefault="004F65BF" w:rsidP="0028248C">
            <w:pPr>
              <w:rPr>
                <w:sz w:val="18"/>
                <w:szCs w:val="18"/>
                <w:highlight w:val="yellow"/>
              </w:rPr>
            </w:pPr>
          </w:p>
        </w:tc>
        <w:tc>
          <w:tcPr>
            <w:tcW w:w="1704" w:type="dxa"/>
            <w:vAlign w:val="center"/>
          </w:tcPr>
          <w:p w14:paraId="1069B326" w14:textId="77777777" w:rsidR="004F65BF" w:rsidRPr="004F65BF" w:rsidRDefault="004F65BF" w:rsidP="0028248C">
            <w:pPr>
              <w:jc w:val="center"/>
              <w:rPr>
                <w:sz w:val="18"/>
                <w:szCs w:val="18"/>
              </w:rPr>
            </w:pPr>
            <w:r w:rsidRPr="004F65BF">
              <w:rPr>
                <w:sz w:val="18"/>
                <w:szCs w:val="18"/>
              </w:rPr>
              <w:t>Odluka o cijeni vodnih usluga (SN IŽ 42/2024)</w:t>
            </w:r>
          </w:p>
          <w:p w14:paraId="420A8588" w14:textId="77777777" w:rsidR="004F65BF" w:rsidRPr="004F65BF" w:rsidRDefault="004F65BF" w:rsidP="0028248C">
            <w:pPr>
              <w:jc w:val="center"/>
              <w:rPr>
                <w:sz w:val="18"/>
                <w:szCs w:val="18"/>
              </w:rPr>
            </w:pPr>
            <w:r w:rsidRPr="004F65BF">
              <w:rPr>
                <w:sz w:val="18"/>
                <w:szCs w:val="18"/>
              </w:rPr>
              <w:t>VODOVOD PULA d.o.o.</w:t>
            </w:r>
          </w:p>
          <w:p w14:paraId="28B18C3F" w14:textId="77777777" w:rsidR="004F65BF" w:rsidRPr="004F65BF" w:rsidRDefault="004F65BF" w:rsidP="0028248C">
            <w:pPr>
              <w:rPr>
                <w:sz w:val="18"/>
                <w:szCs w:val="18"/>
                <w:highlight w:val="yellow"/>
              </w:rPr>
            </w:pPr>
            <w:r w:rsidRPr="004F65BF">
              <w:rPr>
                <w:sz w:val="16"/>
                <w:szCs w:val="16"/>
              </w:rPr>
              <w:t>-sa subvencijom EE-</w:t>
            </w:r>
          </w:p>
        </w:tc>
        <w:tc>
          <w:tcPr>
            <w:tcW w:w="1704" w:type="dxa"/>
            <w:vAlign w:val="center"/>
          </w:tcPr>
          <w:p w14:paraId="3E5E1E8F" w14:textId="77777777" w:rsidR="004F65BF" w:rsidRPr="004F65BF" w:rsidRDefault="004F65BF" w:rsidP="0028248C">
            <w:pPr>
              <w:jc w:val="center"/>
              <w:rPr>
                <w:sz w:val="18"/>
                <w:szCs w:val="18"/>
              </w:rPr>
            </w:pPr>
            <w:r w:rsidRPr="004F65BF">
              <w:rPr>
                <w:sz w:val="18"/>
                <w:szCs w:val="18"/>
              </w:rPr>
              <w:t>Odluka o cijeni vodnih usluga (SN IŽ 43/2024)</w:t>
            </w:r>
          </w:p>
          <w:p w14:paraId="3BC72D57" w14:textId="77777777" w:rsidR="004F65BF" w:rsidRPr="004F65BF" w:rsidRDefault="004F65BF" w:rsidP="0028248C">
            <w:pPr>
              <w:jc w:val="center"/>
              <w:rPr>
                <w:sz w:val="18"/>
                <w:szCs w:val="18"/>
              </w:rPr>
            </w:pPr>
            <w:r w:rsidRPr="004F65BF">
              <w:rPr>
                <w:sz w:val="18"/>
                <w:szCs w:val="18"/>
              </w:rPr>
              <w:t>VODOVOD LABIN d.o.o.</w:t>
            </w:r>
          </w:p>
          <w:p w14:paraId="632330D4" w14:textId="77777777" w:rsidR="004F65BF" w:rsidRPr="004F65BF" w:rsidRDefault="004F65BF" w:rsidP="0028248C">
            <w:pPr>
              <w:rPr>
                <w:sz w:val="18"/>
                <w:szCs w:val="18"/>
                <w:highlight w:val="yellow"/>
              </w:rPr>
            </w:pPr>
            <w:r w:rsidRPr="004F65BF">
              <w:rPr>
                <w:sz w:val="16"/>
                <w:szCs w:val="16"/>
              </w:rPr>
              <w:t>-sa subvencijom EE-</w:t>
            </w:r>
          </w:p>
        </w:tc>
        <w:tc>
          <w:tcPr>
            <w:tcW w:w="1705" w:type="dxa"/>
          </w:tcPr>
          <w:p w14:paraId="58152721" w14:textId="77777777" w:rsidR="004F65BF" w:rsidRPr="004F65BF" w:rsidRDefault="004F65BF" w:rsidP="0028248C">
            <w:pPr>
              <w:rPr>
                <w:sz w:val="18"/>
                <w:szCs w:val="18"/>
              </w:rPr>
            </w:pPr>
            <w:r w:rsidRPr="004F65BF">
              <w:rPr>
                <w:sz w:val="18"/>
                <w:szCs w:val="18"/>
              </w:rPr>
              <w:t>Odluka o cijeni vodnih usluga (broj 310-11)</w:t>
            </w:r>
          </w:p>
          <w:p w14:paraId="3E8B0F54" w14:textId="77777777" w:rsidR="004F65BF" w:rsidRPr="004F65BF" w:rsidRDefault="004F65BF" w:rsidP="0028248C">
            <w:pPr>
              <w:jc w:val="center"/>
              <w:rPr>
                <w:sz w:val="18"/>
                <w:szCs w:val="18"/>
                <w:highlight w:val="yellow"/>
              </w:rPr>
            </w:pPr>
            <w:r w:rsidRPr="004F65BF">
              <w:rPr>
                <w:sz w:val="18"/>
                <w:szCs w:val="18"/>
              </w:rPr>
              <w:t>ALBANEŽ d.o.o.)</w:t>
            </w:r>
          </w:p>
        </w:tc>
      </w:tr>
      <w:tr w:rsidR="004F65BF" w:rsidRPr="004F65BF" w14:paraId="36F0200C" w14:textId="77777777" w:rsidTr="0028248C">
        <w:trPr>
          <w:trHeight w:val="397"/>
        </w:trPr>
        <w:tc>
          <w:tcPr>
            <w:tcW w:w="9062" w:type="dxa"/>
            <w:gridSpan w:val="5"/>
          </w:tcPr>
          <w:p w14:paraId="31481F93" w14:textId="77777777" w:rsidR="004F65BF" w:rsidRPr="004F65BF" w:rsidRDefault="004F65BF" w:rsidP="0028248C">
            <w:pPr>
              <w:rPr>
                <w:sz w:val="18"/>
                <w:szCs w:val="18"/>
              </w:rPr>
            </w:pPr>
            <w:r w:rsidRPr="004F65BF">
              <w:rPr>
                <w:b/>
                <w:bCs/>
                <w:sz w:val="18"/>
                <w:szCs w:val="18"/>
              </w:rPr>
              <w:t>Kućanstva</w:t>
            </w:r>
          </w:p>
        </w:tc>
      </w:tr>
      <w:tr w:rsidR="004F65BF" w:rsidRPr="004F65BF" w14:paraId="7664E9A6" w14:textId="77777777" w:rsidTr="0028248C">
        <w:trPr>
          <w:trHeight w:val="397"/>
        </w:trPr>
        <w:tc>
          <w:tcPr>
            <w:tcW w:w="3078" w:type="dxa"/>
            <w:vAlign w:val="center"/>
          </w:tcPr>
          <w:p w14:paraId="350A3770"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63FD9DAD" w14:textId="77777777" w:rsidR="004F65BF" w:rsidRPr="004F65BF" w:rsidRDefault="004F65BF" w:rsidP="0028248C">
            <w:pPr>
              <w:rPr>
                <w:sz w:val="18"/>
                <w:szCs w:val="18"/>
              </w:rPr>
            </w:pPr>
            <w:r w:rsidRPr="004F65BF">
              <w:rPr>
                <w:sz w:val="18"/>
                <w:szCs w:val="18"/>
              </w:rPr>
              <w:t>EUR/mj.</w:t>
            </w:r>
          </w:p>
        </w:tc>
        <w:tc>
          <w:tcPr>
            <w:tcW w:w="1704" w:type="dxa"/>
            <w:vAlign w:val="center"/>
          </w:tcPr>
          <w:p w14:paraId="1396D576" w14:textId="77777777" w:rsidR="004F65BF" w:rsidRPr="004F65BF" w:rsidRDefault="004F65BF" w:rsidP="0028248C">
            <w:pPr>
              <w:jc w:val="right"/>
              <w:rPr>
                <w:sz w:val="18"/>
                <w:szCs w:val="18"/>
              </w:rPr>
            </w:pPr>
            <w:r w:rsidRPr="004F65BF">
              <w:rPr>
                <w:sz w:val="18"/>
                <w:szCs w:val="18"/>
              </w:rPr>
              <w:t>1,20</w:t>
            </w:r>
          </w:p>
        </w:tc>
        <w:tc>
          <w:tcPr>
            <w:tcW w:w="1704" w:type="dxa"/>
            <w:vAlign w:val="center"/>
          </w:tcPr>
          <w:p w14:paraId="1C87BAA7" w14:textId="77777777" w:rsidR="004F65BF" w:rsidRPr="004F65BF" w:rsidRDefault="004F65BF" w:rsidP="0028248C">
            <w:pPr>
              <w:jc w:val="right"/>
              <w:rPr>
                <w:sz w:val="18"/>
                <w:szCs w:val="18"/>
              </w:rPr>
            </w:pPr>
            <w:r w:rsidRPr="004F65BF">
              <w:rPr>
                <w:sz w:val="18"/>
                <w:szCs w:val="18"/>
              </w:rPr>
              <w:t>0,50</w:t>
            </w:r>
          </w:p>
        </w:tc>
        <w:tc>
          <w:tcPr>
            <w:tcW w:w="1705" w:type="dxa"/>
            <w:vAlign w:val="center"/>
          </w:tcPr>
          <w:p w14:paraId="1E1067A5" w14:textId="77777777" w:rsidR="004F65BF" w:rsidRPr="004F65BF" w:rsidRDefault="004F65BF" w:rsidP="0028248C">
            <w:pPr>
              <w:jc w:val="right"/>
              <w:rPr>
                <w:sz w:val="18"/>
                <w:szCs w:val="18"/>
              </w:rPr>
            </w:pPr>
            <w:r w:rsidRPr="004F65BF">
              <w:rPr>
                <w:sz w:val="18"/>
                <w:szCs w:val="18"/>
              </w:rPr>
              <w:t>0,75</w:t>
            </w:r>
          </w:p>
        </w:tc>
      </w:tr>
      <w:tr w:rsidR="004F65BF" w:rsidRPr="004F65BF" w14:paraId="73BEBE38" w14:textId="77777777" w:rsidTr="0028248C">
        <w:trPr>
          <w:trHeight w:val="397"/>
        </w:trPr>
        <w:tc>
          <w:tcPr>
            <w:tcW w:w="3078" w:type="dxa"/>
            <w:tcBorders>
              <w:bottom w:val="single" w:sz="4" w:space="0" w:color="auto"/>
            </w:tcBorders>
            <w:vAlign w:val="center"/>
          </w:tcPr>
          <w:p w14:paraId="186474CD"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60E19ABD"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4" w:type="dxa"/>
            <w:tcBorders>
              <w:bottom w:val="single" w:sz="4" w:space="0" w:color="auto"/>
            </w:tcBorders>
            <w:vAlign w:val="center"/>
          </w:tcPr>
          <w:p w14:paraId="49FA1C53" w14:textId="77777777" w:rsidR="004F65BF" w:rsidRPr="004F65BF" w:rsidRDefault="004F65BF" w:rsidP="0028248C">
            <w:pPr>
              <w:jc w:val="right"/>
              <w:rPr>
                <w:sz w:val="18"/>
                <w:szCs w:val="18"/>
              </w:rPr>
            </w:pPr>
            <w:r w:rsidRPr="004F65BF">
              <w:rPr>
                <w:sz w:val="18"/>
                <w:szCs w:val="18"/>
              </w:rPr>
              <w:t>0,23</w:t>
            </w:r>
          </w:p>
        </w:tc>
        <w:tc>
          <w:tcPr>
            <w:tcW w:w="1704" w:type="dxa"/>
            <w:tcBorders>
              <w:bottom w:val="single" w:sz="4" w:space="0" w:color="auto"/>
            </w:tcBorders>
            <w:vAlign w:val="center"/>
          </w:tcPr>
          <w:p w14:paraId="1B1D89ED" w14:textId="77777777" w:rsidR="004F65BF" w:rsidRPr="004F65BF" w:rsidRDefault="004F65BF" w:rsidP="0028248C">
            <w:pPr>
              <w:jc w:val="right"/>
              <w:rPr>
                <w:sz w:val="18"/>
                <w:szCs w:val="18"/>
              </w:rPr>
            </w:pPr>
            <w:r w:rsidRPr="004F65BF">
              <w:rPr>
                <w:sz w:val="18"/>
                <w:szCs w:val="18"/>
              </w:rPr>
              <w:t>0,31</w:t>
            </w:r>
          </w:p>
        </w:tc>
        <w:tc>
          <w:tcPr>
            <w:tcW w:w="1705" w:type="dxa"/>
            <w:tcBorders>
              <w:bottom w:val="single" w:sz="4" w:space="0" w:color="auto"/>
            </w:tcBorders>
            <w:vAlign w:val="center"/>
          </w:tcPr>
          <w:p w14:paraId="5741008B" w14:textId="77777777" w:rsidR="004F65BF" w:rsidRPr="004F65BF" w:rsidRDefault="004F65BF" w:rsidP="0028248C">
            <w:pPr>
              <w:jc w:val="right"/>
              <w:rPr>
                <w:sz w:val="18"/>
                <w:szCs w:val="18"/>
              </w:rPr>
            </w:pPr>
            <w:r w:rsidRPr="004F65BF">
              <w:rPr>
                <w:sz w:val="18"/>
                <w:szCs w:val="18"/>
              </w:rPr>
              <w:t>0,13272</w:t>
            </w:r>
          </w:p>
        </w:tc>
      </w:tr>
      <w:tr w:rsidR="004F65BF" w:rsidRPr="004F65BF" w14:paraId="0FBA9D5F" w14:textId="77777777" w:rsidTr="0028248C">
        <w:trPr>
          <w:trHeight w:val="397"/>
        </w:trPr>
        <w:tc>
          <w:tcPr>
            <w:tcW w:w="9062" w:type="dxa"/>
            <w:gridSpan w:val="5"/>
            <w:vAlign w:val="center"/>
          </w:tcPr>
          <w:p w14:paraId="77944F7E" w14:textId="77777777" w:rsidR="004F65BF" w:rsidRPr="004F65BF" w:rsidRDefault="004F65BF" w:rsidP="0028248C">
            <w:pPr>
              <w:rPr>
                <w:sz w:val="18"/>
                <w:szCs w:val="18"/>
              </w:rPr>
            </w:pPr>
            <w:r w:rsidRPr="004F65BF">
              <w:rPr>
                <w:b/>
                <w:bCs/>
                <w:sz w:val="18"/>
                <w:szCs w:val="18"/>
              </w:rPr>
              <w:t>Socijalno ugroženi građani</w:t>
            </w:r>
          </w:p>
        </w:tc>
      </w:tr>
      <w:tr w:rsidR="004F65BF" w:rsidRPr="004F65BF" w14:paraId="0D7308F2" w14:textId="77777777" w:rsidTr="0028248C">
        <w:trPr>
          <w:trHeight w:val="397"/>
        </w:trPr>
        <w:tc>
          <w:tcPr>
            <w:tcW w:w="3078" w:type="dxa"/>
            <w:vAlign w:val="center"/>
          </w:tcPr>
          <w:p w14:paraId="0533FE16"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36A74ACA" w14:textId="77777777" w:rsidR="004F65BF" w:rsidRPr="004F65BF" w:rsidRDefault="004F65BF" w:rsidP="0028248C">
            <w:pPr>
              <w:rPr>
                <w:sz w:val="18"/>
                <w:szCs w:val="18"/>
              </w:rPr>
            </w:pPr>
            <w:r w:rsidRPr="004F65BF">
              <w:rPr>
                <w:sz w:val="18"/>
                <w:szCs w:val="18"/>
              </w:rPr>
              <w:t>EUR/mj.</w:t>
            </w:r>
          </w:p>
        </w:tc>
        <w:tc>
          <w:tcPr>
            <w:tcW w:w="1704" w:type="dxa"/>
            <w:vAlign w:val="center"/>
          </w:tcPr>
          <w:p w14:paraId="4AECF515" w14:textId="77777777" w:rsidR="004F65BF" w:rsidRPr="004F65BF" w:rsidRDefault="004F65BF" w:rsidP="0028248C">
            <w:pPr>
              <w:jc w:val="right"/>
              <w:rPr>
                <w:sz w:val="18"/>
                <w:szCs w:val="18"/>
              </w:rPr>
            </w:pPr>
            <w:r w:rsidRPr="004F65BF">
              <w:rPr>
                <w:sz w:val="18"/>
                <w:szCs w:val="18"/>
              </w:rPr>
              <w:t>0,72</w:t>
            </w:r>
          </w:p>
        </w:tc>
        <w:tc>
          <w:tcPr>
            <w:tcW w:w="1704" w:type="dxa"/>
            <w:vAlign w:val="center"/>
          </w:tcPr>
          <w:p w14:paraId="7F830E53" w14:textId="77777777" w:rsidR="004F65BF" w:rsidRPr="004F65BF" w:rsidRDefault="004F65BF" w:rsidP="0028248C">
            <w:pPr>
              <w:jc w:val="right"/>
              <w:rPr>
                <w:sz w:val="18"/>
                <w:szCs w:val="18"/>
              </w:rPr>
            </w:pPr>
            <w:r w:rsidRPr="004F65BF">
              <w:rPr>
                <w:sz w:val="18"/>
                <w:szCs w:val="18"/>
              </w:rPr>
              <w:t>0,30</w:t>
            </w:r>
          </w:p>
        </w:tc>
        <w:tc>
          <w:tcPr>
            <w:tcW w:w="1705" w:type="dxa"/>
            <w:vAlign w:val="center"/>
          </w:tcPr>
          <w:p w14:paraId="61C99557" w14:textId="77777777" w:rsidR="004F65BF" w:rsidRPr="004F65BF" w:rsidRDefault="004F65BF" w:rsidP="0028248C">
            <w:pPr>
              <w:jc w:val="right"/>
              <w:rPr>
                <w:sz w:val="18"/>
                <w:szCs w:val="18"/>
              </w:rPr>
            </w:pPr>
            <w:r w:rsidRPr="004F65BF">
              <w:rPr>
                <w:sz w:val="18"/>
                <w:szCs w:val="18"/>
              </w:rPr>
              <w:t>0,45</w:t>
            </w:r>
          </w:p>
        </w:tc>
      </w:tr>
      <w:tr w:rsidR="004F65BF" w:rsidRPr="004F65BF" w14:paraId="6FC220A5" w14:textId="77777777" w:rsidTr="0028248C">
        <w:trPr>
          <w:trHeight w:val="397"/>
        </w:trPr>
        <w:tc>
          <w:tcPr>
            <w:tcW w:w="3078" w:type="dxa"/>
            <w:tcBorders>
              <w:bottom w:val="single" w:sz="4" w:space="0" w:color="auto"/>
            </w:tcBorders>
            <w:vAlign w:val="center"/>
          </w:tcPr>
          <w:p w14:paraId="112AD354"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32FA05D3"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4" w:type="dxa"/>
            <w:tcBorders>
              <w:bottom w:val="single" w:sz="4" w:space="0" w:color="auto"/>
            </w:tcBorders>
            <w:vAlign w:val="center"/>
          </w:tcPr>
          <w:p w14:paraId="3CBE2DFE" w14:textId="77777777" w:rsidR="004F65BF" w:rsidRPr="004F65BF" w:rsidRDefault="004F65BF" w:rsidP="0028248C">
            <w:pPr>
              <w:jc w:val="right"/>
              <w:rPr>
                <w:sz w:val="18"/>
                <w:szCs w:val="18"/>
              </w:rPr>
            </w:pPr>
            <w:r w:rsidRPr="004F65BF">
              <w:rPr>
                <w:sz w:val="18"/>
                <w:szCs w:val="18"/>
              </w:rPr>
              <w:t>0,14</w:t>
            </w:r>
          </w:p>
        </w:tc>
        <w:tc>
          <w:tcPr>
            <w:tcW w:w="1704" w:type="dxa"/>
            <w:tcBorders>
              <w:bottom w:val="single" w:sz="4" w:space="0" w:color="auto"/>
            </w:tcBorders>
            <w:vAlign w:val="center"/>
          </w:tcPr>
          <w:p w14:paraId="66F747E8" w14:textId="77777777" w:rsidR="004F65BF" w:rsidRPr="004F65BF" w:rsidRDefault="004F65BF" w:rsidP="0028248C">
            <w:pPr>
              <w:jc w:val="right"/>
              <w:rPr>
                <w:sz w:val="18"/>
                <w:szCs w:val="18"/>
              </w:rPr>
            </w:pPr>
            <w:r w:rsidRPr="004F65BF">
              <w:rPr>
                <w:sz w:val="18"/>
                <w:szCs w:val="18"/>
              </w:rPr>
              <w:t>0,18</w:t>
            </w:r>
          </w:p>
        </w:tc>
        <w:tc>
          <w:tcPr>
            <w:tcW w:w="1705" w:type="dxa"/>
            <w:tcBorders>
              <w:bottom w:val="single" w:sz="4" w:space="0" w:color="auto"/>
            </w:tcBorders>
            <w:vAlign w:val="center"/>
          </w:tcPr>
          <w:p w14:paraId="378E78EE" w14:textId="77777777" w:rsidR="004F65BF" w:rsidRPr="004F65BF" w:rsidRDefault="004F65BF" w:rsidP="0028248C">
            <w:pPr>
              <w:jc w:val="right"/>
              <w:rPr>
                <w:sz w:val="18"/>
                <w:szCs w:val="18"/>
              </w:rPr>
            </w:pPr>
            <w:r w:rsidRPr="004F65BF">
              <w:rPr>
                <w:sz w:val="18"/>
                <w:szCs w:val="18"/>
              </w:rPr>
              <w:t>0,07963</w:t>
            </w:r>
          </w:p>
        </w:tc>
      </w:tr>
      <w:tr w:rsidR="004F65BF" w:rsidRPr="004F65BF" w14:paraId="7E889BFC" w14:textId="77777777" w:rsidTr="0028248C">
        <w:trPr>
          <w:trHeight w:val="397"/>
        </w:trPr>
        <w:tc>
          <w:tcPr>
            <w:tcW w:w="9062" w:type="dxa"/>
            <w:gridSpan w:val="5"/>
            <w:vAlign w:val="center"/>
          </w:tcPr>
          <w:p w14:paraId="056B4026" w14:textId="77777777" w:rsidR="004F65BF" w:rsidRPr="004F65BF" w:rsidRDefault="004F65BF" w:rsidP="0028248C">
            <w:pPr>
              <w:rPr>
                <w:sz w:val="18"/>
                <w:szCs w:val="18"/>
              </w:rPr>
            </w:pPr>
            <w:r w:rsidRPr="004F65BF">
              <w:rPr>
                <w:b/>
                <w:bCs/>
                <w:sz w:val="18"/>
                <w:szCs w:val="18"/>
              </w:rPr>
              <w:t>Korisnici koji nisu kućanstva</w:t>
            </w:r>
          </w:p>
        </w:tc>
      </w:tr>
      <w:tr w:rsidR="004F65BF" w:rsidRPr="004F65BF" w14:paraId="3B1247DD" w14:textId="77777777" w:rsidTr="0028248C">
        <w:trPr>
          <w:trHeight w:val="397"/>
        </w:trPr>
        <w:tc>
          <w:tcPr>
            <w:tcW w:w="3078" w:type="dxa"/>
            <w:tcBorders>
              <w:top w:val="single" w:sz="4" w:space="0" w:color="auto"/>
            </w:tcBorders>
            <w:vAlign w:val="center"/>
          </w:tcPr>
          <w:p w14:paraId="59D51CDD"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5FC1301C" w14:textId="77777777" w:rsidR="004F65BF" w:rsidRPr="004F65BF" w:rsidRDefault="004F65BF" w:rsidP="0028248C">
            <w:pPr>
              <w:rPr>
                <w:sz w:val="18"/>
                <w:szCs w:val="18"/>
              </w:rPr>
            </w:pPr>
            <w:r w:rsidRPr="004F65BF">
              <w:rPr>
                <w:sz w:val="18"/>
                <w:szCs w:val="18"/>
              </w:rPr>
              <w:t>EUR/mj.</w:t>
            </w:r>
          </w:p>
        </w:tc>
        <w:tc>
          <w:tcPr>
            <w:tcW w:w="1704" w:type="dxa"/>
            <w:tcBorders>
              <w:top w:val="single" w:sz="4" w:space="0" w:color="auto"/>
            </w:tcBorders>
            <w:vAlign w:val="center"/>
          </w:tcPr>
          <w:p w14:paraId="115F9C9C" w14:textId="77777777" w:rsidR="004F65BF" w:rsidRPr="004F65BF" w:rsidRDefault="004F65BF" w:rsidP="0028248C">
            <w:pPr>
              <w:jc w:val="right"/>
              <w:rPr>
                <w:sz w:val="18"/>
                <w:szCs w:val="18"/>
              </w:rPr>
            </w:pPr>
            <w:r w:rsidRPr="004F65BF">
              <w:rPr>
                <w:sz w:val="18"/>
                <w:szCs w:val="18"/>
              </w:rPr>
              <w:t>1,30</w:t>
            </w:r>
          </w:p>
        </w:tc>
        <w:tc>
          <w:tcPr>
            <w:tcW w:w="1704" w:type="dxa"/>
            <w:tcBorders>
              <w:top w:val="single" w:sz="4" w:space="0" w:color="auto"/>
            </w:tcBorders>
            <w:vAlign w:val="center"/>
          </w:tcPr>
          <w:p w14:paraId="1C07B882" w14:textId="77777777" w:rsidR="004F65BF" w:rsidRPr="004F65BF" w:rsidRDefault="004F65BF" w:rsidP="0028248C">
            <w:pPr>
              <w:jc w:val="right"/>
              <w:rPr>
                <w:sz w:val="18"/>
                <w:szCs w:val="18"/>
              </w:rPr>
            </w:pPr>
            <w:r w:rsidRPr="004F65BF">
              <w:rPr>
                <w:sz w:val="18"/>
                <w:szCs w:val="18"/>
              </w:rPr>
              <w:t>0,67</w:t>
            </w:r>
          </w:p>
        </w:tc>
        <w:tc>
          <w:tcPr>
            <w:tcW w:w="1705" w:type="dxa"/>
            <w:tcBorders>
              <w:top w:val="single" w:sz="4" w:space="0" w:color="auto"/>
            </w:tcBorders>
            <w:vAlign w:val="center"/>
          </w:tcPr>
          <w:p w14:paraId="6F3E10AA" w14:textId="77777777" w:rsidR="004F65BF" w:rsidRPr="004F65BF" w:rsidRDefault="004F65BF" w:rsidP="0028248C">
            <w:pPr>
              <w:jc w:val="right"/>
              <w:rPr>
                <w:sz w:val="18"/>
                <w:szCs w:val="18"/>
              </w:rPr>
            </w:pPr>
            <w:r w:rsidRPr="004F65BF">
              <w:rPr>
                <w:sz w:val="18"/>
                <w:szCs w:val="18"/>
              </w:rPr>
              <w:t>1,33</w:t>
            </w:r>
          </w:p>
        </w:tc>
      </w:tr>
      <w:tr w:rsidR="004F65BF" w:rsidRPr="004F65BF" w14:paraId="13A35FDB" w14:textId="77777777" w:rsidTr="0028248C">
        <w:trPr>
          <w:trHeight w:val="397"/>
        </w:trPr>
        <w:tc>
          <w:tcPr>
            <w:tcW w:w="3078" w:type="dxa"/>
            <w:vAlign w:val="center"/>
          </w:tcPr>
          <w:p w14:paraId="475BB7BC"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24A487F5"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4" w:type="dxa"/>
            <w:vAlign w:val="center"/>
          </w:tcPr>
          <w:p w14:paraId="5700819E" w14:textId="77777777" w:rsidR="004F65BF" w:rsidRPr="004F65BF" w:rsidRDefault="004F65BF" w:rsidP="0028248C">
            <w:pPr>
              <w:jc w:val="right"/>
              <w:rPr>
                <w:sz w:val="18"/>
                <w:szCs w:val="18"/>
              </w:rPr>
            </w:pPr>
            <w:r w:rsidRPr="004F65BF">
              <w:rPr>
                <w:sz w:val="18"/>
                <w:szCs w:val="18"/>
              </w:rPr>
              <w:t>0,30</w:t>
            </w:r>
          </w:p>
        </w:tc>
        <w:tc>
          <w:tcPr>
            <w:tcW w:w="1704" w:type="dxa"/>
            <w:vAlign w:val="center"/>
          </w:tcPr>
          <w:p w14:paraId="49796C68" w14:textId="77777777" w:rsidR="004F65BF" w:rsidRPr="004F65BF" w:rsidRDefault="004F65BF" w:rsidP="0028248C">
            <w:pPr>
              <w:jc w:val="right"/>
              <w:rPr>
                <w:sz w:val="18"/>
                <w:szCs w:val="18"/>
              </w:rPr>
            </w:pPr>
            <w:r w:rsidRPr="004F65BF">
              <w:rPr>
                <w:sz w:val="18"/>
                <w:szCs w:val="18"/>
              </w:rPr>
              <w:t>0,48</w:t>
            </w:r>
          </w:p>
        </w:tc>
        <w:tc>
          <w:tcPr>
            <w:tcW w:w="1705" w:type="dxa"/>
            <w:vAlign w:val="center"/>
          </w:tcPr>
          <w:p w14:paraId="52409BBC" w14:textId="77777777" w:rsidR="004F65BF" w:rsidRPr="004F65BF" w:rsidRDefault="004F65BF" w:rsidP="0028248C">
            <w:pPr>
              <w:jc w:val="right"/>
              <w:rPr>
                <w:sz w:val="18"/>
                <w:szCs w:val="18"/>
              </w:rPr>
            </w:pPr>
            <w:r w:rsidRPr="004F65BF">
              <w:rPr>
                <w:sz w:val="18"/>
                <w:szCs w:val="18"/>
              </w:rPr>
              <w:t>0,19908</w:t>
            </w:r>
          </w:p>
        </w:tc>
      </w:tr>
    </w:tbl>
    <w:p w14:paraId="7DA0FEE4" w14:textId="77777777" w:rsidR="004F65BF" w:rsidRPr="004F65BF" w:rsidRDefault="004F65BF" w:rsidP="004F65BF">
      <w:pPr>
        <w:rPr>
          <w:highlight w:val="green"/>
        </w:rPr>
      </w:pPr>
    </w:p>
    <w:p w14:paraId="245F62B9" w14:textId="77777777" w:rsidR="004F65BF" w:rsidRPr="004F65BF" w:rsidRDefault="004F65BF" w:rsidP="004F65BF">
      <w:pPr>
        <w:pStyle w:val="Uvuenotijeloteksta"/>
        <w:spacing w:after="0"/>
        <w:ind w:left="0"/>
        <w:rPr>
          <w:highlight w:val="green"/>
        </w:rPr>
      </w:pPr>
    </w:p>
    <w:p w14:paraId="7A5B0A47" w14:textId="77777777" w:rsidR="004F65BF" w:rsidRPr="004F65BF" w:rsidRDefault="004F65BF" w:rsidP="004F65BF">
      <w:pPr>
        <w:rPr>
          <w:b/>
          <w:bCs/>
        </w:rPr>
      </w:pPr>
      <w:r w:rsidRPr="004F65BF">
        <w:rPr>
          <w:b/>
          <w:bCs/>
        </w:rPr>
        <w:t>Tarifa vodnih usluga pročišćavanja</w:t>
      </w:r>
    </w:p>
    <w:tbl>
      <w:tblPr>
        <w:tblStyle w:val="Reetkatablice"/>
        <w:tblW w:w="0" w:type="auto"/>
        <w:tblLook w:val="04A0" w:firstRow="1" w:lastRow="0" w:firstColumn="1" w:lastColumn="0" w:noHBand="0" w:noVBand="1"/>
      </w:tblPr>
      <w:tblGrid>
        <w:gridCol w:w="3080"/>
        <w:gridCol w:w="871"/>
        <w:gridCol w:w="1703"/>
        <w:gridCol w:w="1704"/>
        <w:gridCol w:w="1704"/>
      </w:tblGrid>
      <w:tr w:rsidR="004F65BF" w:rsidRPr="004F65BF" w14:paraId="3EEE19B7" w14:textId="77777777" w:rsidTr="0028248C">
        <w:trPr>
          <w:trHeight w:val="397"/>
        </w:trPr>
        <w:tc>
          <w:tcPr>
            <w:tcW w:w="3080" w:type="dxa"/>
            <w:tcBorders>
              <w:right w:val="nil"/>
            </w:tcBorders>
          </w:tcPr>
          <w:p w14:paraId="11A6330B" w14:textId="77777777" w:rsidR="004F65BF" w:rsidRPr="004F65BF" w:rsidRDefault="004F65BF" w:rsidP="0028248C">
            <w:pPr>
              <w:rPr>
                <w:b/>
                <w:bCs/>
                <w:sz w:val="18"/>
                <w:szCs w:val="18"/>
              </w:rPr>
            </w:pPr>
          </w:p>
        </w:tc>
        <w:tc>
          <w:tcPr>
            <w:tcW w:w="871" w:type="dxa"/>
            <w:tcBorders>
              <w:left w:val="nil"/>
            </w:tcBorders>
          </w:tcPr>
          <w:p w14:paraId="3000DA2E" w14:textId="77777777" w:rsidR="004F65BF" w:rsidRPr="004F65BF" w:rsidRDefault="004F65BF" w:rsidP="0028248C">
            <w:pPr>
              <w:rPr>
                <w:sz w:val="18"/>
                <w:szCs w:val="18"/>
                <w:highlight w:val="yellow"/>
              </w:rPr>
            </w:pPr>
          </w:p>
        </w:tc>
        <w:tc>
          <w:tcPr>
            <w:tcW w:w="1703" w:type="dxa"/>
            <w:vAlign w:val="center"/>
          </w:tcPr>
          <w:p w14:paraId="2BBEDE7E" w14:textId="77777777" w:rsidR="004F65BF" w:rsidRPr="004F65BF" w:rsidRDefault="004F65BF" w:rsidP="0028248C">
            <w:pPr>
              <w:jc w:val="center"/>
              <w:rPr>
                <w:sz w:val="18"/>
                <w:szCs w:val="18"/>
              </w:rPr>
            </w:pPr>
            <w:r w:rsidRPr="004F65BF">
              <w:rPr>
                <w:sz w:val="18"/>
                <w:szCs w:val="18"/>
              </w:rPr>
              <w:t>Odluka o cijeni vodnih usluga (SN IŽ 42/2024)</w:t>
            </w:r>
          </w:p>
          <w:p w14:paraId="546A6210" w14:textId="77777777" w:rsidR="004F65BF" w:rsidRPr="004F65BF" w:rsidRDefault="004F65BF" w:rsidP="0028248C">
            <w:pPr>
              <w:jc w:val="center"/>
              <w:rPr>
                <w:sz w:val="18"/>
                <w:szCs w:val="18"/>
              </w:rPr>
            </w:pPr>
            <w:r w:rsidRPr="004F65BF">
              <w:rPr>
                <w:sz w:val="18"/>
                <w:szCs w:val="18"/>
              </w:rPr>
              <w:t>VODOVOD PULA d.o.o.</w:t>
            </w:r>
          </w:p>
          <w:p w14:paraId="1040D4EF" w14:textId="77777777" w:rsidR="004F65BF" w:rsidRPr="004F65BF" w:rsidRDefault="004F65BF" w:rsidP="0028248C">
            <w:pPr>
              <w:rPr>
                <w:sz w:val="18"/>
                <w:szCs w:val="18"/>
                <w:highlight w:val="yellow"/>
              </w:rPr>
            </w:pPr>
            <w:r w:rsidRPr="004F65BF">
              <w:rPr>
                <w:sz w:val="16"/>
                <w:szCs w:val="16"/>
              </w:rPr>
              <w:t>-sa subvencijom EE-</w:t>
            </w:r>
          </w:p>
        </w:tc>
        <w:tc>
          <w:tcPr>
            <w:tcW w:w="1704" w:type="dxa"/>
            <w:vAlign w:val="center"/>
          </w:tcPr>
          <w:p w14:paraId="2235957D" w14:textId="77777777" w:rsidR="004F65BF" w:rsidRPr="004F65BF" w:rsidRDefault="004F65BF" w:rsidP="0028248C">
            <w:pPr>
              <w:jc w:val="center"/>
              <w:rPr>
                <w:sz w:val="18"/>
                <w:szCs w:val="18"/>
              </w:rPr>
            </w:pPr>
            <w:r w:rsidRPr="004F65BF">
              <w:rPr>
                <w:sz w:val="18"/>
                <w:szCs w:val="18"/>
              </w:rPr>
              <w:t>Odluka o cijeni vodnih usluga (SN IŽ 43/2024)</w:t>
            </w:r>
          </w:p>
          <w:p w14:paraId="7CB4ACE1" w14:textId="77777777" w:rsidR="004F65BF" w:rsidRPr="004F65BF" w:rsidRDefault="004F65BF" w:rsidP="0028248C">
            <w:pPr>
              <w:jc w:val="center"/>
              <w:rPr>
                <w:sz w:val="18"/>
                <w:szCs w:val="18"/>
              </w:rPr>
            </w:pPr>
            <w:r w:rsidRPr="004F65BF">
              <w:rPr>
                <w:sz w:val="18"/>
                <w:szCs w:val="18"/>
              </w:rPr>
              <w:t>VODOVOD LABIN d.o.o.</w:t>
            </w:r>
          </w:p>
          <w:p w14:paraId="3A593717" w14:textId="77777777" w:rsidR="004F65BF" w:rsidRPr="004F65BF" w:rsidRDefault="004F65BF" w:rsidP="0028248C">
            <w:pPr>
              <w:rPr>
                <w:sz w:val="18"/>
                <w:szCs w:val="18"/>
                <w:highlight w:val="yellow"/>
              </w:rPr>
            </w:pPr>
            <w:r w:rsidRPr="004F65BF">
              <w:rPr>
                <w:sz w:val="16"/>
                <w:szCs w:val="16"/>
              </w:rPr>
              <w:t>-sa subvencijom EE-</w:t>
            </w:r>
          </w:p>
        </w:tc>
        <w:tc>
          <w:tcPr>
            <w:tcW w:w="1704" w:type="dxa"/>
          </w:tcPr>
          <w:p w14:paraId="0BA330DF" w14:textId="77777777" w:rsidR="004F65BF" w:rsidRPr="004F65BF" w:rsidRDefault="004F65BF" w:rsidP="0028248C">
            <w:pPr>
              <w:rPr>
                <w:sz w:val="18"/>
                <w:szCs w:val="18"/>
              </w:rPr>
            </w:pPr>
            <w:r w:rsidRPr="004F65BF">
              <w:rPr>
                <w:sz w:val="18"/>
                <w:szCs w:val="18"/>
              </w:rPr>
              <w:t>Odluka o cijeni vodnih usluga (broj 310-11)</w:t>
            </w:r>
          </w:p>
          <w:p w14:paraId="0E968161" w14:textId="77777777" w:rsidR="004F65BF" w:rsidRPr="004F65BF" w:rsidRDefault="004F65BF" w:rsidP="0028248C">
            <w:pPr>
              <w:rPr>
                <w:sz w:val="18"/>
                <w:szCs w:val="18"/>
                <w:highlight w:val="yellow"/>
              </w:rPr>
            </w:pPr>
            <w:r w:rsidRPr="004F65BF">
              <w:rPr>
                <w:sz w:val="18"/>
                <w:szCs w:val="18"/>
              </w:rPr>
              <w:t>ALBANEŽ d.o.o.)</w:t>
            </w:r>
          </w:p>
        </w:tc>
      </w:tr>
      <w:tr w:rsidR="004F65BF" w:rsidRPr="004F65BF" w14:paraId="4A4BD88F" w14:textId="77777777" w:rsidTr="0028248C">
        <w:trPr>
          <w:trHeight w:val="397"/>
        </w:trPr>
        <w:tc>
          <w:tcPr>
            <w:tcW w:w="9062" w:type="dxa"/>
            <w:gridSpan w:val="5"/>
          </w:tcPr>
          <w:p w14:paraId="4F5D5327" w14:textId="77777777" w:rsidR="004F65BF" w:rsidRPr="004F65BF" w:rsidRDefault="004F65BF" w:rsidP="0028248C">
            <w:pPr>
              <w:rPr>
                <w:sz w:val="18"/>
                <w:szCs w:val="18"/>
              </w:rPr>
            </w:pPr>
            <w:r w:rsidRPr="004F65BF">
              <w:rPr>
                <w:b/>
                <w:bCs/>
                <w:sz w:val="18"/>
                <w:szCs w:val="18"/>
              </w:rPr>
              <w:t>Kućanstva</w:t>
            </w:r>
          </w:p>
        </w:tc>
      </w:tr>
      <w:tr w:rsidR="004F65BF" w:rsidRPr="004F65BF" w14:paraId="011D3877" w14:textId="77777777" w:rsidTr="0028248C">
        <w:trPr>
          <w:trHeight w:val="397"/>
        </w:trPr>
        <w:tc>
          <w:tcPr>
            <w:tcW w:w="3080" w:type="dxa"/>
            <w:vAlign w:val="center"/>
          </w:tcPr>
          <w:p w14:paraId="5ABFB42C"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076FEE1B" w14:textId="77777777" w:rsidR="004F65BF" w:rsidRPr="004F65BF" w:rsidRDefault="004F65BF" w:rsidP="0028248C">
            <w:pPr>
              <w:rPr>
                <w:sz w:val="18"/>
                <w:szCs w:val="18"/>
              </w:rPr>
            </w:pPr>
            <w:r w:rsidRPr="004F65BF">
              <w:rPr>
                <w:sz w:val="18"/>
                <w:szCs w:val="18"/>
              </w:rPr>
              <w:t>EUR/mj.</w:t>
            </w:r>
          </w:p>
        </w:tc>
        <w:tc>
          <w:tcPr>
            <w:tcW w:w="1703" w:type="dxa"/>
            <w:vAlign w:val="center"/>
          </w:tcPr>
          <w:p w14:paraId="6C0E276C" w14:textId="77777777" w:rsidR="004F65BF" w:rsidRPr="004F65BF" w:rsidRDefault="004F65BF" w:rsidP="0028248C">
            <w:pPr>
              <w:jc w:val="right"/>
              <w:rPr>
                <w:sz w:val="18"/>
                <w:szCs w:val="18"/>
              </w:rPr>
            </w:pPr>
            <w:r w:rsidRPr="004F65BF">
              <w:rPr>
                <w:sz w:val="18"/>
                <w:szCs w:val="18"/>
              </w:rPr>
              <w:t>0,20</w:t>
            </w:r>
          </w:p>
        </w:tc>
        <w:tc>
          <w:tcPr>
            <w:tcW w:w="1704" w:type="dxa"/>
            <w:vAlign w:val="center"/>
          </w:tcPr>
          <w:p w14:paraId="760B3B1D" w14:textId="77777777" w:rsidR="004F65BF" w:rsidRPr="004F65BF" w:rsidRDefault="004F65BF" w:rsidP="0028248C">
            <w:pPr>
              <w:jc w:val="right"/>
              <w:rPr>
                <w:sz w:val="18"/>
                <w:szCs w:val="18"/>
              </w:rPr>
            </w:pPr>
            <w:r w:rsidRPr="004F65BF">
              <w:rPr>
                <w:sz w:val="18"/>
                <w:szCs w:val="18"/>
              </w:rPr>
              <w:t>0,80</w:t>
            </w:r>
          </w:p>
        </w:tc>
        <w:tc>
          <w:tcPr>
            <w:tcW w:w="1704" w:type="dxa"/>
            <w:vAlign w:val="center"/>
          </w:tcPr>
          <w:p w14:paraId="27E7C27F" w14:textId="77777777" w:rsidR="004F65BF" w:rsidRPr="004F65BF" w:rsidRDefault="004F65BF" w:rsidP="0028248C">
            <w:pPr>
              <w:jc w:val="right"/>
              <w:rPr>
                <w:sz w:val="18"/>
                <w:szCs w:val="18"/>
              </w:rPr>
            </w:pPr>
            <w:r w:rsidRPr="004F65BF">
              <w:rPr>
                <w:sz w:val="18"/>
                <w:szCs w:val="18"/>
              </w:rPr>
              <w:t>/</w:t>
            </w:r>
          </w:p>
        </w:tc>
      </w:tr>
      <w:tr w:rsidR="004F65BF" w:rsidRPr="004F65BF" w14:paraId="377E4979" w14:textId="77777777" w:rsidTr="0028248C">
        <w:trPr>
          <w:trHeight w:val="397"/>
        </w:trPr>
        <w:tc>
          <w:tcPr>
            <w:tcW w:w="3080" w:type="dxa"/>
            <w:tcBorders>
              <w:bottom w:val="single" w:sz="4" w:space="0" w:color="auto"/>
            </w:tcBorders>
            <w:vAlign w:val="center"/>
          </w:tcPr>
          <w:p w14:paraId="590BD4CB"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35EF45FE"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3" w:type="dxa"/>
            <w:tcBorders>
              <w:bottom w:val="single" w:sz="4" w:space="0" w:color="auto"/>
            </w:tcBorders>
            <w:vAlign w:val="center"/>
          </w:tcPr>
          <w:p w14:paraId="375CE2D6" w14:textId="77777777" w:rsidR="004F65BF" w:rsidRPr="004F65BF" w:rsidRDefault="004F65BF" w:rsidP="0028248C">
            <w:pPr>
              <w:jc w:val="right"/>
              <w:rPr>
                <w:sz w:val="18"/>
                <w:szCs w:val="18"/>
              </w:rPr>
            </w:pPr>
            <w:r w:rsidRPr="004F65BF">
              <w:rPr>
                <w:sz w:val="18"/>
                <w:szCs w:val="18"/>
              </w:rPr>
              <w:t>0,16</w:t>
            </w:r>
          </w:p>
        </w:tc>
        <w:tc>
          <w:tcPr>
            <w:tcW w:w="1704" w:type="dxa"/>
            <w:tcBorders>
              <w:bottom w:val="single" w:sz="4" w:space="0" w:color="auto"/>
            </w:tcBorders>
            <w:vAlign w:val="center"/>
          </w:tcPr>
          <w:p w14:paraId="0177031D" w14:textId="77777777" w:rsidR="004F65BF" w:rsidRPr="004F65BF" w:rsidRDefault="004F65BF" w:rsidP="0028248C">
            <w:pPr>
              <w:jc w:val="right"/>
              <w:rPr>
                <w:sz w:val="18"/>
                <w:szCs w:val="18"/>
              </w:rPr>
            </w:pPr>
            <w:r w:rsidRPr="004F65BF">
              <w:rPr>
                <w:sz w:val="18"/>
                <w:szCs w:val="18"/>
              </w:rPr>
              <w:t>0,45</w:t>
            </w:r>
          </w:p>
        </w:tc>
        <w:tc>
          <w:tcPr>
            <w:tcW w:w="1704" w:type="dxa"/>
            <w:tcBorders>
              <w:bottom w:val="single" w:sz="4" w:space="0" w:color="auto"/>
            </w:tcBorders>
            <w:vAlign w:val="center"/>
          </w:tcPr>
          <w:p w14:paraId="4DBF1B11" w14:textId="77777777" w:rsidR="004F65BF" w:rsidRPr="004F65BF" w:rsidRDefault="004F65BF" w:rsidP="0028248C">
            <w:pPr>
              <w:jc w:val="right"/>
              <w:rPr>
                <w:sz w:val="18"/>
                <w:szCs w:val="18"/>
              </w:rPr>
            </w:pPr>
            <w:r w:rsidRPr="004F65BF">
              <w:rPr>
                <w:sz w:val="18"/>
                <w:szCs w:val="18"/>
              </w:rPr>
              <w:t>0,26544</w:t>
            </w:r>
          </w:p>
        </w:tc>
      </w:tr>
      <w:tr w:rsidR="004F65BF" w:rsidRPr="004F65BF" w14:paraId="51DAD961" w14:textId="77777777" w:rsidTr="0028248C">
        <w:trPr>
          <w:trHeight w:val="397"/>
        </w:trPr>
        <w:tc>
          <w:tcPr>
            <w:tcW w:w="9062" w:type="dxa"/>
            <w:gridSpan w:val="5"/>
          </w:tcPr>
          <w:p w14:paraId="02D57449" w14:textId="77777777" w:rsidR="004F65BF" w:rsidRPr="004F65BF" w:rsidRDefault="004F65BF" w:rsidP="0028248C">
            <w:pPr>
              <w:rPr>
                <w:sz w:val="18"/>
                <w:szCs w:val="18"/>
              </w:rPr>
            </w:pPr>
            <w:r w:rsidRPr="004F65BF">
              <w:rPr>
                <w:b/>
                <w:bCs/>
                <w:sz w:val="18"/>
                <w:szCs w:val="18"/>
              </w:rPr>
              <w:t>Socijalno ugroženi građani</w:t>
            </w:r>
          </w:p>
        </w:tc>
      </w:tr>
      <w:tr w:rsidR="004F65BF" w:rsidRPr="004F65BF" w14:paraId="05DB2A44" w14:textId="77777777" w:rsidTr="0028248C">
        <w:trPr>
          <w:trHeight w:val="397"/>
        </w:trPr>
        <w:tc>
          <w:tcPr>
            <w:tcW w:w="3080" w:type="dxa"/>
            <w:vAlign w:val="center"/>
          </w:tcPr>
          <w:p w14:paraId="53D2354E"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4253E4BA" w14:textId="77777777" w:rsidR="004F65BF" w:rsidRPr="004F65BF" w:rsidRDefault="004F65BF" w:rsidP="0028248C">
            <w:pPr>
              <w:rPr>
                <w:sz w:val="18"/>
                <w:szCs w:val="18"/>
              </w:rPr>
            </w:pPr>
            <w:r w:rsidRPr="004F65BF">
              <w:rPr>
                <w:sz w:val="18"/>
                <w:szCs w:val="18"/>
              </w:rPr>
              <w:t>EUR/mj.</w:t>
            </w:r>
          </w:p>
        </w:tc>
        <w:tc>
          <w:tcPr>
            <w:tcW w:w="1703" w:type="dxa"/>
            <w:vAlign w:val="center"/>
          </w:tcPr>
          <w:p w14:paraId="277A82EC" w14:textId="77777777" w:rsidR="004F65BF" w:rsidRPr="004F65BF" w:rsidRDefault="004F65BF" w:rsidP="0028248C">
            <w:pPr>
              <w:jc w:val="right"/>
              <w:rPr>
                <w:sz w:val="18"/>
                <w:szCs w:val="18"/>
              </w:rPr>
            </w:pPr>
            <w:r w:rsidRPr="004F65BF">
              <w:rPr>
                <w:sz w:val="18"/>
                <w:szCs w:val="18"/>
              </w:rPr>
              <w:t>0,12</w:t>
            </w:r>
          </w:p>
        </w:tc>
        <w:tc>
          <w:tcPr>
            <w:tcW w:w="1704" w:type="dxa"/>
            <w:vAlign w:val="center"/>
          </w:tcPr>
          <w:p w14:paraId="21FD58ED" w14:textId="77777777" w:rsidR="004F65BF" w:rsidRPr="004F65BF" w:rsidRDefault="004F65BF" w:rsidP="0028248C">
            <w:pPr>
              <w:jc w:val="right"/>
              <w:rPr>
                <w:sz w:val="18"/>
                <w:szCs w:val="18"/>
              </w:rPr>
            </w:pPr>
            <w:r w:rsidRPr="004F65BF">
              <w:rPr>
                <w:sz w:val="18"/>
                <w:szCs w:val="18"/>
              </w:rPr>
              <w:t>0,48</w:t>
            </w:r>
          </w:p>
        </w:tc>
        <w:tc>
          <w:tcPr>
            <w:tcW w:w="1704" w:type="dxa"/>
            <w:vAlign w:val="center"/>
          </w:tcPr>
          <w:p w14:paraId="0F4930A0" w14:textId="77777777" w:rsidR="004F65BF" w:rsidRPr="004F65BF" w:rsidRDefault="004F65BF" w:rsidP="0028248C">
            <w:pPr>
              <w:jc w:val="right"/>
              <w:rPr>
                <w:sz w:val="18"/>
                <w:szCs w:val="18"/>
              </w:rPr>
            </w:pPr>
            <w:r w:rsidRPr="004F65BF">
              <w:rPr>
                <w:sz w:val="18"/>
                <w:szCs w:val="18"/>
              </w:rPr>
              <w:t>/</w:t>
            </w:r>
          </w:p>
        </w:tc>
      </w:tr>
      <w:tr w:rsidR="004F65BF" w:rsidRPr="004F65BF" w14:paraId="1FFAE664" w14:textId="77777777" w:rsidTr="0028248C">
        <w:trPr>
          <w:trHeight w:val="397"/>
        </w:trPr>
        <w:tc>
          <w:tcPr>
            <w:tcW w:w="3080" w:type="dxa"/>
            <w:tcBorders>
              <w:bottom w:val="single" w:sz="4" w:space="0" w:color="auto"/>
            </w:tcBorders>
            <w:vAlign w:val="center"/>
          </w:tcPr>
          <w:p w14:paraId="43F138C3"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181B6450"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3" w:type="dxa"/>
            <w:tcBorders>
              <w:bottom w:val="single" w:sz="4" w:space="0" w:color="auto"/>
            </w:tcBorders>
            <w:vAlign w:val="center"/>
          </w:tcPr>
          <w:p w14:paraId="6DE411DF" w14:textId="77777777" w:rsidR="004F65BF" w:rsidRPr="004F65BF" w:rsidRDefault="004F65BF" w:rsidP="0028248C">
            <w:pPr>
              <w:jc w:val="right"/>
              <w:rPr>
                <w:sz w:val="18"/>
                <w:szCs w:val="18"/>
              </w:rPr>
            </w:pPr>
            <w:r w:rsidRPr="004F65BF">
              <w:rPr>
                <w:sz w:val="18"/>
                <w:szCs w:val="18"/>
              </w:rPr>
              <w:t>0,10</w:t>
            </w:r>
          </w:p>
        </w:tc>
        <w:tc>
          <w:tcPr>
            <w:tcW w:w="1704" w:type="dxa"/>
            <w:tcBorders>
              <w:bottom w:val="single" w:sz="4" w:space="0" w:color="auto"/>
            </w:tcBorders>
            <w:vAlign w:val="center"/>
          </w:tcPr>
          <w:p w14:paraId="618E9CC8" w14:textId="77777777" w:rsidR="004F65BF" w:rsidRPr="004F65BF" w:rsidRDefault="004F65BF" w:rsidP="0028248C">
            <w:pPr>
              <w:jc w:val="right"/>
              <w:rPr>
                <w:sz w:val="18"/>
                <w:szCs w:val="18"/>
              </w:rPr>
            </w:pPr>
            <w:r w:rsidRPr="004F65BF">
              <w:rPr>
                <w:sz w:val="18"/>
                <w:szCs w:val="18"/>
              </w:rPr>
              <w:t>0,27</w:t>
            </w:r>
          </w:p>
        </w:tc>
        <w:tc>
          <w:tcPr>
            <w:tcW w:w="1704" w:type="dxa"/>
            <w:tcBorders>
              <w:bottom w:val="single" w:sz="4" w:space="0" w:color="auto"/>
            </w:tcBorders>
            <w:vAlign w:val="center"/>
          </w:tcPr>
          <w:p w14:paraId="37219FC4" w14:textId="77777777" w:rsidR="004F65BF" w:rsidRPr="004F65BF" w:rsidRDefault="004F65BF" w:rsidP="0028248C">
            <w:pPr>
              <w:jc w:val="right"/>
              <w:rPr>
                <w:sz w:val="18"/>
                <w:szCs w:val="18"/>
              </w:rPr>
            </w:pPr>
            <w:r w:rsidRPr="004F65BF">
              <w:rPr>
                <w:sz w:val="18"/>
                <w:szCs w:val="18"/>
              </w:rPr>
              <w:t>0,15927</w:t>
            </w:r>
          </w:p>
        </w:tc>
      </w:tr>
      <w:tr w:rsidR="004F65BF" w:rsidRPr="004F65BF" w14:paraId="03B0061D" w14:textId="77777777" w:rsidTr="0028248C">
        <w:trPr>
          <w:trHeight w:val="397"/>
        </w:trPr>
        <w:tc>
          <w:tcPr>
            <w:tcW w:w="9062" w:type="dxa"/>
            <w:gridSpan w:val="5"/>
          </w:tcPr>
          <w:p w14:paraId="7765490A" w14:textId="77777777" w:rsidR="004F65BF" w:rsidRPr="004F65BF" w:rsidRDefault="004F65BF" w:rsidP="0028248C">
            <w:pPr>
              <w:rPr>
                <w:sz w:val="18"/>
                <w:szCs w:val="18"/>
              </w:rPr>
            </w:pPr>
            <w:r w:rsidRPr="004F65BF">
              <w:rPr>
                <w:b/>
                <w:bCs/>
                <w:sz w:val="18"/>
                <w:szCs w:val="18"/>
              </w:rPr>
              <w:t>Korisnici koji nisu kućanstva</w:t>
            </w:r>
          </w:p>
        </w:tc>
      </w:tr>
      <w:tr w:rsidR="004F65BF" w:rsidRPr="004F65BF" w14:paraId="438023D8" w14:textId="77777777" w:rsidTr="0028248C">
        <w:trPr>
          <w:trHeight w:val="397"/>
        </w:trPr>
        <w:tc>
          <w:tcPr>
            <w:tcW w:w="3080" w:type="dxa"/>
            <w:tcBorders>
              <w:top w:val="single" w:sz="4" w:space="0" w:color="auto"/>
            </w:tcBorders>
            <w:vAlign w:val="center"/>
          </w:tcPr>
          <w:p w14:paraId="12E73538" w14:textId="77777777" w:rsidR="004F65BF" w:rsidRPr="004F65BF" w:rsidRDefault="004F65BF" w:rsidP="0028248C">
            <w:pPr>
              <w:rPr>
                <w:sz w:val="18"/>
                <w:szCs w:val="18"/>
              </w:rPr>
            </w:pPr>
            <w:r w:rsidRPr="004F65BF">
              <w:rPr>
                <w:sz w:val="18"/>
                <w:szCs w:val="18"/>
              </w:rPr>
              <w:t>Fiksni dio cijene vodnih usluga</w:t>
            </w:r>
          </w:p>
        </w:tc>
        <w:tc>
          <w:tcPr>
            <w:tcW w:w="871" w:type="dxa"/>
            <w:vAlign w:val="center"/>
          </w:tcPr>
          <w:p w14:paraId="4AF15F0A" w14:textId="77777777" w:rsidR="004F65BF" w:rsidRPr="004F65BF" w:rsidRDefault="004F65BF" w:rsidP="0028248C">
            <w:pPr>
              <w:rPr>
                <w:sz w:val="18"/>
                <w:szCs w:val="18"/>
              </w:rPr>
            </w:pPr>
            <w:r w:rsidRPr="004F65BF">
              <w:rPr>
                <w:sz w:val="18"/>
                <w:szCs w:val="18"/>
              </w:rPr>
              <w:t>EUR/mj.</w:t>
            </w:r>
          </w:p>
        </w:tc>
        <w:tc>
          <w:tcPr>
            <w:tcW w:w="1703" w:type="dxa"/>
            <w:tcBorders>
              <w:top w:val="single" w:sz="4" w:space="0" w:color="auto"/>
            </w:tcBorders>
            <w:vAlign w:val="center"/>
          </w:tcPr>
          <w:p w14:paraId="28D7D73B" w14:textId="77777777" w:rsidR="004F65BF" w:rsidRPr="004F65BF" w:rsidRDefault="004F65BF" w:rsidP="0028248C">
            <w:pPr>
              <w:jc w:val="right"/>
              <w:rPr>
                <w:sz w:val="18"/>
                <w:szCs w:val="18"/>
              </w:rPr>
            </w:pPr>
            <w:r w:rsidRPr="004F65BF">
              <w:rPr>
                <w:sz w:val="18"/>
                <w:szCs w:val="18"/>
              </w:rPr>
              <w:t>0,30</w:t>
            </w:r>
          </w:p>
        </w:tc>
        <w:tc>
          <w:tcPr>
            <w:tcW w:w="1704" w:type="dxa"/>
            <w:tcBorders>
              <w:top w:val="single" w:sz="4" w:space="0" w:color="auto"/>
            </w:tcBorders>
            <w:vAlign w:val="center"/>
          </w:tcPr>
          <w:p w14:paraId="7B68A8AE" w14:textId="77777777" w:rsidR="004F65BF" w:rsidRPr="004F65BF" w:rsidRDefault="004F65BF" w:rsidP="0028248C">
            <w:pPr>
              <w:jc w:val="right"/>
              <w:rPr>
                <w:sz w:val="18"/>
                <w:szCs w:val="18"/>
              </w:rPr>
            </w:pPr>
            <w:r w:rsidRPr="004F65BF">
              <w:rPr>
                <w:sz w:val="18"/>
                <w:szCs w:val="18"/>
              </w:rPr>
              <w:t>1,07</w:t>
            </w:r>
          </w:p>
        </w:tc>
        <w:tc>
          <w:tcPr>
            <w:tcW w:w="1704" w:type="dxa"/>
            <w:tcBorders>
              <w:top w:val="single" w:sz="4" w:space="0" w:color="auto"/>
            </w:tcBorders>
            <w:vAlign w:val="center"/>
          </w:tcPr>
          <w:p w14:paraId="791C0887" w14:textId="77777777" w:rsidR="004F65BF" w:rsidRPr="004F65BF" w:rsidRDefault="004F65BF" w:rsidP="0028248C">
            <w:pPr>
              <w:jc w:val="right"/>
              <w:rPr>
                <w:sz w:val="18"/>
                <w:szCs w:val="18"/>
              </w:rPr>
            </w:pPr>
            <w:r w:rsidRPr="004F65BF">
              <w:rPr>
                <w:sz w:val="18"/>
                <w:szCs w:val="18"/>
              </w:rPr>
              <w:t>/</w:t>
            </w:r>
          </w:p>
        </w:tc>
      </w:tr>
      <w:tr w:rsidR="004F65BF" w:rsidRPr="004F65BF" w14:paraId="04C0ED9E" w14:textId="77777777" w:rsidTr="0028248C">
        <w:trPr>
          <w:trHeight w:val="397"/>
        </w:trPr>
        <w:tc>
          <w:tcPr>
            <w:tcW w:w="3080" w:type="dxa"/>
            <w:vAlign w:val="center"/>
          </w:tcPr>
          <w:p w14:paraId="25EBF89A" w14:textId="77777777" w:rsidR="004F65BF" w:rsidRPr="004F65BF" w:rsidRDefault="004F65BF" w:rsidP="0028248C">
            <w:pPr>
              <w:rPr>
                <w:sz w:val="18"/>
                <w:szCs w:val="18"/>
              </w:rPr>
            </w:pPr>
            <w:r w:rsidRPr="004F65BF">
              <w:rPr>
                <w:sz w:val="18"/>
                <w:szCs w:val="18"/>
              </w:rPr>
              <w:t>Varijabilni dio cijena vodnih usluga</w:t>
            </w:r>
          </w:p>
        </w:tc>
        <w:tc>
          <w:tcPr>
            <w:tcW w:w="871" w:type="dxa"/>
            <w:vAlign w:val="center"/>
          </w:tcPr>
          <w:p w14:paraId="68ACEB55" w14:textId="77777777" w:rsidR="004F65BF" w:rsidRPr="004F65BF" w:rsidRDefault="004F65BF" w:rsidP="0028248C">
            <w:pPr>
              <w:rPr>
                <w:sz w:val="18"/>
                <w:szCs w:val="18"/>
              </w:rPr>
            </w:pPr>
            <w:r w:rsidRPr="004F65BF">
              <w:rPr>
                <w:sz w:val="18"/>
                <w:szCs w:val="18"/>
              </w:rPr>
              <w:t>EUR/m</w:t>
            </w:r>
            <w:r w:rsidRPr="004F65BF">
              <w:rPr>
                <w:sz w:val="18"/>
                <w:szCs w:val="18"/>
                <w:vertAlign w:val="superscript"/>
              </w:rPr>
              <w:t>3</w:t>
            </w:r>
          </w:p>
        </w:tc>
        <w:tc>
          <w:tcPr>
            <w:tcW w:w="1703" w:type="dxa"/>
            <w:vAlign w:val="center"/>
          </w:tcPr>
          <w:p w14:paraId="4CCD0F58" w14:textId="77777777" w:rsidR="004F65BF" w:rsidRPr="004F65BF" w:rsidRDefault="004F65BF" w:rsidP="0028248C">
            <w:pPr>
              <w:jc w:val="right"/>
              <w:rPr>
                <w:sz w:val="18"/>
                <w:szCs w:val="18"/>
              </w:rPr>
            </w:pPr>
            <w:r w:rsidRPr="004F65BF">
              <w:rPr>
                <w:sz w:val="18"/>
                <w:szCs w:val="18"/>
              </w:rPr>
              <w:t>0,17</w:t>
            </w:r>
          </w:p>
        </w:tc>
        <w:tc>
          <w:tcPr>
            <w:tcW w:w="1704" w:type="dxa"/>
            <w:vAlign w:val="center"/>
          </w:tcPr>
          <w:p w14:paraId="71D27949" w14:textId="77777777" w:rsidR="004F65BF" w:rsidRPr="004F65BF" w:rsidRDefault="004F65BF" w:rsidP="0028248C">
            <w:pPr>
              <w:jc w:val="right"/>
              <w:rPr>
                <w:sz w:val="18"/>
                <w:szCs w:val="18"/>
              </w:rPr>
            </w:pPr>
            <w:r w:rsidRPr="004F65BF">
              <w:rPr>
                <w:sz w:val="18"/>
                <w:szCs w:val="18"/>
              </w:rPr>
              <w:t>0,62</w:t>
            </w:r>
          </w:p>
        </w:tc>
        <w:tc>
          <w:tcPr>
            <w:tcW w:w="1704" w:type="dxa"/>
            <w:vAlign w:val="center"/>
          </w:tcPr>
          <w:p w14:paraId="3283C8F3" w14:textId="77777777" w:rsidR="004F65BF" w:rsidRPr="004F65BF" w:rsidRDefault="004F65BF" w:rsidP="0028248C">
            <w:pPr>
              <w:jc w:val="right"/>
              <w:rPr>
                <w:sz w:val="18"/>
                <w:szCs w:val="18"/>
              </w:rPr>
            </w:pPr>
            <w:r w:rsidRPr="004F65BF">
              <w:rPr>
                <w:sz w:val="18"/>
                <w:szCs w:val="18"/>
              </w:rPr>
              <w:t>0,34242</w:t>
            </w:r>
          </w:p>
        </w:tc>
      </w:tr>
    </w:tbl>
    <w:p w14:paraId="786889FB" w14:textId="77777777" w:rsidR="004F65BF" w:rsidRPr="004F65BF" w:rsidRDefault="004F65BF" w:rsidP="004F65BF">
      <w:pPr>
        <w:rPr>
          <w:highlight w:val="green"/>
        </w:rPr>
      </w:pPr>
    </w:p>
    <w:p w14:paraId="5D825C3E" w14:textId="77777777" w:rsidR="004F65BF" w:rsidRPr="004F65BF" w:rsidRDefault="004F65BF" w:rsidP="004F65BF">
      <w:pPr>
        <w:rPr>
          <w:rFonts w:cs="Arial"/>
          <w:highlight w:val="green"/>
        </w:rPr>
      </w:pPr>
    </w:p>
    <w:p w14:paraId="6D198C50" w14:textId="77777777" w:rsidR="004F65BF" w:rsidRPr="004F65BF" w:rsidRDefault="004F65BF" w:rsidP="004F65BF">
      <w:pPr>
        <w:rPr>
          <w:rFonts w:cs="Arial"/>
        </w:rPr>
      </w:pPr>
      <w:r w:rsidRPr="004F65BF">
        <w:rPr>
          <w:rFonts w:cs="Arial"/>
        </w:rPr>
        <w:t xml:space="preserve">Tarifa vodne usluge crpljena i odvoza otpadnih voda do 10 km udaljenosti sa dužinom cijevi do 20 m za područje djelovanja ex Vodovod Pula d.o.o. određena je u visinama: </w:t>
      </w:r>
    </w:p>
    <w:p w14:paraId="0828D872" w14:textId="77777777" w:rsidR="004F65BF" w:rsidRPr="004F65BF" w:rsidRDefault="004F65BF" w:rsidP="007A5161">
      <w:pPr>
        <w:numPr>
          <w:ilvl w:val="0"/>
          <w:numId w:val="38"/>
        </w:numPr>
      </w:pPr>
      <w:r w:rsidRPr="004F65BF">
        <w:t>Usluga crpljenja i odvoza otpadnih voda</w:t>
      </w:r>
      <w:r w:rsidRPr="004F65BF">
        <w:tab/>
        <w:t xml:space="preserve">    </w:t>
      </w:r>
      <w:r w:rsidRPr="004F65BF">
        <w:tab/>
      </w:r>
      <w:r w:rsidRPr="004F65BF">
        <w:tab/>
        <w:t>5,90 €/ m</w:t>
      </w:r>
      <w:r w:rsidRPr="004F65BF">
        <w:rPr>
          <w:vertAlign w:val="superscript"/>
        </w:rPr>
        <w:t>3</w:t>
      </w:r>
      <w:r w:rsidRPr="004F65BF">
        <w:t>;</w:t>
      </w:r>
    </w:p>
    <w:p w14:paraId="220438CD" w14:textId="77777777" w:rsidR="004F65BF" w:rsidRPr="004F65BF" w:rsidRDefault="004F65BF" w:rsidP="007A5161">
      <w:pPr>
        <w:numPr>
          <w:ilvl w:val="0"/>
          <w:numId w:val="38"/>
        </w:numPr>
      </w:pPr>
      <w:r w:rsidRPr="004F65BF">
        <w:t>Usluga skupljanja i pročišćavanja otpadnih voda</w:t>
      </w:r>
      <w:r w:rsidRPr="004F65BF">
        <w:tab/>
        <w:t xml:space="preserve">    </w:t>
      </w:r>
      <w:r w:rsidRPr="004F65BF">
        <w:tab/>
        <w:t>0,42 €/ m</w:t>
      </w:r>
      <w:r w:rsidRPr="004F65BF">
        <w:rPr>
          <w:vertAlign w:val="superscript"/>
        </w:rPr>
        <w:t>3</w:t>
      </w:r>
      <w:r w:rsidRPr="004F65BF">
        <w:t>;</w:t>
      </w:r>
    </w:p>
    <w:p w14:paraId="1703CA78" w14:textId="77777777" w:rsidR="004F65BF" w:rsidRPr="004F65BF" w:rsidRDefault="004F65BF" w:rsidP="004F65BF">
      <w:pPr>
        <w:rPr>
          <w:highlight w:val="green"/>
        </w:rPr>
      </w:pPr>
    </w:p>
    <w:p w14:paraId="077B27B4" w14:textId="77777777" w:rsidR="004F65BF" w:rsidRPr="004F65BF" w:rsidRDefault="004F65BF" w:rsidP="004F65BF">
      <w:r w:rsidRPr="004F65BF">
        <w:t>Tarifa vodne usluge crpljenja i zbrinjavanja, te odvoza otpadni voda iz septičkih i sabirnih jama na području djelovanja ex Vodovod Labin d.o.o. određena je u visinama kako slijedi:</w:t>
      </w:r>
    </w:p>
    <w:p w14:paraId="1AAECA28" w14:textId="77777777" w:rsidR="004F65BF" w:rsidRPr="004F65BF" w:rsidRDefault="004F65BF" w:rsidP="004F65BF"/>
    <w:tbl>
      <w:tblPr>
        <w:tblStyle w:val="Reetkatablice"/>
        <w:tblW w:w="0" w:type="auto"/>
        <w:tblLook w:val="04A0" w:firstRow="1" w:lastRow="0" w:firstColumn="1" w:lastColumn="0" w:noHBand="0" w:noVBand="1"/>
      </w:tblPr>
      <w:tblGrid>
        <w:gridCol w:w="2429"/>
        <w:gridCol w:w="1110"/>
        <w:gridCol w:w="2761"/>
        <w:gridCol w:w="2762"/>
      </w:tblGrid>
      <w:tr w:rsidR="004F65BF" w:rsidRPr="004F65BF" w14:paraId="3FB2E87D" w14:textId="77777777" w:rsidTr="0028248C">
        <w:trPr>
          <w:trHeight w:val="397"/>
        </w:trPr>
        <w:tc>
          <w:tcPr>
            <w:tcW w:w="3539" w:type="dxa"/>
            <w:gridSpan w:val="2"/>
          </w:tcPr>
          <w:p w14:paraId="3E8E28FD" w14:textId="77777777" w:rsidR="004F65BF" w:rsidRPr="004F65BF" w:rsidRDefault="004F65BF" w:rsidP="0028248C">
            <w:pPr>
              <w:rPr>
                <w:sz w:val="18"/>
                <w:szCs w:val="18"/>
              </w:rPr>
            </w:pPr>
          </w:p>
        </w:tc>
        <w:tc>
          <w:tcPr>
            <w:tcW w:w="2761" w:type="dxa"/>
            <w:vAlign w:val="center"/>
          </w:tcPr>
          <w:p w14:paraId="6EC73E2F" w14:textId="77777777" w:rsidR="004F65BF" w:rsidRPr="004F65BF" w:rsidRDefault="004F65BF" w:rsidP="0028248C">
            <w:pPr>
              <w:jc w:val="center"/>
              <w:rPr>
                <w:b/>
                <w:bCs/>
                <w:sz w:val="18"/>
                <w:szCs w:val="18"/>
              </w:rPr>
            </w:pPr>
            <w:r w:rsidRPr="004F65BF">
              <w:rPr>
                <w:b/>
                <w:bCs/>
                <w:sz w:val="18"/>
                <w:szCs w:val="18"/>
              </w:rPr>
              <w:t>Stambeni prostori</w:t>
            </w:r>
          </w:p>
        </w:tc>
        <w:tc>
          <w:tcPr>
            <w:tcW w:w="2762" w:type="dxa"/>
            <w:vAlign w:val="center"/>
          </w:tcPr>
          <w:p w14:paraId="6CA98DD4" w14:textId="77777777" w:rsidR="004F65BF" w:rsidRPr="004F65BF" w:rsidRDefault="004F65BF" w:rsidP="0028248C">
            <w:pPr>
              <w:jc w:val="center"/>
              <w:rPr>
                <w:b/>
                <w:bCs/>
                <w:sz w:val="18"/>
                <w:szCs w:val="18"/>
              </w:rPr>
            </w:pPr>
            <w:r w:rsidRPr="004F65BF">
              <w:rPr>
                <w:b/>
                <w:bCs/>
                <w:sz w:val="18"/>
                <w:szCs w:val="18"/>
              </w:rPr>
              <w:t>Poslovni prostori</w:t>
            </w:r>
          </w:p>
        </w:tc>
      </w:tr>
      <w:tr w:rsidR="004F65BF" w:rsidRPr="004F65BF" w14:paraId="4D9B7B59" w14:textId="77777777" w:rsidTr="0028248C">
        <w:trPr>
          <w:trHeight w:val="633"/>
        </w:trPr>
        <w:tc>
          <w:tcPr>
            <w:tcW w:w="2429" w:type="dxa"/>
            <w:vAlign w:val="center"/>
          </w:tcPr>
          <w:p w14:paraId="4D8DE198" w14:textId="77777777" w:rsidR="004F65BF" w:rsidRPr="004F65BF" w:rsidRDefault="004F65BF" w:rsidP="0028248C">
            <w:pPr>
              <w:rPr>
                <w:sz w:val="18"/>
                <w:szCs w:val="18"/>
              </w:rPr>
            </w:pPr>
            <w:r w:rsidRPr="004F65BF">
              <w:rPr>
                <w:sz w:val="18"/>
                <w:szCs w:val="18"/>
              </w:rPr>
              <w:t>Crpljenje i zbrinjavanje - za cisternu zapremnine od 6,5m</w:t>
            </w:r>
            <w:r w:rsidRPr="004F65BF">
              <w:rPr>
                <w:sz w:val="18"/>
                <w:szCs w:val="18"/>
                <w:vertAlign w:val="superscript"/>
              </w:rPr>
              <w:t>3</w:t>
            </w:r>
          </w:p>
        </w:tc>
        <w:tc>
          <w:tcPr>
            <w:tcW w:w="1110" w:type="dxa"/>
            <w:vAlign w:val="center"/>
          </w:tcPr>
          <w:p w14:paraId="57146A6B" w14:textId="77777777" w:rsidR="004F65BF" w:rsidRPr="004F65BF" w:rsidRDefault="004F65BF" w:rsidP="0028248C">
            <w:pPr>
              <w:rPr>
                <w:sz w:val="18"/>
                <w:szCs w:val="18"/>
              </w:rPr>
            </w:pPr>
            <w:r w:rsidRPr="004F65BF">
              <w:rPr>
                <w:sz w:val="18"/>
                <w:szCs w:val="18"/>
              </w:rPr>
              <w:t>EUR/tura</w:t>
            </w:r>
          </w:p>
        </w:tc>
        <w:tc>
          <w:tcPr>
            <w:tcW w:w="2761" w:type="dxa"/>
            <w:vAlign w:val="center"/>
          </w:tcPr>
          <w:p w14:paraId="454381C8" w14:textId="77777777" w:rsidR="004F65BF" w:rsidRPr="004F65BF" w:rsidRDefault="004F65BF" w:rsidP="0028248C">
            <w:pPr>
              <w:jc w:val="right"/>
              <w:rPr>
                <w:sz w:val="18"/>
                <w:szCs w:val="18"/>
              </w:rPr>
            </w:pPr>
            <w:r w:rsidRPr="004F65BF">
              <w:rPr>
                <w:sz w:val="18"/>
                <w:szCs w:val="18"/>
              </w:rPr>
              <w:t>31,92</w:t>
            </w:r>
          </w:p>
        </w:tc>
        <w:tc>
          <w:tcPr>
            <w:tcW w:w="2762" w:type="dxa"/>
            <w:vAlign w:val="center"/>
          </w:tcPr>
          <w:p w14:paraId="49D6B99C" w14:textId="77777777" w:rsidR="004F65BF" w:rsidRPr="004F65BF" w:rsidRDefault="004F65BF" w:rsidP="0028248C">
            <w:pPr>
              <w:jc w:val="right"/>
              <w:rPr>
                <w:sz w:val="18"/>
                <w:szCs w:val="18"/>
              </w:rPr>
            </w:pPr>
            <w:r w:rsidRPr="004F65BF">
              <w:rPr>
                <w:sz w:val="18"/>
                <w:szCs w:val="18"/>
              </w:rPr>
              <w:t>77,68</w:t>
            </w:r>
          </w:p>
        </w:tc>
      </w:tr>
      <w:tr w:rsidR="004F65BF" w:rsidRPr="004F65BF" w14:paraId="194DB081" w14:textId="77777777" w:rsidTr="0028248C">
        <w:trPr>
          <w:trHeight w:val="633"/>
        </w:trPr>
        <w:tc>
          <w:tcPr>
            <w:tcW w:w="2429" w:type="dxa"/>
            <w:vAlign w:val="center"/>
          </w:tcPr>
          <w:p w14:paraId="60D7F1D4" w14:textId="77777777" w:rsidR="004F65BF" w:rsidRPr="004F65BF" w:rsidRDefault="004F65BF" w:rsidP="0028248C">
            <w:pPr>
              <w:rPr>
                <w:sz w:val="18"/>
                <w:szCs w:val="18"/>
              </w:rPr>
            </w:pPr>
            <w:r w:rsidRPr="004F65BF">
              <w:rPr>
                <w:sz w:val="18"/>
                <w:szCs w:val="18"/>
              </w:rPr>
              <w:t xml:space="preserve">Crpljenje i zbrinjavanje –za cisternu zapremnine od 8 </w:t>
            </w:r>
          </w:p>
        </w:tc>
        <w:tc>
          <w:tcPr>
            <w:tcW w:w="1110" w:type="dxa"/>
            <w:vAlign w:val="center"/>
          </w:tcPr>
          <w:p w14:paraId="57652C74" w14:textId="77777777" w:rsidR="004F65BF" w:rsidRPr="004F65BF" w:rsidRDefault="004F65BF" w:rsidP="0028248C">
            <w:pPr>
              <w:rPr>
                <w:sz w:val="18"/>
                <w:szCs w:val="18"/>
              </w:rPr>
            </w:pPr>
            <w:r w:rsidRPr="004F65BF">
              <w:rPr>
                <w:sz w:val="18"/>
                <w:szCs w:val="18"/>
              </w:rPr>
              <w:t>EUR/tura</w:t>
            </w:r>
          </w:p>
        </w:tc>
        <w:tc>
          <w:tcPr>
            <w:tcW w:w="2761" w:type="dxa"/>
            <w:vAlign w:val="center"/>
          </w:tcPr>
          <w:p w14:paraId="5F674132" w14:textId="77777777" w:rsidR="004F65BF" w:rsidRPr="004F65BF" w:rsidRDefault="004F65BF" w:rsidP="0028248C">
            <w:pPr>
              <w:jc w:val="right"/>
              <w:rPr>
                <w:sz w:val="18"/>
                <w:szCs w:val="18"/>
              </w:rPr>
            </w:pPr>
            <w:r w:rsidRPr="004F65BF">
              <w:rPr>
                <w:sz w:val="18"/>
                <w:szCs w:val="18"/>
              </w:rPr>
              <w:t>39,28</w:t>
            </w:r>
          </w:p>
        </w:tc>
        <w:tc>
          <w:tcPr>
            <w:tcW w:w="2762" w:type="dxa"/>
            <w:vAlign w:val="center"/>
          </w:tcPr>
          <w:p w14:paraId="173CF9F3" w14:textId="77777777" w:rsidR="004F65BF" w:rsidRPr="004F65BF" w:rsidRDefault="004F65BF" w:rsidP="0028248C">
            <w:pPr>
              <w:jc w:val="right"/>
              <w:rPr>
                <w:sz w:val="18"/>
                <w:szCs w:val="18"/>
              </w:rPr>
            </w:pPr>
            <w:r w:rsidRPr="004F65BF">
              <w:rPr>
                <w:sz w:val="18"/>
                <w:szCs w:val="18"/>
              </w:rPr>
              <w:t>95,60</w:t>
            </w:r>
          </w:p>
        </w:tc>
      </w:tr>
    </w:tbl>
    <w:p w14:paraId="5478F471" w14:textId="77777777" w:rsidR="004F65BF" w:rsidRPr="004F65BF" w:rsidRDefault="004F65BF" w:rsidP="004F65BF">
      <w:pPr>
        <w:rPr>
          <w:highlight w:val="yellow"/>
        </w:rPr>
      </w:pPr>
    </w:p>
    <w:p w14:paraId="3F467A01" w14:textId="77777777" w:rsidR="004F65BF" w:rsidRPr="004F65BF" w:rsidRDefault="004F65BF" w:rsidP="004F65BF">
      <w:pPr>
        <w:rPr>
          <w:rFonts w:cs="Arial"/>
        </w:rPr>
      </w:pPr>
      <w:r w:rsidRPr="004F65BF">
        <w:rPr>
          <w:rFonts w:cs="Arial"/>
        </w:rPr>
        <w:t>Dodatno se naplaćuje odvoz u iznosu od 0,99 po kilometru.</w:t>
      </w:r>
    </w:p>
    <w:p w14:paraId="0DC341DF" w14:textId="77777777" w:rsidR="004F65BF" w:rsidRPr="004F65BF" w:rsidRDefault="004F65BF" w:rsidP="004F65BF">
      <w:pPr>
        <w:rPr>
          <w:rFonts w:cs="Arial"/>
        </w:rPr>
      </w:pPr>
    </w:p>
    <w:p w14:paraId="16C2C2C2" w14:textId="77777777" w:rsidR="004F65BF" w:rsidRPr="004F65BF" w:rsidRDefault="004F65BF" w:rsidP="004F65BF"/>
    <w:p w14:paraId="48B64F8A" w14:textId="77777777" w:rsidR="004F65BF" w:rsidRPr="004F65BF" w:rsidRDefault="004F65BF" w:rsidP="004F65BF">
      <w:pPr>
        <w:pBdr>
          <w:bottom w:val="single" w:sz="4" w:space="1" w:color="333399"/>
        </w:pBdr>
        <w:rPr>
          <w:b/>
        </w:rPr>
      </w:pPr>
      <w:r w:rsidRPr="004F65BF">
        <w:rPr>
          <w:b/>
        </w:rPr>
        <w:t>Ljudski resursi</w:t>
      </w:r>
    </w:p>
    <w:p w14:paraId="15162A6A" w14:textId="77777777" w:rsidR="004F65BF" w:rsidRPr="004F65BF" w:rsidRDefault="004F65BF" w:rsidP="004F65BF">
      <w:pPr>
        <w:rPr>
          <w:bCs/>
        </w:rPr>
      </w:pPr>
    </w:p>
    <w:p w14:paraId="0E65F0B7" w14:textId="77777777" w:rsidR="004F65BF" w:rsidRPr="004F65BF" w:rsidRDefault="004F65BF" w:rsidP="004F65BF">
      <w:pPr>
        <w:rPr>
          <w:bCs/>
        </w:rPr>
      </w:pPr>
      <w:r w:rsidRPr="004F65BF">
        <w:rPr>
          <w:bCs/>
        </w:rPr>
        <w:t xml:space="preserve">Na dan 31. prosinca 2025. godine društvo je zapošljavalo 328 radnika, dok je na isti datum prethodne godine broj zaposlenih iznosio 231. </w:t>
      </w:r>
      <w:r w:rsidRPr="004F65BF">
        <w:t xml:space="preserve">Povećanje broja zaposlenih u odnosu na 2024. godinu prvenstveno je rezultat pripajanja društava Vodovod Labin </w:t>
      </w:r>
      <w:proofErr w:type="spellStart"/>
      <w:r w:rsidRPr="004F65BF">
        <w:t>d.o.o</w:t>
      </w:r>
      <w:proofErr w:type="spellEnd"/>
      <w:r w:rsidRPr="004F65BF">
        <w:t xml:space="preserve"> i Albanež d.o.o.. Na posljednji dan 2025. godine Podružnica Labin i Poslovna jedinica Medulin broje 82 zaposlenika. </w:t>
      </w:r>
      <w:r w:rsidRPr="004F65BF">
        <w:rPr>
          <w:bCs/>
        </w:rPr>
        <w:t xml:space="preserve">Od 328 zaposlenih radnika, 16 radnika je zaposleno na određeno vrijeme, dok je 312 radnika zaposleno na neodređeno vrijeme. </w:t>
      </w:r>
    </w:p>
    <w:p w14:paraId="77D0458A" w14:textId="77777777" w:rsidR="004F65BF" w:rsidRPr="004F65BF" w:rsidRDefault="004F65BF" w:rsidP="004F65BF">
      <w:pPr>
        <w:rPr>
          <w:bCs/>
          <w:highlight w:val="green"/>
        </w:rPr>
      </w:pPr>
    </w:p>
    <w:p w14:paraId="0C08ADA8" w14:textId="77777777" w:rsidR="004F65BF" w:rsidRPr="004F65BF" w:rsidRDefault="004F65BF" w:rsidP="004F65BF">
      <w:pPr>
        <w:spacing w:before="100"/>
      </w:pPr>
      <w:r w:rsidRPr="004F65BF">
        <w:t>Tijekom 2025. godine zaposleno je 30 radnika na neodređeno vrijeme, dok je sa 7 radnika zasnovan radni odnos na određeno vrijeme (zbog povećanja obima posla i zamjene radnika zbog odlaska u mirovinu).</w:t>
      </w:r>
    </w:p>
    <w:p w14:paraId="43FAB683" w14:textId="77777777" w:rsidR="004F65BF" w:rsidRPr="004F65BF" w:rsidRDefault="004F65BF" w:rsidP="004F65BF">
      <w:pPr>
        <w:spacing w:before="100"/>
        <w:rPr>
          <w:bCs/>
          <w:highlight w:val="green"/>
        </w:rPr>
      </w:pPr>
    </w:p>
    <w:p w14:paraId="04388713" w14:textId="77777777" w:rsidR="004F65BF" w:rsidRPr="004F65BF" w:rsidRDefault="004F65BF" w:rsidP="004F65BF">
      <w:pPr>
        <w:rPr>
          <w:bCs/>
        </w:rPr>
      </w:pPr>
      <w:r w:rsidRPr="004F65BF">
        <w:rPr>
          <w:bCs/>
        </w:rPr>
        <w:t>Tijekom 2025. godine zabilježen je ukupno 21 prestanak radnog odnosa. Devet zaposlenika otišlo je u mirovinu, sa deset zaposlenika sklopljen je sporazumni raskid ugovora o radu, jednom zaposleniku istekao je ugovor na određeno vrijeme, a tijekom godine su evidentirana i dva smrtna slučaja.</w:t>
      </w:r>
    </w:p>
    <w:p w14:paraId="07A2A252" w14:textId="77777777" w:rsidR="004F65BF" w:rsidRPr="004F65BF" w:rsidRDefault="004F65BF" w:rsidP="004F65BF">
      <w:pPr>
        <w:rPr>
          <w:b/>
          <w:highlight w:val="green"/>
        </w:rPr>
      </w:pPr>
    </w:p>
    <w:p w14:paraId="0539E308" w14:textId="77777777" w:rsidR="004F65BF" w:rsidRPr="004F65BF" w:rsidRDefault="004F65BF" w:rsidP="004F65BF">
      <w:r w:rsidRPr="004F65BF">
        <w:t xml:space="preserve">Učešće ukupnih bolovanja u mogućim satima rada iznosi 9,9%, dok je prošlogodišnje iznosilo 9,7%. Bolovanja na teret HZZO i HZZOZZR čine 5,3% mogućih sati. </w:t>
      </w:r>
    </w:p>
    <w:p w14:paraId="18C76913" w14:textId="77777777" w:rsidR="004F65BF" w:rsidRPr="004F65BF" w:rsidRDefault="004F65BF" w:rsidP="004F65BF">
      <w:pPr>
        <w:rPr>
          <w:highlight w:val="green"/>
        </w:rPr>
      </w:pPr>
    </w:p>
    <w:p w14:paraId="3516B619" w14:textId="77777777" w:rsidR="004F65BF" w:rsidRPr="004F65BF" w:rsidRDefault="004F65BF" w:rsidP="004F65BF">
      <w:r w:rsidRPr="004F65BF">
        <w:t>Tijekom 2025. godine u produženom radu ostvareno je 10.044 sati. Udio prekovremenih sati u ukupno mogućim satima smanjen je s 1,7% u 2024. godini na 1,6% u 2025. godini.</w:t>
      </w:r>
    </w:p>
    <w:p w14:paraId="4354BFC3" w14:textId="77777777" w:rsidR="004F65BF" w:rsidRPr="004F65BF" w:rsidRDefault="004F65BF" w:rsidP="004F65BF"/>
    <w:p w14:paraId="254D7E26" w14:textId="77777777" w:rsidR="004F65BF" w:rsidRPr="004F65BF" w:rsidRDefault="004F65BF" w:rsidP="004F65BF">
      <w:pPr>
        <w:rPr>
          <w:highlight w:val="green"/>
        </w:rPr>
      </w:pPr>
    </w:p>
    <w:p w14:paraId="28ED3745" w14:textId="77777777" w:rsidR="004F65BF" w:rsidRPr="004F65BF" w:rsidRDefault="004F65BF" w:rsidP="004F65BF">
      <w:pPr>
        <w:pBdr>
          <w:bottom w:val="single" w:sz="4" w:space="1" w:color="333399"/>
        </w:pBdr>
        <w:rPr>
          <w:b/>
        </w:rPr>
      </w:pPr>
      <w:r w:rsidRPr="004F65BF">
        <w:rPr>
          <w:b/>
        </w:rPr>
        <w:t xml:space="preserve">Pokrenute investicije </w:t>
      </w:r>
    </w:p>
    <w:p w14:paraId="2F6E2623" w14:textId="77777777" w:rsidR="004F65BF" w:rsidRPr="004F65BF" w:rsidRDefault="004F65BF" w:rsidP="004F65BF">
      <w:pPr>
        <w:rPr>
          <w:b/>
        </w:rPr>
      </w:pPr>
    </w:p>
    <w:p w14:paraId="2FB9DEEA" w14:textId="77777777" w:rsidR="004F65BF" w:rsidRPr="004F65BF" w:rsidRDefault="004F65BF" w:rsidP="004F65BF">
      <w:r w:rsidRPr="004F65BF">
        <w:t>Ukupna investicijska ulaganja tijekom 2025. godine iznose 25,2 milijuna eura, od toga:</w:t>
      </w:r>
    </w:p>
    <w:p w14:paraId="08A97474" w14:textId="77777777" w:rsidR="004F65BF" w:rsidRPr="004F65BF" w:rsidRDefault="004F65BF" w:rsidP="004F65BF">
      <w:pPr>
        <w:ind w:left="567" w:hanging="567"/>
      </w:pPr>
      <w:r w:rsidRPr="004F65BF">
        <w:t>•</w:t>
      </w:r>
      <w:r w:rsidRPr="004F65BF">
        <w:tab/>
        <w:t xml:space="preserve">U izgradnju i rekonstrukciju vodovodne mreže investirano je 8,4 milijuna eura; </w:t>
      </w:r>
    </w:p>
    <w:p w14:paraId="67E53784" w14:textId="77777777" w:rsidR="004F65BF" w:rsidRPr="004F65BF" w:rsidRDefault="004F65BF" w:rsidP="004F65BF">
      <w:pPr>
        <w:ind w:left="567" w:hanging="567"/>
      </w:pPr>
      <w:r w:rsidRPr="004F65BF">
        <w:t>•</w:t>
      </w:r>
      <w:r w:rsidRPr="004F65BF">
        <w:tab/>
        <w:t xml:space="preserve">U izgradnju i rekonstrukciju mreže odvodnje investirano je 13,5 milijuna eura; </w:t>
      </w:r>
    </w:p>
    <w:p w14:paraId="5F8FB7B1" w14:textId="77777777" w:rsidR="004F65BF" w:rsidRPr="004F65BF" w:rsidRDefault="004F65BF" w:rsidP="004F65BF">
      <w:pPr>
        <w:ind w:left="567" w:hanging="567"/>
      </w:pPr>
      <w:r w:rsidRPr="004F65BF">
        <w:t>•</w:t>
      </w:r>
      <w:r w:rsidRPr="004F65BF">
        <w:tab/>
        <w:t xml:space="preserve">U izgradnju i rekonstrukciju vodovodne mreže i mreže odvodnje u sklopu Aglomeracije Labin-Rabac-Raša  investirano je 186,2 tisuće eura; </w:t>
      </w:r>
    </w:p>
    <w:p w14:paraId="2786DAFE" w14:textId="77777777" w:rsidR="004F65BF" w:rsidRPr="004F65BF" w:rsidRDefault="004F65BF" w:rsidP="004F65BF">
      <w:pPr>
        <w:ind w:left="567" w:hanging="567"/>
      </w:pPr>
      <w:r w:rsidRPr="004F65BF">
        <w:t>•</w:t>
      </w:r>
      <w:r w:rsidRPr="004F65BF">
        <w:tab/>
        <w:t>U osnovnu djelatnost investirano je 3,1 milijuna eura.</w:t>
      </w:r>
    </w:p>
    <w:p w14:paraId="7B8C0601" w14:textId="77777777" w:rsidR="004F65BF" w:rsidRPr="004F65BF" w:rsidRDefault="004F65BF" w:rsidP="004F65BF">
      <w:pPr>
        <w:rPr>
          <w:color w:val="EE0000"/>
        </w:rPr>
      </w:pPr>
    </w:p>
    <w:p w14:paraId="45CF5C5C" w14:textId="77777777" w:rsidR="004F65BF" w:rsidRPr="004F65BF" w:rsidRDefault="004F65BF" w:rsidP="004F65BF">
      <w:r w:rsidRPr="004F65BF">
        <w:t xml:space="preserve">Kroz višegodišnji rad na održavanju postojeće i na izgradnji nove vodoopskrbne mreže kontinuirano se prati, analizira i shodno tome zahtijeva da se, kroz javne nabave svih razina, </w:t>
      </w:r>
      <w:r w:rsidRPr="004F65BF">
        <w:lastRenderedPageBreak/>
        <w:t>koriste certificirani materijali koji su se kroz primjernu pokazali najsigurniji u svim segmentima za zdravstvenu ispravnost vode koja se isporučuje potrošačima.</w:t>
      </w:r>
    </w:p>
    <w:p w14:paraId="3F1702F9" w14:textId="77777777" w:rsidR="004F65BF" w:rsidRPr="004F65BF" w:rsidRDefault="004F65BF" w:rsidP="004F65BF"/>
    <w:p w14:paraId="70D9E438" w14:textId="77777777" w:rsidR="004F65BF" w:rsidRPr="004F65BF" w:rsidRDefault="004F65BF" w:rsidP="004F65BF"/>
    <w:p w14:paraId="72152968" w14:textId="77777777" w:rsidR="004F65BF" w:rsidRPr="004F65BF" w:rsidRDefault="004F65BF" w:rsidP="004F65BF">
      <w:pPr>
        <w:pBdr>
          <w:bottom w:val="single" w:sz="4" w:space="1" w:color="333399"/>
        </w:pBdr>
        <w:rPr>
          <w:b/>
        </w:rPr>
      </w:pPr>
      <w:r w:rsidRPr="004F65BF">
        <w:rPr>
          <w:b/>
        </w:rPr>
        <w:t xml:space="preserve">Sustav kvalitete i zaštite okoliša </w:t>
      </w:r>
    </w:p>
    <w:p w14:paraId="30E27EBB" w14:textId="77777777" w:rsidR="004F65BF" w:rsidRPr="004F65BF" w:rsidRDefault="004F65BF" w:rsidP="004F65BF"/>
    <w:p w14:paraId="7C24A0D3" w14:textId="77777777" w:rsidR="004F65BF" w:rsidRPr="004F65BF" w:rsidRDefault="004F65BF" w:rsidP="004F65BF">
      <w:r w:rsidRPr="004F65BF">
        <w:t>Od 2008. godine Društvo posjeduje certifikat o primjeni sustava kvalitete prema normi ISO 9001:2008. Krajem 2009. godine uveden je sustav zaštite okoliša prema normi ISO 14001:2004. Tijekom 2017. godine izvršen je tranzicijski audit za oba sustava od strane nezavisne certifikacijske kuće i utvrđeno da Društvo udovoljava zahtjevima norme ISO 9001:2015 i zahtjevima norme zaštite okoliša ISO 14001:2015.</w:t>
      </w:r>
    </w:p>
    <w:p w14:paraId="243AB724" w14:textId="77777777" w:rsidR="004F65BF" w:rsidRPr="004F65BF" w:rsidRDefault="004F65BF" w:rsidP="004F65BF"/>
    <w:p w14:paraId="7B90968C" w14:textId="77777777" w:rsidR="004F65BF" w:rsidRPr="004F65BF" w:rsidRDefault="004F65BF" w:rsidP="004F65BF">
      <w:r w:rsidRPr="004F65BF">
        <w:t>U 2025. godini izvršen je redoviti godišnji nadzor primjene sustava kvalitete i sustava zaštite okoliša.</w:t>
      </w:r>
    </w:p>
    <w:p w14:paraId="74EC7B15" w14:textId="77777777" w:rsidR="004F65BF" w:rsidRPr="004F65BF" w:rsidRDefault="004F65BF" w:rsidP="004F65BF"/>
    <w:p w14:paraId="2F3AC925" w14:textId="77777777" w:rsidR="004F65BF" w:rsidRPr="004F65BF" w:rsidRDefault="004F65BF" w:rsidP="004F65BF">
      <w:bookmarkStart w:id="2" w:name="_Hlk195772098"/>
    </w:p>
    <w:p w14:paraId="7D43554C" w14:textId="77777777" w:rsidR="004F65BF" w:rsidRPr="004F65BF" w:rsidRDefault="004F65BF" w:rsidP="004F65BF">
      <w:pPr>
        <w:pBdr>
          <w:bottom w:val="single" w:sz="4" w:space="1" w:color="333399"/>
        </w:pBdr>
        <w:rPr>
          <w:b/>
        </w:rPr>
      </w:pPr>
      <w:r w:rsidRPr="004F65BF">
        <w:rPr>
          <w:b/>
        </w:rPr>
        <w:t xml:space="preserve">Upravljanje financijskim rizicima </w:t>
      </w:r>
    </w:p>
    <w:p w14:paraId="1B2C420B" w14:textId="77777777" w:rsidR="004F65BF" w:rsidRPr="004F65BF" w:rsidRDefault="004F65BF" w:rsidP="004F65BF"/>
    <w:bookmarkEnd w:id="2"/>
    <w:p w14:paraId="0BEE562C" w14:textId="77777777" w:rsidR="004F65BF" w:rsidRPr="004F65BF" w:rsidRDefault="004F65BF" w:rsidP="004F65BF">
      <w:r w:rsidRPr="004F65BF">
        <w:t>Financijska imovina koja potencijalno može dovesti Društvo u kreditni rizik obuhvaća novac i potraživanja od kupaca. Potraživanja u sporu građana, pravnih osoba i obrtnika čini 14,38% ukupnih potraživanja od kupaca, od čega je 84,70% potraživanja vrijednosno usklađeno.</w:t>
      </w:r>
    </w:p>
    <w:p w14:paraId="516C95F9" w14:textId="77777777" w:rsidR="004F65BF" w:rsidRPr="004F65BF" w:rsidRDefault="004F65BF" w:rsidP="004F65BF">
      <w:pPr>
        <w:rPr>
          <w:color w:val="FF0000"/>
        </w:rPr>
      </w:pPr>
    </w:p>
    <w:p w14:paraId="4DC24FF1" w14:textId="77777777" w:rsidR="004F65BF" w:rsidRPr="004F65BF" w:rsidRDefault="004F65BF" w:rsidP="004F65BF">
      <w:pPr>
        <w:pBdr>
          <w:bottom w:val="single" w:sz="4" w:space="1" w:color="333399"/>
        </w:pBdr>
        <w:rPr>
          <w:b/>
        </w:rPr>
      </w:pPr>
      <w:r w:rsidRPr="004F65BF">
        <w:rPr>
          <w:b/>
        </w:rPr>
        <w:t>Rezultat poslovanja</w:t>
      </w:r>
    </w:p>
    <w:p w14:paraId="3281AC44" w14:textId="77777777" w:rsidR="004F65BF" w:rsidRPr="004F65BF" w:rsidRDefault="004F65BF" w:rsidP="004F65BF">
      <w:pPr>
        <w:rPr>
          <w:b/>
          <w:highlight w:val="red"/>
        </w:rPr>
      </w:pPr>
    </w:p>
    <w:p w14:paraId="33BA6CC5" w14:textId="77777777" w:rsidR="004F65BF" w:rsidRPr="004F65BF" w:rsidRDefault="004F65BF" w:rsidP="004F65BF">
      <w:pPr>
        <w:pBdr>
          <w:bottom w:val="single" w:sz="4" w:space="1" w:color="333399"/>
        </w:pBdr>
      </w:pPr>
      <w:r w:rsidRPr="004F65BF">
        <w:t>Ukupni prihod u 2025. godini iznosi 25,5 milijuna eura, i u odnosu na prethodnu 2024. godinu veći je za 38,14%. Fakturirani prihod od usluga javne vodoopskrbe u 2025. godini iznosi 12,8 milijuna eura i veći je za 34,56% u odnosu na fakturirani prihod u 2024. godini. Fakturirani prihod od usluga odvodnje i pročišćavanja otpadnih voda u 2025. godini iznosi 3,4 milijuna eura, što je za 80,0% više u odnosu na fakturirani prihod u 2024. godini.</w:t>
      </w:r>
    </w:p>
    <w:p w14:paraId="11EB80A9" w14:textId="77777777" w:rsidR="004F65BF" w:rsidRPr="004F65BF" w:rsidRDefault="004F65BF" w:rsidP="004F65BF">
      <w:pPr>
        <w:pBdr>
          <w:bottom w:val="single" w:sz="4" w:space="1" w:color="333399"/>
        </w:pBdr>
      </w:pPr>
    </w:p>
    <w:p w14:paraId="12B384A0" w14:textId="77777777" w:rsidR="004F65BF" w:rsidRPr="004F65BF" w:rsidRDefault="004F65BF" w:rsidP="004F65BF">
      <w:pPr>
        <w:pBdr>
          <w:bottom w:val="single" w:sz="4" w:space="1" w:color="333399"/>
        </w:pBdr>
      </w:pPr>
      <w:r w:rsidRPr="004F65BF">
        <w:t xml:space="preserve">Ukupni rashodi u 2025. godini iznose 24,9 milijuna eura, i veći su za 34,66% u odnosu na prethodno razdoblje. </w:t>
      </w:r>
    </w:p>
    <w:p w14:paraId="0BF3AE91" w14:textId="77777777" w:rsidR="004F65BF" w:rsidRPr="004F65BF" w:rsidRDefault="004F65BF" w:rsidP="004F65BF">
      <w:pPr>
        <w:pBdr>
          <w:bottom w:val="single" w:sz="4" w:space="1" w:color="333399"/>
        </w:pBdr>
      </w:pPr>
    </w:p>
    <w:p w14:paraId="1E7CAC3F" w14:textId="77777777" w:rsidR="004F65BF" w:rsidRPr="004F65BF" w:rsidRDefault="004F65BF" w:rsidP="004F65BF">
      <w:pPr>
        <w:pBdr>
          <w:bottom w:val="single" w:sz="4" w:space="1" w:color="333399"/>
        </w:pBdr>
      </w:pPr>
      <w:r w:rsidRPr="004F65BF">
        <w:t>Bruto dobit za 2025. godinu iznosi 650.057 eura.</w:t>
      </w:r>
    </w:p>
    <w:p w14:paraId="3F299AFE" w14:textId="77777777" w:rsidR="004F65BF" w:rsidRPr="004F65BF" w:rsidRDefault="004F65BF" w:rsidP="004F65BF">
      <w:pPr>
        <w:pBdr>
          <w:bottom w:val="single" w:sz="4" w:space="1" w:color="333399"/>
        </w:pBdr>
        <w:rPr>
          <w:b/>
        </w:rPr>
      </w:pPr>
    </w:p>
    <w:p w14:paraId="3DCDCB8C" w14:textId="77777777" w:rsidR="004F65BF" w:rsidRPr="004F65BF" w:rsidRDefault="004F65BF" w:rsidP="004F65BF">
      <w:pPr>
        <w:pBdr>
          <w:bottom w:val="single" w:sz="4" w:space="1" w:color="333399"/>
        </w:pBdr>
        <w:rPr>
          <w:b/>
        </w:rPr>
      </w:pPr>
    </w:p>
    <w:p w14:paraId="64B67EB5" w14:textId="77777777" w:rsidR="004F65BF" w:rsidRPr="004F65BF" w:rsidRDefault="004F65BF" w:rsidP="004F65BF">
      <w:pPr>
        <w:pBdr>
          <w:bottom w:val="single" w:sz="4" w:space="1" w:color="333399"/>
        </w:pBdr>
        <w:rPr>
          <w:b/>
        </w:rPr>
      </w:pPr>
    </w:p>
    <w:p w14:paraId="3C68E84A" w14:textId="77777777" w:rsidR="004F65BF" w:rsidRPr="004F65BF" w:rsidRDefault="004F65BF" w:rsidP="004F65BF">
      <w:pPr>
        <w:pBdr>
          <w:bottom w:val="single" w:sz="4" w:space="1" w:color="333399"/>
        </w:pBdr>
        <w:rPr>
          <w:b/>
        </w:rPr>
      </w:pPr>
    </w:p>
    <w:p w14:paraId="7ADBBA78" w14:textId="77777777" w:rsidR="004F65BF" w:rsidRPr="004F65BF" w:rsidRDefault="004F65BF" w:rsidP="004F65BF">
      <w:pPr>
        <w:pBdr>
          <w:bottom w:val="single" w:sz="4" w:space="1" w:color="333399"/>
        </w:pBdr>
        <w:rPr>
          <w:b/>
        </w:rPr>
      </w:pPr>
    </w:p>
    <w:p w14:paraId="038E3C8C" w14:textId="77777777" w:rsidR="004F65BF" w:rsidRPr="004F65BF" w:rsidRDefault="004F65BF" w:rsidP="004F65BF">
      <w:pPr>
        <w:pBdr>
          <w:bottom w:val="single" w:sz="4" w:space="1" w:color="333399"/>
        </w:pBdr>
        <w:rPr>
          <w:b/>
        </w:rPr>
      </w:pPr>
    </w:p>
    <w:p w14:paraId="074E24FA" w14:textId="77777777" w:rsidR="004F65BF" w:rsidRPr="004F65BF" w:rsidRDefault="004F65BF" w:rsidP="004F65BF">
      <w:pPr>
        <w:pBdr>
          <w:bottom w:val="single" w:sz="4" w:space="1" w:color="333399"/>
        </w:pBdr>
        <w:rPr>
          <w:b/>
        </w:rPr>
      </w:pPr>
    </w:p>
    <w:p w14:paraId="39A69951" w14:textId="77777777" w:rsidR="004F65BF" w:rsidRPr="004F65BF" w:rsidRDefault="004F65BF" w:rsidP="004F65BF">
      <w:pPr>
        <w:pBdr>
          <w:bottom w:val="single" w:sz="4" w:space="1" w:color="333399"/>
        </w:pBdr>
        <w:rPr>
          <w:b/>
        </w:rPr>
      </w:pPr>
    </w:p>
    <w:p w14:paraId="104E6578" w14:textId="77777777" w:rsidR="004F65BF" w:rsidRPr="004F65BF" w:rsidRDefault="004F65BF" w:rsidP="004F65BF">
      <w:pPr>
        <w:pBdr>
          <w:bottom w:val="single" w:sz="4" w:space="1" w:color="333399"/>
        </w:pBdr>
        <w:rPr>
          <w:b/>
        </w:rPr>
      </w:pPr>
    </w:p>
    <w:p w14:paraId="0B506F98" w14:textId="77777777" w:rsidR="004F65BF" w:rsidRPr="004F65BF" w:rsidRDefault="004F65BF" w:rsidP="004F65BF">
      <w:pPr>
        <w:pBdr>
          <w:bottom w:val="single" w:sz="4" w:space="1" w:color="333399"/>
        </w:pBdr>
        <w:rPr>
          <w:b/>
        </w:rPr>
      </w:pPr>
    </w:p>
    <w:p w14:paraId="52CA9A1C" w14:textId="77777777" w:rsidR="004F65BF" w:rsidRPr="004F65BF" w:rsidRDefault="004F65BF" w:rsidP="004F65BF">
      <w:pPr>
        <w:pBdr>
          <w:bottom w:val="single" w:sz="4" w:space="1" w:color="333399"/>
        </w:pBdr>
        <w:rPr>
          <w:b/>
        </w:rPr>
      </w:pPr>
    </w:p>
    <w:p w14:paraId="71221DE6" w14:textId="77777777" w:rsidR="004F65BF" w:rsidRPr="004F65BF" w:rsidRDefault="004F65BF" w:rsidP="004F65BF">
      <w:pPr>
        <w:pBdr>
          <w:bottom w:val="single" w:sz="4" w:space="1" w:color="333399"/>
        </w:pBdr>
        <w:rPr>
          <w:b/>
        </w:rPr>
      </w:pPr>
    </w:p>
    <w:p w14:paraId="2C9D2BBA" w14:textId="77777777" w:rsidR="004F65BF" w:rsidRPr="004F65BF" w:rsidRDefault="004F65BF" w:rsidP="004F65BF">
      <w:pPr>
        <w:pBdr>
          <w:bottom w:val="single" w:sz="4" w:space="1" w:color="333399"/>
        </w:pBdr>
        <w:rPr>
          <w:b/>
        </w:rPr>
      </w:pPr>
    </w:p>
    <w:p w14:paraId="5331BE43" w14:textId="44E1FC69" w:rsidR="004F65BF" w:rsidRPr="004F65BF" w:rsidRDefault="004F65BF" w:rsidP="004F65BF">
      <w:pPr>
        <w:pBdr>
          <w:bottom w:val="single" w:sz="4" w:space="1" w:color="333399"/>
        </w:pBdr>
        <w:rPr>
          <w:b/>
        </w:rPr>
      </w:pPr>
      <w:r w:rsidRPr="004F65BF">
        <w:rPr>
          <w:b/>
        </w:rPr>
        <w:lastRenderedPageBreak/>
        <w:t>Najznačajnije aktivnosti i smjernice rada za naredni period</w:t>
      </w:r>
    </w:p>
    <w:p w14:paraId="365CDF64" w14:textId="77777777" w:rsidR="004F65BF" w:rsidRPr="004F65BF" w:rsidRDefault="004F65BF" w:rsidP="004F65BF"/>
    <w:p w14:paraId="23F2CB02" w14:textId="77777777" w:rsidR="004F65BF" w:rsidRPr="004F65BF" w:rsidRDefault="004F65BF" w:rsidP="004F65BF">
      <w:pPr>
        <w:rPr>
          <w:rFonts w:eastAsia="Times New Roman" w:cs="Arial"/>
          <w:lang w:eastAsia="hr-HR"/>
        </w:rPr>
      </w:pPr>
      <w:r w:rsidRPr="004F65BF">
        <w:rPr>
          <w:rFonts w:eastAsia="Times New Roman" w:cs="Arial"/>
          <w:lang w:eastAsia="hr-HR"/>
        </w:rPr>
        <w:t>Dana 26.03.2026. godine potpisan je novi kolektivni ugovor o pravima i obvezama radnika i Poslodavca sa primjenom od 01.03.2026. godine kojim su se redefinirala i poboljšala materijalna i ostala prava radnika društva.</w:t>
      </w:r>
    </w:p>
    <w:p w14:paraId="3462D0BD" w14:textId="77777777" w:rsidR="004F65BF" w:rsidRPr="004F65BF" w:rsidRDefault="004F65BF" w:rsidP="004F65BF">
      <w:pPr>
        <w:rPr>
          <w:rFonts w:eastAsia="Times New Roman" w:cs="Arial"/>
          <w:lang w:eastAsia="hr-HR"/>
        </w:rPr>
      </w:pPr>
    </w:p>
    <w:p w14:paraId="4DEEA14D" w14:textId="77777777" w:rsidR="004F65BF" w:rsidRPr="004F65BF" w:rsidRDefault="004F65BF" w:rsidP="004F65BF">
      <w:pPr>
        <w:rPr>
          <w:rFonts w:eastAsia="Times New Roman" w:cs="Arial"/>
          <w:lang w:eastAsia="hr-HR"/>
        </w:rPr>
      </w:pPr>
      <w:r w:rsidRPr="004F65BF">
        <w:rPr>
          <w:rFonts w:eastAsia="Times New Roman" w:cs="Arial"/>
          <w:lang w:eastAsia="hr-HR"/>
        </w:rPr>
        <w:t xml:space="preserve">Najznačajnije aktivnosti u ovom trenutku za društvo i lokalnu zajednicu jesu provedba projekta aglomeracije Pula sjever po okončanju kojeg će u bitnom biti riješeno pitanje vodoopskrbe i sanitarne odvodnje pulskog naselja </w:t>
      </w:r>
      <w:proofErr w:type="spellStart"/>
      <w:r w:rsidRPr="004F65BF">
        <w:rPr>
          <w:rFonts w:eastAsia="Times New Roman" w:cs="Arial"/>
          <w:lang w:eastAsia="hr-HR"/>
        </w:rPr>
        <w:t>Štinjan</w:t>
      </w:r>
      <w:proofErr w:type="spellEnd"/>
      <w:r w:rsidRPr="004F65BF">
        <w:rPr>
          <w:rFonts w:eastAsia="Times New Roman" w:cs="Arial"/>
          <w:lang w:eastAsia="hr-HR"/>
        </w:rPr>
        <w:t>, grada Vodnjana i općine Fažana te priprema projekta aglomeracije Pula centar i aglomeracije Labin Raša Rabac čije službene prijave su dostavljene nadležnom ministarstvu 31.12.2025. godine i trenutno su u fazi evaluacija prijava.</w:t>
      </w:r>
    </w:p>
    <w:p w14:paraId="56AEDB1E" w14:textId="77777777" w:rsidR="004F65BF" w:rsidRPr="004F65BF" w:rsidRDefault="004F65BF" w:rsidP="004F65BF">
      <w:pPr>
        <w:rPr>
          <w:rFonts w:eastAsia="Times New Roman" w:cs="Arial"/>
          <w:lang w:eastAsia="hr-HR"/>
        </w:rPr>
      </w:pPr>
    </w:p>
    <w:p w14:paraId="0D18E711" w14:textId="77777777" w:rsidR="004F65BF" w:rsidRPr="004F65BF" w:rsidRDefault="004F65BF" w:rsidP="004F65BF">
      <w:pPr>
        <w:rPr>
          <w:rFonts w:eastAsia="Times New Roman" w:cs="Arial"/>
          <w:lang w:eastAsia="hr-HR"/>
        </w:rPr>
      </w:pPr>
      <w:r w:rsidRPr="004F65BF">
        <w:rPr>
          <w:rFonts w:eastAsia="Times New Roman" w:cs="Arial"/>
          <w:lang w:eastAsia="hr-HR"/>
        </w:rPr>
        <w:t xml:space="preserve">Od ostalih značajnih aktivnosti valja spomenuti novu sistematizaciju radnih mjesta na kojoj se intenzivno radi te je u planu donošenje novog Pravilnika o organizaciji i sistematizaciji radnih mjesta do sredine lipnja 2026. godine sa primjenom od 01.06.2026. godine. Novim će se Pravilnikom organizaciji i sistematizaciji radnih mjesta redefinirati </w:t>
      </w:r>
      <w:r w:rsidRPr="004F65BF">
        <w:rPr>
          <w:rFonts w:cs="Arial"/>
        </w:rPr>
        <w:t>katalog poslova, opisi radnih mjesta te zadatci svakog pojedinog radnog mjesta na temelju poštivanje struke i menadžerskih kompetencija za sav rukovodeći kadar uz cilj poboljšanje i ubrzanje svih poslovnih procesa.</w:t>
      </w:r>
    </w:p>
    <w:p w14:paraId="0F653080" w14:textId="77777777" w:rsidR="004F65BF" w:rsidRPr="004F65BF" w:rsidRDefault="004F65BF" w:rsidP="004F65BF">
      <w:pPr>
        <w:rPr>
          <w:rFonts w:eastAsia="Times New Roman" w:cs="Arial"/>
          <w:lang w:eastAsia="hr-HR"/>
        </w:rPr>
      </w:pPr>
    </w:p>
    <w:p w14:paraId="38025041" w14:textId="77777777" w:rsidR="004F65BF" w:rsidRPr="004F65BF" w:rsidRDefault="004F65BF" w:rsidP="004F65BF">
      <w:pPr>
        <w:tabs>
          <w:tab w:val="left" w:pos="6780"/>
        </w:tabs>
        <w:rPr>
          <w:rFonts w:cs="Arial"/>
        </w:rPr>
      </w:pPr>
      <w:r w:rsidRPr="004F65BF">
        <w:rPr>
          <w:rFonts w:eastAsia="Times New Roman" w:cs="Arial"/>
          <w:lang w:eastAsia="hr-HR"/>
        </w:rPr>
        <w:t xml:space="preserve">Kao smjernice rada za naredni period nameću se definitivno </w:t>
      </w:r>
      <w:r w:rsidRPr="004F65BF">
        <w:rPr>
          <w:rFonts w:cs="Arial"/>
        </w:rPr>
        <w:t>nastavak smanjenja i optimiziranje troškovne strane poslovanja kao i utvrđivanje točke pokrića troškova pojedinih organizacijskih jedinica, suradnja sa jedinicama lokalne samouprave te iniciranje i sudjelovanje na zajedničkim projektima u kojima Vodovod Pula-Labin d.o.o. može dati svoj doprinos.</w:t>
      </w:r>
    </w:p>
    <w:p w14:paraId="4BCD9877" w14:textId="77777777" w:rsidR="004F65BF" w:rsidRPr="004F65BF" w:rsidRDefault="004F65BF" w:rsidP="004F65BF">
      <w:pPr>
        <w:tabs>
          <w:tab w:val="left" w:pos="6780"/>
        </w:tabs>
        <w:ind w:left="360"/>
        <w:rPr>
          <w:rFonts w:cs="Arial"/>
        </w:rPr>
      </w:pPr>
    </w:p>
    <w:p w14:paraId="295EF8AE" w14:textId="77777777" w:rsidR="004F65BF" w:rsidRPr="004F65BF" w:rsidRDefault="004F65BF" w:rsidP="004F65BF">
      <w:pPr>
        <w:tabs>
          <w:tab w:val="left" w:pos="6780"/>
        </w:tabs>
        <w:rPr>
          <w:rFonts w:cs="Arial"/>
        </w:rPr>
      </w:pPr>
      <w:r w:rsidRPr="004F65BF">
        <w:rPr>
          <w:rFonts w:cs="Arial"/>
        </w:rPr>
        <w:t>Također kao jedna od glavnih smjernica poslovanja je suradnja sa Hrvatskim vodama, nadležnim ministarstvima i fondovima Europske Unije u svrhu kandidiranja projekata od značaja za lokalnu zajednicu za sufinanciranje EU sredstvima.</w:t>
      </w:r>
    </w:p>
    <w:p w14:paraId="3B76F0D2" w14:textId="77777777" w:rsidR="004F65BF" w:rsidRPr="004F65BF" w:rsidRDefault="004F65BF" w:rsidP="004F65BF">
      <w:pPr>
        <w:tabs>
          <w:tab w:val="left" w:pos="6780"/>
        </w:tabs>
        <w:rPr>
          <w:rFonts w:cs="Arial"/>
        </w:rPr>
      </w:pPr>
    </w:p>
    <w:p w14:paraId="5D017850" w14:textId="77777777" w:rsidR="004F65BF" w:rsidRPr="004F65BF" w:rsidRDefault="004F65BF" w:rsidP="004F65BF">
      <w:pPr>
        <w:rPr>
          <w:rFonts w:eastAsia="Times New Roman" w:cs="Arial"/>
          <w:lang w:eastAsia="hr-HR"/>
        </w:rPr>
      </w:pPr>
      <w:r w:rsidRPr="004F65BF">
        <w:rPr>
          <w:rFonts w:eastAsia="Times New Roman" w:cs="Arial"/>
          <w:lang w:eastAsia="hr-HR"/>
        </w:rPr>
        <w:t xml:space="preserve">Uspostava jedinstvenog i prepoznatljivog identiteta Društva te jasno razgraničenje uloge Društva i njegove podružnice (Labin) i poslovne jedinice (Medulin) također su u fokusu u narednom periodu kao i </w:t>
      </w:r>
      <w:r w:rsidRPr="004F65BF">
        <w:rPr>
          <w:rFonts w:cs="Arial"/>
        </w:rPr>
        <w:t>ažuriranje novih web stranica uz prethodno formiranje tima za web stranica te plasiranje misije i vizije, informacija o poslovanju, cjenika, događaja te svih eko akcija na području djelovanja TD Vodovod Pula-Labin d.o.o.  uz formiranje kvalitetnog sustava informiranja šire javnosti</w:t>
      </w:r>
    </w:p>
    <w:p w14:paraId="1C716E9B" w14:textId="77777777" w:rsidR="004F65BF" w:rsidRPr="004F65BF" w:rsidRDefault="004F65BF" w:rsidP="004F65BF">
      <w:pPr>
        <w:rPr>
          <w:rFonts w:cs="Arial"/>
          <w:sz w:val="20"/>
        </w:rPr>
      </w:pPr>
    </w:p>
    <w:p w14:paraId="46ACE61B" w14:textId="77777777" w:rsidR="004F65BF" w:rsidRPr="004F65BF" w:rsidRDefault="004F65BF" w:rsidP="004F65BF">
      <w:pPr>
        <w:rPr>
          <w:rFonts w:cs="Arial"/>
        </w:rPr>
      </w:pPr>
      <w:r w:rsidRPr="004F65BF">
        <w:rPr>
          <w:rFonts w:cs="Arial"/>
        </w:rPr>
        <w:t>Zaključno, sve te aktivnosti i mjere rezultirati će ispunjavanjem temeljnih strateških ciljeva Vodovoda Pula-Labin d.o.o.:</w:t>
      </w:r>
    </w:p>
    <w:p w14:paraId="720483AE" w14:textId="77777777" w:rsidR="004F65BF" w:rsidRPr="004F65BF" w:rsidRDefault="004F65BF" w:rsidP="004F65BF">
      <w:pPr>
        <w:rPr>
          <w:rFonts w:cs="Arial"/>
        </w:rPr>
      </w:pPr>
    </w:p>
    <w:p w14:paraId="323C9D4D" w14:textId="77777777" w:rsidR="004F65BF" w:rsidRPr="004F65BF" w:rsidRDefault="004F65BF" w:rsidP="007A5161">
      <w:pPr>
        <w:numPr>
          <w:ilvl w:val="0"/>
          <w:numId w:val="39"/>
        </w:numPr>
        <w:spacing w:line="240" w:lineRule="auto"/>
        <w:rPr>
          <w:rFonts w:cs="Arial"/>
        </w:rPr>
      </w:pPr>
      <w:r w:rsidRPr="004F65BF">
        <w:rPr>
          <w:rFonts w:cs="Arial"/>
        </w:rPr>
        <w:t xml:space="preserve">smanjenju operativnih troškova, </w:t>
      </w:r>
    </w:p>
    <w:p w14:paraId="5A6B6CCF" w14:textId="77777777" w:rsidR="004F65BF" w:rsidRPr="004F65BF" w:rsidRDefault="004F65BF" w:rsidP="007A5161">
      <w:pPr>
        <w:numPr>
          <w:ilvl w:val="0"/>
          <w:numId w:val="39"/>
        </w:numPr>
        <w:spacing w:line="240" w:lineRule="auto"/>
        <w:rPr>
          <w:rFonts w:cs="Arial"/>
        </w:rPr>
      </w:pPr>
      <w:r w:rsidRPr="004F65BF">
        <w:rPr>
          <w:rFonts w:cs="Arial"/>
        </w:rPr>
        <w:t>razvoju usluga vodoopskrbe i odvodnje</w:t>
      </w:r>
    </w:p>
    <w:p w14:paraId="663A393B" w14:textId="77777777" w:rsidR="004F65BF" w:rsidRPr="004F65BF" w:rsidRDefault="004F65BF" w:rsidP="007A5161">
      <w:pPr>
        <w:numPr>
          <w:ilvl w:val="0"/>
          <w:numId w:val="39"/>
        </w:numPr>
        <w:spacing w:line="240" w:lineRule="auto"/>
        <w:rPr>
          <w:rFonts w:cs="Arial"/>
        </w:rPr>
      </w:pPr>
      <w:r w:rsidRPr="004F65BF">
        <w:rPr>
          <w:rFonts w:cs="Arial"/>
        </w:rPr>
        <w:t xml:space="preserve">ostvarivanju visokog stupnja djelotvornosti. </w:t>
      </w:r>
    </w:p>
    <w:p w14:paraId="62B28C2F" w14:textId="77777777" w:rsidR="004F65BF" w:rsidRPr="004F65BF" w:rsidRDefault="004F65BF" w:rsidP="004F65BF">
      <w:pPr>
        <w:rPr>
          <w:rFonts w:cs="Arial"/>
          <w:bCs/>
          <w:i/>
          <w:iCs/>
          <w:u w:val="single"/>
        </w:rPr>
      </w:pPr>
    </w:p>
    <w:p w14:paraId="76B8DBA9" w14:textId="77777777" w:rsidR="004F65BF" w:rsidRPr="004F65BF" w:rsidRDefault="004F65BF" w:rsidP="004F65BF">
      <w:pPr>
        <w:rPr>
          <w:rFonts w:cs="Arial"/>
          <w:bCs/>
          <w:i/>
          <w:iCs/>
          <w:u w:val="single"/>
        </w:rPr>
      </w:pPr>
    </w:p>
    <w:p w14:paraId="2CCFD483" w14:textId="77777777" w:rsidR="004F65BF" w:rsidRPr="004F65BF" w:rsidRDefault="004F65BF" w:rsidP="004F65BF">
      <w:pPr>
        <w:rPr>
          <w:rFonts w:cs="Arial"/>
          <w:bCs/>
          <w:i/>
          <w:iCs/>
          <w:u w:val="single"/>
        </w:rPr>
      </w:pPr>
    </w:p>
    <w:p w14:paraId="3C1871A5" w14:textId="77777777" w:rsidR="004F65BF" w:rsidRDefault="004F65BF" w:rsidP="004F65BF">
      <w:pPr>
        <w:rPr>
          <w:rFonts w:cs="Arial"/>
          <w:bCs/>
          <w:i/>
          <w:iCs/>
          <w:u w:val="single"/>
        </w:rPr>
      </w:pPr>
    </w:p>
    <w:p w14:paraId="471E08B6" w14:textId="77777777" w:rsidR="004F65BF" w:rsidRPr="004F65BF" w:rsidRDefault="004F65BF" w:rsidP="004F65BF">
      <w:pPr>
        <w:rPr>
          <w:rFonts w:cs="Arial"/>
          <w:bCs/>
          <w:i/>
          <w:iCs/>
          <w:u w:val="single"/>
        </w:rPr>
      </w:pPr>
    </w:p>
    <w:p w14:paraId="10CC886F" w14:textId="77777777" w:rsidR="004F65BF" w:rsidRPr="004F65BF" w:rsidRDefault="004F65BF" w:rsidP="004F65BF">
      <w:pPr>
        <w:rPr>
          <w:rFonts w:cs="Arial"/>
          <w:bCs/>
          <w:i/>
          <w:iCs/>
          <w:u w:val="single"/>
        </w:rPr>
      </w:pPr>
    </w:p>
    <w:p w14:paraId="119AB45D" w14:textId="77777777" w:rsidR="004F65BF" w:rsidRPr="004F65BF" w:rsidRDefault="004F65BF" w:rsidP="004F65BF">
      <w:pPr>
        <w:rPr>
          <w:rFonts w:cs="Arial"/>
          <w:bCs/>
          <w:i/>
          <w:iCs/>
          <w:u w:val="single"/>
        </w:rPr>
      </w:pPr>
    </w:p>
    <w:p w14:paraId="77060370" w14:textId="77777777" w:rsidR="004F65BF" w:rsidRPr="004F65BF" w:rsidRDefault="004F65BF" w:rsidP="004F65BF">
      <w:pPr>
        <w:rPr>
          <w:b/>
          <w:bCs/>
          <w:i/>
          <w:iCs/>
        </w:rPr>
      </w:pPr>
      <w:r w:rsidRPr="004F65BF">
        <w:rPr>
          <w:b/>
          <w:bCs/>
          <w:i/>
          <w:iCs/>
        </w:rPr>
        <w:lastRenderedPageBreak/>
        <w:t>Zaključak</w:t>
      </w:r>
    </w:p>
    <w:p w14:paraId="3CBECD9C" w14:textId="77777777" w:rsidR="004F65BF" w:rsidRPr="004F65BF" w:rsidRDefault="004F65BF" w:rsidP="004F65BF">
      <w:pPr>
        <w:rPr>
          <w:i/>
          <w:iCs/>
        </w:rPr>
      </w:pPr>
    </w:p>
    <w:p w14:paraId="7EE29F20" w14:textId="77777777" w:rsidR="004F65BF" w:rsidRPr="004F65BF" w:rsidRDefault="004F65BF" w:rsidP="004F65BF">
      <w:pPr>
        <w:rPr>
          <w:highlight w:val="red"/>
        </w:rPr>
      </w:pPr>
    </w:p>
    <w:p w14:paraId="56FF9D70" w14:textId="77777777" w:rsidR="004F65BF" w:rsidRPr="004F65BF" w:rsidRDefault="004F65BF" w:rsidP="004F65BF">
      <w:pPr>
        <w:rPr>
          <w:rFonts w:cs="Arial"/>
        </w:rPr>
      </w:pPr>
      <w:r w:rsidRPr="004F65BF">
        <w:rPr>
          <w:rFonts w:cs="Arial"/>
        </w:rPr>
        <w:t xml:space="preserve">U narednom periodu uz implementiranje misije i vizije poduzeća nastojat će se zadržati pozitivne segmente dosadašnjeg  rada i kvalitete Vodovoda Pula-Labin d.o.o., a uz nove ideje i predložene mjere planira se uvoditi poboljšanja u sustav sa ciljem maksimiziranja učinkovitosti. </w:t>
      </w:r>
    </w:p>
    <w:p w14:paraId="2747B39F" w14:textId="77777777" w:rsidR="004F65BF" w:rsidRPr="004F65BF" w:rsidRDefault="004F65BF" w:rsidP="004F65BF">
      <w:pPr>
        <w:rPr>
          <w:rFonts w:cs="Arial"/>
        </w:rPr>
      </w:pPr>
    </w:p>
    <w:p w14:paraId="04C29DC0" w14:textId="77777777" w:rsidR="004F65BF" w:rsidRPr="004F65BF" w:rsidRDefault="004F65BF" w:rsidP="004F65BF">
      <w:pPr>
        <w:rPr>
          <w:rFonts w:cs="Arial"/>
        </w:rPr>
      </w:pPr>
      <w:r w:rsidRPr="004F65BF">
        <w:rPr>
          <w:rFonts w:cs="Arial"/>
        </w:rPr>
        <w:t>Obzirom na navedeno realno je da je pred upravom zahtjevan posao te će se pogotovo u dugoročnom smislu prikazati kao nastavak puta kojima se želi dostići visoko postavljene ciljeve.</w:t>
      </w:r>
    </w:p>
    <w:p w14:paraId="392A9110" w14:textId="77777777" w:rsidR="004F65BF" w:rsidRPr="004F65BF" w:rsidRDefault="004F65BF" w:rsidP="004F65BF">
      <w:pPr>
        <w:rPr>
          <w:rFonts w:cs="Arial"/>
        </w:rPr>
      </w:pPr>
      <w:r w:rsidRPr="004F65BF">
        <w:rPr>
          <w:rFonts w:cs="Arial"/>
        </w:rPr>
        <w:t xml:space="preserve"> </w:t>
      </w:r>
    </w:p>
    <w:p w14:paraId="310BE323" w14:textId="77777777" w:rsidR="004F65BF" w:rsidRPr="004F65BF" w:rsidRDefault="004F65BF" w:rsidP="004F65BF">
      <w:pPr>
        <w:rPr>
          <w:rFonts w:cs="Arial"/>
        </w:rPr>
      </w:pPr>
      <w:r w:rsidRPr="004F65BF">
        <w:rPr>
          <w:rFonts w:cs="Arial"/>
        </w:rPr>
        <w:t>Za ukupno ostvarenje prethodno danih smjernica rada za naredni period poslovanja Vodovoda Pula -Labin d.o.o., nužno je odlučno praćenje ostvarivanja ciljeva te izvršavanja kontinuiranih aktivnosti Društva, kao i pojedinačnih mjera navedenih u danim smjernicama.</w:t>
      </w:r>
    </w:p>
    <w:p w14:paraId="301584C4" w14:textId="77777777" w:rsidR="004F65BF" w:rsidRDefault="004F65BF" w:rsidP="004F65BF">
      <w:pPr>
        <w:rPr>
          <w:rFonts w:asciiTheme="majorHAnsi" w:hAnsiTheme="majorHAnsi" w:cs="Arial"/>
        </w:rPr>
      </w:pPr>
    </w:p>
    <w:p w14:paraId="44931EE1" w14:textId="77777777" w:rsidR="004F65BF" w:rsidRPr="00E736C1" w:rsidRDefault="004F65BF" w:rsidP="004F65BF">
      <w:pPr>
        <w:rPr>
          <w:rFonts w:asciiTheme="majorHAnsi" w:hAnsiTheme="majorHAnsi"/>
          <w:highlight w:val="red"/>
        </w:rPr>
      </w:pPr>
    </w:p>
    <w:p w14:paraId="5B14891C" w14:textId="77777777" w:rsidR="004F65BF" w:rsidRPr="006F4F12" w:rsidRDefault="004F65BF" w:rsidP="004F65BF">
      <w:pPr>
        <w:rPr>
          <w:highlight w:val="red"/>
        </w:rPr>
      </w:pPr>
    </w:p>
    <w:p w14:paraId="3DDCDC2D" w14:textId="77777777" w:rsidR="004F65BF" w:rsidRPr="006F4F12" w:rsidRDefault="004F65BF" w:rsidP="004F65BF">
      <w:pPr>
        <w:ind w:left="6372"/>
      </w:pPr>
      <w:r w:rsidRPr="006F4F12">
        <w:t>Direktor:</w:t>
      </w:r>
    </w:p>
    <w:p w14:paraId="5CF77E7E" w14:textId="77777777" w:rsidR="004F65BF" w:rsidRPr="006F4F12" w:rsidRDefault="004F65BF" w:rsidP="004F65BF">
      <w:pPr>
        <w:ind w:left="6372"/>
      </w:pPr>
      <w:r w:rsidRPr="006F4F12">
        <w:t xml:space="preserve">Luka Pavlović, </w:t>
      </w:r>
      <w:proofErr w:type="spellStart"/>
      <w:r w:rsidRPr="006F4F12">
        <w:t>mag.ing.aedif</w:t>
      </w:r>
      <w:proofErr w:type="spellEnd"/>
      <w:r w:rsidRPr="006F4F12">
        <w:t>.</w:t>
      </w:r>
    </w:p>
    <w:p w14:paraId="1DBC80F1" w14:textId="77777777" w:rsidR="004F65BF" w:rsidRPr="004146E3" w:rsidRDefault="004F65BF" w:rsidP="004F65BF">
      <w:pPr>
        <w:rPr>
          <w:rFonts w:asciiTheme="majorHAnsi" w:hAnsiTheme="majorHAnsi"/>
        </w:rPr>
      </w:pPr>
    </w:p>
    <w:p w14:paraId="736E3CC1" w14:textId="77777777" w:rsidR="005F7A84" w:rsidRDefault="005F7A84" w:rsidP="00A02495">
      <w:pPr>
        <w:pStyle w:val="Tijeloteksta2"/>
      </w:pPr>
    </w:p>
    <w:p w14:paraId="671DA7E7" w14:textId="77777777" w:rsidR="005F7A84" w:rsidRDefault="005F7A84" w:rsidP="00A02495">
      <w:pPr>
        <w:pStyle w:val="Tijeloteksta2"/>
      </w:pPr>
    </w:p>
    <w:p w14:paraId="77BF496B" w14:textId="77777777" w:rsidR="005F7A84" w:rsidRDefault="005F7A84" w:rsidP="00A02495">
      <w:pPr>
        <w:pStyle w:val="Tijeloteksta2"/>
      </w:pPr>
    </w:p>
    <w:p w14:paraId="00707B6C" w14:textId="77777777" w:rsidR="005F7A84" w:rsidRDefault="005F7A84" w:rsidP="00A02495">
      <w:pPr>
        <w:pStyle w:val="Tijeloteksta2"/>
      </w:pPr>
    </w:p>
    <w:p w14:paraId="763B80EC" w14:textId="77777777" w:rsidR="005F7A84" w:rsidRDefault="005F7A84" w:rsidP="00A02495">
      <w:pPr>
        <w:pStyle w:val="Tijeloteksta2"/>
      </w:pPr>
    </w:p>
    <w:p w14:paraId="63CDE1C2" w14:textId="77777777" w:rsidR="005F7A84" w:rsidRDefault="005F7A84" w:rsidP="00A02495">
      <w:pPr>
        <w:pStyle w:val="Tijeloteksta2"/>
      </w:pPr>
    </w:p>
    <w:p w14:paraId="6C5AB6CD" w14:textId="77777777" w:rsidR="005F7A84" w:rsidRDefault="005F7A84" w:rsidP="00A02495">
      <w:pPr>
        <w:pStyle w:val="Tijeloteksta2"/>
      </w:pPr>
    </w:p>
    <w:p w14:paraId="6F23C2D1" w14:textId="77777777" w:rsidR="005F7A84" w:rsidRDefault="005F7A84" w:rsidP="00A02495">
      <w:pPr>
        <w:pStyle w:val="Tijeloteksta2"/>
      </w:pPr>
    </w:p>
    <w:p w14:paraId="49F5BEF1" w14:textId="77777777" w:rsidR="005F7A84" w:rsidRDefault="005F7A84" w:rsidP="00A02495">
      <w:pPr>
        <w:pStyle w:val="Tijeloteksta2"/>
      </w:pPr>
    </w:p>
    <w:p w14:paraId="73AAF67E" w14:textId="77777777" w:rsidR="005F7A84" w:rsidRDefault="005F7A84" w:rsidP="00A02495">
      <w:pPr>
        <w:pStyle w:val="Tijeloteksta2"/>
      </w:pPr>
    </w:p>
    <w:p w14:paraId="00BF42E7" w14:textId="77777777" w:rsidR="005F7A84" w:rsidRDefault="005F7A84" w:rsidP="00A02495">
      <w:pPr>
        <w:pStyle w:val="Tijeloteksta2"/>
      </w:pPr>
    </w:p>
    <w:p w14:paraId="44764699" w14:textId="77777777" w:rsidR="00AA0C0F" w:rsidRDefault="00AA0C0F" w:rsidP="00A02495">
      <w:pPr>
        <w:pStyle w:val="Tijeloteksta2"/>
      </w:pPr>
    </w:p>
    <w:p w14:paraId="087F3BA5" w14:textId="77777777" w:rsidR="00AA0C0F" w:rsidRDefault="00AA0C0F" w:rsidP="00A02495">
      <w:pPr>
        <w:pStyle w:val="Tijeloteksta2"/>
      </w:pPr>
    </w:p>
    <w:p w14:paraId="141FE2A4" w14:textId="77777777" w:rsidR="00AA0C0F" w:rsidRDefault="00AA0C0F" w:rsidP="00A02495">
      <w:pPr>
        <w:pStyle w:val="Tijeloteksta2"/>
      </w:pPr>
    </w:p>
    <w:p w14:paraId="26465BD0" w14:textId="77777777" w:rsidR="004D2A2E" w:rsidRDefault="004D2A2E" w:rsidP="004D2A2E">
      <w:pPr>
        <w:pStyle w:val="Standard"/>
        <w:tabs>
          <w:tab w:val="left" w:pos="8218"/>
        </w:tabs>
        <w:spacing w:after="0"/>
        <w:ind w:left="3540" w:firstLine="708"/>
        <w:rPr>
          <w:rFonts w:ascii="Cambria" w:hAnsi="Cambria"/>
          <w:b/>
          <w:color w:val="17365D"/>
          <w:sz w:val="28"/>
          <w:szCs w:val="28"/>
        </w:rPr>
      </w:pPr>
    </w:p>
    <w:p w14:paraId="743CF0CF"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60EF2285"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510C22C1"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504FDA4A"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2C40E0CC"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3042D9C9"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006AE12D"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6DED9320"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766335D5"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5E76AEAD"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56C9CC26"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085CF66A"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70AF6C4F"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32294869"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654E9108" w14:textId="77777777" w:rsidR="004F65BF" w:rsidRDefault="004F65BF" w:rsidP="004D2A2E">
      <w:pPr>
        <w:pStyle w:val="Standard"/>
        <w:tabs>
          <w:tab w:val="left" w:pos="8218"/>
        </w:tabs>
        <w:spacing w:after="0"/>
        <w:ind w:left="3540" w:firstLine="708"/>
        <w:rPr>
          <w:rFonts w:ascii="Cambria" w:hAnsi="Cambria"/>
          <w:b/>
          <w:color w:val="17365D"/>
          <w:sz w:val="28"/>
          <w:szCs w:val="28"/>
        </w:rPr>
      </w:pPr>
    </w:p>
    <w:p w14:paraId="505E3D69"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61D9654E"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47D766B5"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6EE13157"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2B1F8C8F"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790A2C1C" w14:textId="77777777" w:rsidR="00B1715B" w:rsidRDefault="00B1715B" w:rsidP="004D2A2E">
      <w:pPr>
        <w:pStyle w:val="Standard"/>
        <w:tabs>
          <w:tab w:val="left" w:pos="8218"/>
        </w:tabs>
        <w:spacing w:after="0"/>
        <w:ind w:left="3540" w:firstLine="708"/>
        <w:rPr>
          <w:rFonts w:ascii="Cambria" w:hAnsi="Cambria"/>
          <w:b/>
          <w:color w:val="17365D"/>
          <w:sz w:val="28"/>
          <w:szCs w:val="28"/>
        </w:rPr>
      </w:pPr>
    </w:p>
    <w:p w14:paraId="370DD4BA" w14:textId="77777777" w:rsidR="00FD38FF" w:rsidRDefault="00FD38FF" w:rsidP="004D2A2E">
      <w:pPr>
        <w:pStyle w:val="Standard"/>
        <w:tabs>
          <w:tab w:val="left" w:pos="8218"/>
        </w:tabs>
        <w:spacing w:after="0"/>
        <w:ind w:left="3540" w:firstLine="708"/>
        <w:rPr>
          <w:rFonts w:ascii="Cambria" w:hAnsi="Cambria"/>
          <w:b/>
          <w:color w:val="17365D"/>
          <w:sz w:val="28"/>
          <w:szCs w:val="28"/>
        </w:rPr>
      </w:pPr>
    </w:p>
    <w:p w14:paraId="1E644656" w14:textId="77777777" w:rsidR="00FD38FF" w:rsidRDefault="00FD38FF" w:rsidP="004D2A2E">
      <w:pPr>
        <w:pStyle w:val="Standard"/>
        <w:tabs>
          <w:tab w:val="left" w:pos="8218"/>
        </w:tabs>
        <w:spacing w:after="0"/>
        <w:ind w:left="3540" w:firstLine="708"/>
        <w:rPr>
          <w:rFonts w:ascii="Cambria" w:hAnsi="Cambria"/>
          <w:b/>
          <w:color w:val="17365D"/>
          <w:sz w:val="28"/>
          <w:szCs w:val="28"/>
        </w:rPr>
      </w:pPr>
    </w:p>
    <w:p w14:paraId="632E5E51" w14:textId="77777777" w:rsidR="00FD38FF" w:rsidRDefault="00FD38FF" w:rsidP="004D2A2E">
      <w:pPr>
        <w:pStyle w:val="Standard"/>
        <w:tabs>
          <w:tab w:val="left" w:pos="8218"/>
        </w:tabs>
        <w:spacing w:after="0"/>
        <w:ind w:left="3540" w:firstLine="708"/>
        <w:rPr>
          <w:rFonts w:ascii="Cambria" w:hAnsi="Cambria"/>
          <w:b/>
          <w:color w:val="17365D"/>
          <w:sz w:val="28"/>
          <w:szCs w:val="28"/>
        </w:rPr>
      </w:pPr>
    </w:p>
    <w:p w14:paraId="69410E70" w14:textId="77777777" w:rsidR="00FD38FF" w:rsidRDefault="00FD38FF" w:rsidP="004D2A2E">
      <w:pPr>
        <w:pStyle w:val="Standard"/>
        <w:tabs>
          <w:tab w:val="left" w:pos="8218"/>
        </w:tabs>
        <w:spacing w:after="0"/>
        <w:ind w:left="3540" w:firstLine="708"/>
        <w:rPr>
          <w:rFonts w:ascii="Cambria" w:hAnsi="Cambria"/>
          <w:b/>
          <w:color w:val="17365D"/>
          <w:sz w:val="28"/>
          <w:szCs w:val="28"/>
        </w:rPr>
      </w:pPr>
    </w:p>
    <w:p w14:paraId="7A380F3E" w14:textId="77777777" w:rsidR="00FD38FF" w:rsidRDefault="00FD38FF" w:rsidP="004D2A2E">
      <w:pPr>
        <w:pStyle w:val="Standard"/>
        <w:tabs>
          <w:tab w:val="left" w:pos="8218"/>
        </w:tabs>
        <w:spacing w:after="0"/>
        <w:ind w:left="3540" w:firstLine="708"/>
        <w:rPr>
          <w:rFonts w:ascii="Cambria" w:hAnsi="Cambria"/>
          <w:b/>
          <w:color w:val="17365D"/>
          <w:sz w:val="28"/>
          <w:szCs w:val="28"/>
        </w:rPr>
      </w:pPr>
    </w:p>
    <w:p w14:paraId="599E292B"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239E3568"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0773A802" w14:textId="77777777" w:rsidR="00995DA9" w:rsidRDefault="00995DA9" w:rsidP="004D2A2E">
      <w:pPr>
        <w:pStyle w:val="Standard"/>
        <w:tabs>
          <w:tab w:val="left" w:pos="8218"/>
        </w:tabs>
        <w:spacing w:after="0"/>
        <w:ind w:left="3540" w:firstLine="708"/>
        <w:rPr>
          <w:rFonts w:ascii="Cambria" w:hAnsi="Cambria"/>
          <w:b/>
          <w:color w:val="17365D"/>
          <w:sz w:val="28"/>
          <w:szCs w:val="28"/>
        </w:rPr>
      </w:pPr>
    </w:p>
    <w:p w14:paraId="7B01044E" w14:textId="77777777" w:rsidR="004D2A2E" w:rsidRDefault="004D2A2E" w:rsidP="004D2A2E">
      <w:pPr>
        <w:pStyle w:val="Standard"/>
        <w:pBdr>
          <w:bottom w:val="single" w:sz="18" w:space="1" w:color="000080"/>
        </w:pBdr>
        <w:tabs>
          <w:tab w:val="left" w:pos="4678"/>
        </w:tabs>
        <w:spacing w:after="0"/>
        <w:rPr>
          <w:rFonts w:ascii="Cambria" w:hAnsi="Cambria"/>
          <w:color w:val="262626"/>
          <w:sz w:val="56"/>
          <w:szCs w:val="72"/>
        </w:rPr>
      </w:pPr>
      <w:r>
        <w:rPr>
          <w:rFonts w:ascii="Cambria" w:hAnsi="Cambria"/>
          <w:color w:val="262626"/>
          <w:sz w:val="56"/>
          <w:szCs w:val="72"/>
        </w:rPr>
        <w:t>Izvještaji o poslovanju</w:t>
      </w:r>
    </w:p>
    <w:p w14:paraId="710F0B49" w14:textId="77777777" w:rsidR="004D2A2E" w:rsidRDefault="004D2A2E" w:rsidP="004D2A2E">
      <w:pPr>
        <w:pStyle w:val="Standard"/>
        <w:spacing w:after="0"/>
        <w:rPr>
          <w:rFonts w:ascii="Cambria" w:hAnsi="Cambria"/>
          <w:b/>
          <w:color w:val="262626"/>
          <w:sz w:val="20"/>
        </w:rPr>
      </w:pPr>
    </w:p>
    <w:p w14:paraId="6930DF89" w14:textId="77777777" w:rsidR="004D2A2E" w:rsidRDefault="004D2A2E" w:rsidP="004D2A2E">
      <w:pPr>
        <w:pStyle w:val="Standard"/>
        <w:spacing w:after="0" w:line="360" w:lineRule="auto"/>
        <w:rPr>
          <w:rFonts w:ascii="Cambria" w:hAnsi="Cambria"/>
          <w:b/>
          <w:color w:val="262626"/>
          <w:sz w:val="20"/>
        </w:rPr>
      </w:pPr>
    </w:p>
    <w:p w14:paraId="12FC79E4" w14:textId="77777777" w:rsidR="004D2A2E" w:rsidRDefault="004D2A2E" w:rsidP="004D2A2E">
      <w:pPr>
        <w:pStyle w:val="Standard"/>
        <w:spacing w:after="0" w:line="360" w:lineRule="auto"/>
      </w:pPr>
      <w:r>
        <w:rPr>
          <w:rFonts w:ascii="Cambria" w:hAnsi="Cambria"/>
          <w:color w:val="262626"/>
          <w:szCs w:val="32"/>
        </w:rPr>
        <w:t xml:space="preserve">Izvještaj 1. </w:t>
      </w:r>
      <w:r>
        <w:rPr>
          <w:rFonts w:ascii="Cambria" w:hAnsi="Cambria"/>
          <w:color w:val="262626"/>
          <w:szCs w:val="32"/>
        </w:rPr>
        <w:tab/>
      </w:r>
      <w:r>
        <w:rPr>
          <w:rFonts w:ascii="Cambria" w:hAnsi="Cambria"/>
          <w:b/>
          <w:color w:val="262626"/>
          <w:szCs w:val="32"/>
        </w:rPr>
        <w:t>Imovina</w:t>
      </w:r>
    </w:p>
    <w:p w14:paraId="7ADCE19D" w14:textId="77777777" w:rsidR="004D2A2E" w:rsidRDefault="004D2A2E" w:rsidP="004D2A2E">
      <w:pPr>
        <w:pStyle w:val="Standard"/>
        <w:spacing w:after="0" w:line="360" w:lineRule="auto"/>
      </w:pPr>
      <w:r>
        <w:rPr>
          <w:rFonts w:ascii="Cambria" w:hAnsi="Cambria"/>
          <w:color w:val="262626"/>
          <w:szCs w:val="32"/>
        </w:rPr>
        <w:t xml:space="preserve">Izvještaj 2. </w:t>
      </w:r>
      <w:r>
        <w:rPr>
          <w:rFonts w:ascii="Cambria" w:hAnsi="Cambria"/>
          <w:color w:val="262626"/>
          <w:szCs w:val="32"/>
        </w:rPr>
        <w:tab/>
      </w:r>
      <w:r>
        <w:rPr>
          <w:rFonts w:ascii="Cambria" w:hAnsi="Cambria"/>
          <w:b/>
          <w:color w:val="262626"/>
          <w:szCs w:val="32"/>
        </w:rPr>
        <w:t>Kapital i obveze</w:t>
      </w:r>
    </w:p>
    <w:p w14:paraId="06C8304F" w14:textId="77777777" w:rsidR="004D2A2E" w:rsidRDefault="004D2A2E" w:rsidP="004D2A2E">
      <w:pPr>
        <w:pStyle w:val="Standard"/>
        <w:spacing w:after="0" w:line="360" w:lineRule="auto"/>
      </w:pPr>
      <w:r>
        <w:rPr>
          <w:rFonts w:ascii="Cambria" w:hAnsi="Cambria"/>
          <w:color w:val="262626"/>
          <w:szCs w:val="32"/>
        </w:rPr>
        <w:t xml:space="preserve">Izvještaj 3. </w:t>
      </w:r>
      <w:r>
        <w:rPr>
          <w:rFonts w:ascii="Cambria" w:hAnsi="Cambria"/>
          <w:color w:val="262626"/>
          <w:szCs w:val="32"/>
        </w:rPr>
        <w:tab/>
      </w:r>
      <w:r>
        <w:rPr>
          <w:rFonts w:ascii="Cambria" w:hAnsi="Cambria"/>
          <w:b/>
          <w:color w:val="262626"/>
          <w:szCs w:val="32"/>
        </w:rPr>
        <w:t>Prihodi i rashodi</w:t>
      </w:r>
    </w:p>
    <w:p w14:paraId="48F20C4F" w14:textId="77777777" w:rsidR="004D2A2E" w:rsidRDefault="004D2A2E" w:rsidP="004D2A2E">
      <w:pPr>
        <w:pStyle w:val="Standard"/>
        <w:spacing w:after="0" w:line="360" w:lineRule="auto"/>
      </w:pPr>
      <w:r>
        <w:rPr>
          <w:rFonts w:ascii="Cambria" w:hAnsi="Cambria"/>
          <w:color w:val="262626"/>
          <w:szCs w:val="32"/>
        </w:rPr>
        <w:t xml:space="preserve">Izvještaj 4. </w:t>
      </w:r>
      <w:r>
        <w:rPr>
          <w:rFonts w:ascii="Cambria" w:hAnsi="Cambria"/>
          <w:color w:val="262626"/>
          <w:szCs w:val="32"/>
        </w:rPr>
        <w:tab/>
      </w:r>
      <w:r>
        <w:rPr>
          <w:rFonts w:ascii="Cambria" w:hAnsi="Cambria"/>
          <w:b/>
          <w:color w:val="262626"/>
          <w:szCs w:val="32"/>
        </w:rPr>
        <w:t>Dodatni podaci</w:t>
      </w:r>
    </w:p>
    <w:p w14:paraId="08CF02BA" w14:textId="77777777" w:rsidR="004D2A2E" w:rsidRDefault="004D2A2E" w:rsidP="004D2A2E">
      <w:pPr>
        <w:pStyle w:val="Standard"/>
        <w:spacing w:after="0" w:line="360" w:lineRule="auto"/>
      </w:pPr>
      <w:r>
        <w:rPr>
          <w:rFonts w:ascii="Cambria" w:hAnsi="Cambria"/>
          <w:color w:val="262626"/>
          <w:szCs w:val="32"/>
        </w:rPr>
        <w:t xml:space="preserve">Izvještaj 5. </w:t>
      </w:r>
      <w:r>
        <w:rPr>
          <w:rFonts w:ascii="Cambria" w:hAnsi="Cambria"/>
          <w:color w:val="262626"/>
          <w:szCs w:val="32"/>
        </w:rPr>
        <w:tab/>
      </w:r>
      <w:r>
        <w:rPr>
          <w:rFonts w:ascii="Cambria" w:hAnsi="Cambria"/>
          <w:b/>
          <w:color w:val="262626"/>
          <w:szCs w:val="32"/>
        </w:rPr>
        <w:t>Pokazatelji</w:t>
      </w:r>
    </w:p>
    <w:p w14:paraId="08A84CC0" w14:textId="77777777" w:rsidR="004D2A2E" w:rsidRDefault="004D2A2E" w:rsidP="004D2A2E">
      <w:pPr>
        <w:pStyle w:val="Standard"/>
        <w:spacing w:after="0" w:line="360" w:lineRule="auto"/>
        <w:rPr>
          <w:rFonts w:ascii="Cambria" w:hAnsi="Cambria"/>
          <w:b/>
          <w:color w:val="262626"/>
          <w:szCs w:val="32"/>
        </w:rPr>
      </w:pPr>
      <w:r>
        <w:rPr>
          <w:rFonts w:ascii="Cambria" w:hAnsi="Cambria"/>
          <w:color w:val="262626"/>
          <w:szCs w:val="32"/>
        </w:rPr>
        <w:t xml:space="preserve">Izvještaj 6. </w:t>
      </w:r>
      <w:r>
        <w:rPr>
          <w:rFonts w:ascii="Cambria" w:hAnsi="Cambria"/>
          <w:color w:val="262626"/>
          <w:szCs w:val="32"/>
        </w:rPr>
        <w:tab/>
      </w:r>
      <w:r>
        <w:rPr>
          <w:rFonts w:ascii="Cambria" w:hAnsi="Cambria"/>
          <w:b/>
          <w:color w:val="262626"/>
          <w:szCs w:val="32"/>
        </w:rPr>
        <w:t xml:space="preserve">Realizacija plana poslovanja (realizacija plana prihoda i rashoda, te </w:t>
      </w:r>
    </w:p>
    <w:p w14:paraId="3B95178D" w14:textId="77777777" w:rsidR="004D2A2E" w:rsidRPr="00A838F8" w:rsidRDefault="004D2A2E" w:rsidP="004D2A2E">
      <w:pPr>
        <w:pStyle w:val="Standard"/>
        <w:spacing w:after="0" w:line="360" w:lineRule="auto"/>
        <w:ind w:left="708" w:firstLine="708"/>
        <w:rPr>
          <w:rFonts w:ascii="Cambria" w:hAnsi="Cambria"/>
          <w:b/>
          <w:color w:val="262626"/>
          <w:szCs w:val="32"/>
        </w:rPr>
      </w:pPr>
      <w:r>
        <w:rPr>
          <w:rFonts w:ascii="Cambria" w:hAnsi="Cambria"/>
          <w:b/>
          <w:color w:val="262626"/>
          <w:szCs w:val="32"/>
        </w:rPr>
        <w:t>dodatnih podataka)</w:t>
      </w:r>
    </w:p>
    <w:p w14:paraId="61B53FBB" w14:textId="77777777" w:rsidR="004D2A2E" w:rsidRDefault="004D2A2E" w:rsidP="004D2A2E">
      <w:pPr>
        <w:pStyle w:val="Standard"/>
        <w:spacing w:after="0"/>
        <w:rPr>
          <w:rFonts w:ascii="Cambria" w:hAnsi="Cambria" w:cs="Arial"/>
          <w:sz w:val="20"/>
          <w:szCs w:val="20"/>
        </w:rPr>
      </w:pPr>
    </w:p>
    <w:p w14:paraId="015ADC07" w14:textId="77777777" w:rsidR="00DC26EF" w:rsidRPr="005F19FA" w:rsidRDefault="00DC26EF" w:rsidP="00A02495">
      <w:pPr>
        <w:pStyle w:val="Odlomakpopisa"/>
      </w:pPr>
    </w:p>
    <w:p w14:paraId="15B7AC06" w14:textId="77777777" w:rsidR="0033625E" w:rsidRDefault="0033625E" w:rsidP="00A02495">
      <w:pPr>
        <w:pStyle w:val="Odlomakpopisa"/>
      </w:pPr>
    </w:p>
    <w:p w14:paraId="424F0D7D" w14:textId="77777777" w:rsidR="0033625E" w:rsidRDefault="0033625E" w:rsidP="00A02495">
      <w:pPr>
        <w:pStyle w:val="Odlomakpopisa"/>
      </w:pPr>
    </w:p>
    <w:p w14:paraId="6DC5594C" w14:textId="77777777" w:rsidR="0033625E" w:rsidRDefault="0033625E" w:rsidP="00A02495">
      <w:pPr>
        <w:pStyle w:val="Odlomakpopisa"/>
      </w:pPr>
    </w:p>
    <w:p w14:paraId="46FFBBE2" w14:textId="77777777" w:rsidR="0033625E" w:rsidRDefault="0033625E" w:rsidP="00A02495">
      <w:pPr>
        <w:pStyle w:val="Odlomakpopisa"/>
      </w:pPr>
    </w:p>
    <w:p w14:paraId="5BD7AFEE" w14:textId="77777777" w:rsidR="0033625E" w:rsidRDefault="0033625E" w:rsidP="00A02495">
      <w:pPr>
        <w:pStyle w:val="Odlomakpopisa"/>
      </w:pPr>
    </w:p>
    <w:p w14:paraId="7C852DB3" w14:textId="77777777" w:rsidR="0033625E" w:rsidRDefault="0033625E" w:rsidP="00A02495">
      <w:pPr>
        <w:pStyle w:val="Odlomakpopisa"/>
      </w:pPr>
    </w:p>
    <w:p w14:paraId="1C372FFB" w14:textId="77777777" w:rsidR="0033625E" w:rsidRDefault="0033625E" w:rsidP="00A02495">
      <w:pPr>
        <w:pStyle w:val="Odlomakpopisa"/>
      </w:pPr>
    </w:p>
    <w:p w14:paraId="0C385EB8" w14:textId="77777777" w:rsidR="0033625E" w:rsidRDefault="0033625E" w:rsidP="00A02495">
      <w:pPr>
        <w:pStyle w:val="Odlomakpopisa"/>
      </w:pPr>
    </w:p>
    <w:p w14:paraId="6996649A" w14:textId="77777777" w:rsidR="0033625E" w:rsidRDefault="0033625E" w:rsidP="00A02495">
      <w:pPr>
        <w:pStyle w:val="Odlomakpopisa"/>
      </w:pPr>
    </w:p>
    <w:p w14:paraId="499E44C8" w14:textId="77777777" w:rsidR="0033625E" w:rsidRDefault="0033625E" w:rsidP="00A02495">
      <w:pPr>
        <w:pStyle w:val="Odlomakpopisa"/>
      </w:pPr>
    </w:p>
    <w:p w14:paraId="57C18884" w14:textId="77777777" w:rsidR="0033625E" w:rsidRDefault="0033625E" w:rsidP="00A02495">
      <w:pPr>
        <w:pStyle w:val="Odlomakpopisa"/>
      </w:pPr>
    </w:p>
    <w:p w14:paraId="369F2451" w14:textId="77777777" w:rsidR="0033625E" w:rsidRDefault="0033625E" w:rsidP="00A02495">
      <w:pPr>
        <w:pStyle w:val="Odlomakpopisa"/>
      </w:pPr>
    </w:p>
    <w:p w14:paraId="124114A4" w14:textId="77777777" w:rsidR="0033625E" w:rsidRDefault="0033625E" w:rsidP="00A02495">
      <w:pPr>
        <w:pStyle w:val="Odlomakpopisa"/>
      </w:pPr>
    </w:p>
    <w:p w14:paraId="65C1898E" w14:textId="77777777" w:rsidR="00DC26EF" w:rsidRPr="005F19FA" w:rsidRDefault="00DC26EF" w:rsidP="00A02495">
      <w:pPr>
        <w:pStyle w:val="Odlomakpopisa"/>
      </w:pPr>
    </w:p>
    <w:p w14:paraId="4CC6EC58" w14:textId="77777777" w:rsidR="00DC26EF" w:rsidRPr="005F19FA" w:rsidRDefault="00DC26EF" w:rsidP="00A02495">
      <w:pPr>
        <w:pStyle w:val="Odlomakpopisa"/>
      </w:pPr>
    </w:p>
    <w:p w14:paraId="0665CB0E" w14:textId="77777777" w:rsidR="00DC26EF" w:rsidRPr="005F19FA" w:rsidRDefault="00DC26EF" w:rsidP="00A02495">
      <w:pPr>
        <w:pStyle w:val="Odlomakpopisa"/>
      </w:pPr>
    </w:p>
    <w:p w14:paraId="0A2B9ED2" w14:textId="77777777" w:rsidR="00DC26EF" w:rsidRPr="005F19FA" w:rsidRDefault="00DC26EF" w:rsidP="00A02495">
      <w:pPr>
        <w:pStyle w:val="Odlomakpopisa"/>
      </w:pPr>
    </w:p>
    <w:p w14:paraId="4678A3BF" w14:textId="77777777" w:rsidR="00DC26EF" w:rsidRPr="005F19FA" w:rsidRDefault="00DC26EF" w:rsidP="00A02495">
      <w:pPr>
        <w:pStyle w:val="Odlomakpopisa"/>
      </w:pPr>
    </w:p>
    <w:p w14:paraId="1D2EBED7" w14:textId="77777777" w:rsidR="00DC26EF" w:rsidRPr="005F19FA" w:rsidRDefault="00DC26EF" w:rsidP="00A02495">
      <w:pPr>
        <w:pStyle w:val="Odlomakpopisa"/>
      </w:pPr>
    </w:p>
    <w:p w14:paraId="255BF987" w14:textId="77777777" w:rsidR="00DC26EF" w:rsidRPr="005F19FA" w:rsidRDefault="00DC26EF" w:rsidP="00A02495">
      <w:pPr>
        <w:pStyle w:val="Odlomakpopisa"/>
      </w:pPr>
    </w:p>
    <w:p w14:paraId="54806517" w14:textId="77777777" w:rsidR="00DC26EF" w:rsidRPr="005F19FA" w:rsidRDefault="00DC26EF" w:rsidP="00A02495">
      <w:pPr>
        <w:pStyle w:val="Odlomakpopisa"/>
      </w:pPr>
    </w:p>
    <w:p w14:paraId="5CB31445" w14:textId="77777777" w:rsidR="00DC26EF" w:rsidRPr="005F19FA" w:rsidRDefault="00DC26EF" w:rsidP="00A02495">
      <w:pPr>
        <w:pStyle w:val="Odlomakpopisa"/>
      </w:pPr>
    </w:p>
    <w:p w14:paraId="5D1D9101" w14:textId="77777777" w:rsidR="00DC26EF" w:rsidRPr="005F19FA" w:rsidRDefault="00DC26EF" w:rsidP="00A02495">
      <w:pPr>
        <w:pStyle w:val="Odlomakpopisa"/>
      </w:pPr>
    </w:p>
    <w:p w14:paraId="5250A975" w14:textId="77777777" w:rsidR="00DC26EF" w:rsidRPr="005F19FA" w:rsidRDefault="00DC26EF" w:rsidP="00A02495">
      <w:pPr>
        <w:pStyle w:val="Odlomakpopisa"/>
      </w:pPr>
    </w:p>
    <w:p w14:paraId="7B81BC07" w14:textId="77777777" w:rsidR="00DC26EF" w:rsidRDefault="00DC26EF" w:rsidP="00A02495">
      <w:pPr>
        <w:pStyle w:val="Odlomakpopisa"/>
      </w:pPr>
    </w:p>
    <w:p w14:paraId="3B17402B" w14:textId="77777777" w:rsidR="00BE03C0" w:rsidRDefault="00BE03C0" w:rsidP="00A02495">
      <w:pPr>
        <w:pStyle w:val="Odlomakpopisa"/>
      </w:pPr>
    </w:p>
    <w:p w14:paraId="0605938E" w14:textId="77777777" w:rsidR="00BE03C0" w:rsidRDefault="00BE03C0" w:rsidP="00A02495">
      <w:pPr>
        <w:pStyle w:val="Odlomakpopisa"/>
      </w:pPr>
    </w:p>
    <w:p w14:paraId="1EFA7193" w14:textId="77777777" w:rsidR="00BE03C0" w:rsidRDefault="00BE03C0" w:rsidP="00A02495">
      <w:pPr>
        <w:pStyle w:val="Odlomakpopisa"/>
      </w:pPr>
    </w:p>
    <w:p w14:paraId="08E3D6B8" w14:textId="77777777" w:rsidR="00180474" w:rsidRPr="005F19FA" w:rsidRDefault="00180474" w:rsidP="00A02495">
      <w:pPr>
        <w:pStyle w:val="Odlomakpopisa"/>
      </w:pPr>
    </w:p>
    <w:p w14:paraId="27B0FACE" w14:textId="77777777" w:rsidR="00DC26EF" w:rsidRPr="005F19FA" w:rsidRDefault="00DC26EF" w:rsidP="00A02495">
      <w:pPr>
        <w:pStyle w:val="Odlomakpopisa"/>
      </w:pPr>
    </w:p>
    <w:p w14:paraId="4B927FE3" w14:textId="77777777" w:rsidR="00DC26EF" w:rsidRPr="005F19FA" w:rsidRDefault="00DC26EF" w:rsidP="00A02495">
      <w:pPr>
        <w:pStyle w:val="Odlomakpopisa"/>
      </w:pPr>
    </w:p>
    <w:p w14:paraId="4E40F324" w14:textId="77777777" w:rsidR="004D2A2E" w:rsidRDefault="004D2A2E" w:rsidP="00A02495">
      <w:pPr>
        <w:pStyle w:val="Tijeloteksta2"/>
      </w:pPr>
    </w:p>
    <w:p w14:paraId="2CBC9774" w14:textId="77777777" w:rsidR="004D2A2E" w:rsidRDefault="004D2A2E" w:rsidP="004D2A2E">
      <w:pPr>
        <w:pStyle w:val="Standard"/>
        <w:tabs>
          <w:tab w:val="left" w:pos="4678"/>
        </w:tabs>
        <w:spacing w:after="0"/>
        <w:rPr>
          <w:rFonts w:ascii="Cambria" w:hAnsi="Cambria"/>
          <w:color w:val="262626"/>
          <w:sz w:val="56"/>
          <w:szCs w:val="56"/>
        </w:rPr>
      </w:pPr>
      <w:r>
        <w:rPr>
          <w:rFonts w:ascii="Cambria" w:hAnsi="Cambria"/>
          <w:color w:val="262626"/>
          <w:sz w:val="56"/>
          <w:szCs w:val="56"/>
        </w:rPr>
        <w:t>Komentari</w:t>
      </w:r>
    </w:p>
    <w:p w14:paraId="5A0AFBC8" w14:textId="77777777" w:rsidR="004D2A2E" w:rsidRDefault="004D2A2E" w:rsidP="004D2A2E">
      <w:pPr>
        <w:pStyle w:val="Standard"/>
        <w:tabs>
          <w:tab w:val="left" w:pos="4678"/>
        </w:tabs>
        <w:spacing w:after="0"/>
        <w:rPr>
          <w:rFonts w:ascii="Cambria" w:hAnsi="Cambria"/>
          <w:b/>
          <w:color w:val="262626"/>
        </w:rPr>
      </w:pPr>
      <w:r>
        <w:rPr>
          <w:rFonts w:ascii="Cambria" w:hAnsi="Cambria"/>
          <w:b/>
          <w:color w:val="262626"/>
        </w:rPr>
        <w:t>uz izvještaje o poslovanju</w:t>
      </w:r>
    </w:p>
    <w:p w14:paraId="7269FBCC" w14:textId="77777777" w:rsidR="004D2A2E" w:rsidRDefault="004D2A2E" w:rsidP="004D2A2E">
      <w:pPr>
        <w:pStyle w:val="Standard"/>
        <w:spacing w:after="0"/>
        <w:rPr>
          <w:rFonts w:ascii="Cambria" w:eastAsia="Verdana, Bold" w:hAnsi="Cambria" w:cs="Arial"/>
          <w:b/>
          <w:i/>
          <w:iCs/>
          <w:sz w:val="20"/>
          <w:szCs w:val="20"/>
        </w:rPr>
      </w:pPr>
    </w:p>
    <w:p w14:paraId="66EDC0A3" w14:textId="77777777" w:rsidR="004D2A2E" w:rsidRDefault="004D2A2E" w:rsidP="004D2A2E">
      <w:pPr>
        <w:pStyle w:val="Standard"/>
        <w:spacing w:after="0"/>
        <w:rPr>
          <w:rFonts w:ascii="Cambria" w:eastAsia="Verdana, Bold" w:hAnsi="Cambria" w:cs="Arial"/>
          <w:b/>
          <w:i/>
          <w:iCs/>
          <w:sz w:val="20"/>
          <w:szCs w:val="20"/>
        </w:rPr>
      </w:pPr>
      <w:r>
        <w:rPr>
          <w:rFonts w:ascii="Cambria" w:eastAsia="Verdana, Bold" w:hAnsi="Cambria" w:cs="Arial"/>
          <w:b/>
          <w:i/>
          <w:iCs/>
          <w:sz w:val="20"/>
          <w:szCs w:val="20"/>
        </w:rPr>
        <w:br w:type="page"/>
      </w:r>
    </w:p>
    <w:p w14:paraId="4A040D0C" w14:textId="77777777" w:rsidR="004D2A2E" w:rsidRDefault="004D2A2E" w:rsidP="004D2A2E">
      <w:pPr>
        <w:pStyle w:val="Standard"/>
        <w:pageBreakBefore/>
        <w:spacing w:after="0"/>
        <w:rPr>
          <w:rFonts w:ascii="Cambria" w:hAnsi="Cambria" w:cs="Arial"/>
          <w:b/>
          <w:color w:val="262626"/>
          <w:szCs w:val="18"/>
        </w:rPr>
      </w:pPr>
      <w:r>
        <w:rPr>
          <w:rFonts w:ascii="Cambria" w:hAnsi="Cambria" w:cs="Arial"/>
          <w:b/>
          <w:color w:val="262626"/>
          <w:szCs w:val="18"/>
        </w:rPr>
        <w:lastRenderedPageBreak/>
        <w:t>Izvještaj 1.</w:t>
      </w:r>
    </w:p>
    <w:p w14:paraId="18756B6A"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Pr>
          <w:rFonts w:ascii="Cambria" w:hAnsi="Cambria" w:cs="Arial"/>
          <w:b/>
          <w:color w:val="262626"/>
          <w:sz w:val="40"/>
          <w:szCs w:val="26"/>
        </w:rPr>
        <w:t>IMOVINA</w:t>
      </w:r>
    </w:p>
    <w:p w14:paraId="6BA6841E" w14:textId="77777777" w:rsidR="004D2A2E" w:rsidRDefault="004D2A2E" w:rsidP="004D2A2E">
      <w:pPr>
        <w:pStyle w:val="Standard"/>
        <w:spacing w:after="0"/>
        <w:rPr>
          <w:rFonts w:ascii="Cambria" w:hAnsi="Cambria" w:cs="Arial"/>
          <w:b/>
          <w:color w:val="0F243E"/>
        </w:rPr>
      </w:pPr>
    </w:p>
    <w:tbl>
      <w:tblPr>
        <w:tblW w:w="9356" w:type="dxa"/>
        <w:tblInd w:w="-34" w:type="dxa"/>
        <w:tblLayout w:type="fixed"/>
        <w:tblCellMar>
          <w:left w:w="10" w:type="dxa"/>
          <w:right w:w="10" w:type="dxa"/>
        </w:tblCellMar>
        <w:tblLook w:val="04A0" w:firstRow="1" w:lastRow="0" w:firstColumn="1" w:lastColumn="0" w:noHBand="0" w:noVBand="1"/>
      </w:tblPr>
      <w:tblGrid>
        <w:gridCol w:w="9356"/>
      </w:tblGrid>
      <w:tr w:rsidR="004D2A2E" w14:paraId="777800A5" w14:textId="77777777" w:rsidTr="00B51F9A">
        <w:trPr>
          <w:trHeight w:val="368"/>
        </w:trPr>
        <w:tc>
          <w:tcPr>
            <w:tcW w:w="9356" w:type="dxa"/>
            <w:shd w:val="clear" w:color="auto" w:fill="E7E7FF"/>
            <w:tcMar>
              <w:top w:w="0" w:type="dxa"/>
              <w:left w:w="108" w:type="dxa"/>
              <w:bottom w:w="0" w:type="dxa"/>
              <w:right w:w="108" w:type="dxa"/>
            </w:tcMar>
            <w:vAlign w:val="center"/>
          </w:tcPr>
          <w:p w14:paraId="6E275F18" w14:textId="77777777" w:rsidR="004D2A2E" w:rsidRDefault="004D2A2E" w:rsidP="006C7AA7">
            <w:pPr>
              <w:pStyle w:val="Standard"/>
              <w:spacing w:after="0"/>
              <w:rPr>
                <w:rFonts w:ascii="Cambria" w:hAnsi="Cambria"/>
                <w:b/>
                <w:color w:val="262626"/>
                <w:szCs w:val="20"/>
                <w:lang w:eastAsia="en-US"/>
              </w:rPr>
            </w:pPr>
            <w:r>
              <w:rPr>
                <w:rFonts w:ascii="Cambria" w:hAnsi="Cambria"/>
                <w:b/>
                <w:color w:val="262626"/>
                <w:szCs w:val="20"/>
                <w:lang w:eastAsia="en-US"/>
              </w:rPr>
              <w:t>Ukupna imovina</w:t>
            </w:r>
          </w:p>
        </w:tc>
      </w:tr>
    </w:tbl>
    <w:p w14:paraId="51BDAD8E" w14:textId="77777777" w:rsidR="004D2A2E" w:rsidRDefault="004D2A2E" w:rsidP="004D2A2E">
      <w:pPr>
        <w:pStyle w:val="Standard"/>
        <w:spacing w:after="0"/>
        <w:rPr>
          <w:rFonts w:ascii="Cambria" w:hAnsi="Cambria" w:cs="Arial"/>
        </w:rPr>
      </w:pPr>
    </w:p>
    <w:p w14:paraId="0F07A674" w14:textId="739082D1" w:rsidR="00D94056" w:rsidRPr="00BE0F7F" w:rsidRDefault="00D94056" w:rsidP="00A02495">
      <w:pPr>
        <w:rPr>
          <w:szCs w:val="22"/>
        </w:rPr>
      </w:pPr>
      <w:r w:rsidRPr="00BE0F7F">
        <w:rPr>
          <w:szCs w:val="22"/>
        </w:rPr>
        <w:t>Na dan 31.12.202</w:t>
      </w:r>
      <w:r w:rsidR="00423A5D">
        <w:rPr>
          <w:szCs w:val="22"/>
        </w:rPr>
        <w:t>5</w:t>
      </w:r>
      <w:r w:rsidRPr="00BE0F7F">
        <w:rPr>
          <w:szCs w:val="22"/>
        </w:rPr>
        <w:t xml:space="preserve">. godine Društvo je raspolagalo imovinom ukupne vrijednosti </w:t>
      </w:r>
      <w:r w:rsidR="00423A5D">
        <w:rPr>
          <w:szCs w:val="22"/>
        </w:rPr>
        <w:t>186.151.294</w:t>
      </w:r>
      <w:r w:rsidR="00911EA1" w:rsidRPr="00BE0F7F">
        <w:rPr>
          <w:szCs w:val="22"/>
        </w:rPr>
        <w:t xml:space="preserve"> eura</w:t>
      </w:r>
      <w:r w:rsidR="00F51C35">
        <w:rPr>
          <w:szCs w:val="22"/>
        </w:rPr>
        <w:t xml:space="preserve">. </w:t>
      </w:r>
      <w:r w:rsidR="00F51C35" w:rsidRPr="00F51C35">
        <w:rPr>
          <w:szCs w:val="22"/>
        </w:rPr>
        <w:t>Na značajno povećanje ukupne imovine, za 67% u odnosu na početno stanje</w:t>
      </w:r>
      <w:r w:rsidR="00345F54">
        <w:rPr>
          <w:szCs w:val="22"/>
        </w:rPr>
        <w:t>,</w:t>
      </w:r>
      <w:r w:rsidR="00F51C35" w:rsidRPr="00F51C35">
        <w:rPr>
          <w:szCs w:val="22"/>
        </w:rPr>
        <w:t xml:space="preserve"> prvenstveno je utjecalo preuzimanje imovine pripojenih društava.</w:t>
      </w:r>
      <w:r w:rsidR="00911EA1" w:rsidRPr="00BE0F7F">
        <w:rPr>
          <w:szCs w:val="22"/>
        </w:rPr>
        <w:t xml:space="preserve"> Vrijednost dugotrajne imovine porasla je za </w:t>
      </w:r>
      <w:r w:rsidR="00423A5D">
        <w:rPr>
          <w:szCs w:val="22"/>
        </w:rPr>
        <w:t>68</w:t>
      </w:r>
      <w:r w:rsidR="00911EA1" w:rsidRPr="00BE0F7F">
        <w:rPr>
          <w:szCs w:val="22"/>
        </w:rPr>
        <w:t>% (</w:t>
      </w:r>
      <w:r w:rsidR="00423A5D">
        <w:rPr>
          <w:szCs w:val="22"/>
        </w:rPr>
        <w:t>65,6</w:t>
      </w:r>
      <w:r w:rsidR="00911EA1" w:rsidRPr="00BE0F7F">
        <w:rPr>
          <w:szCs w:val="22"/>
        </w:rPr>
        <w:t xml:space="preserve"> milijuna eura), dok je vrijednost kratkotrajne imovine </w:t>
      </w:r>
      <w:r w:rsidR="00423A5D">
        <w:rPr>
          <w:szCs w:val="22"/>
        </w:rPr>
        <w:t>povećana</w:t>
      </w:r>
      <w:r w:rsidR="00911EA1" w:rsidRPr="00BE0F7F">
        <w:rPr>
          <w:szCs w:val="22"/>
        </w:rPr>
        <w:t xml:space="preserve"> za </w:t>
      </w:r>
      <w:r w:rsidR="00423A5D">
        <w:rPr>
          <w:szCs w:val="22"/>
        </w:rPr>
        <w:t>57</w:t>
      </w:r>
      <w:r w:rsidR="00911EA1" w:rsidRPr="00BE0F7F">
        <w:rPr>
          <w:szCs w:val="22"/>
        </w:rPr>
        <w:t>% (</w:t>
      </w:r>
      <w:r w:rsidR="00423A5D">
        <w:rPr>
          <w:szCs w:val="22"/>
        </w:rPr>
        <w:t>8,4</w:t>
      </w:r>
      <w:r w:rsidR="00911EA1" w:rsidRPr="00BE0F7F">
        <w:rPr>
          <w:szCs w:val="22"/>
        </w:rPr>
        <w:t>milijuna eura).</w:t>
      </w:r>
    </w:p>
    <w:p w14:paraId="0ECADB59" w14:textId="77777777" w:rsidR="00911EA1" w:rsidRDefault="00911EA1" w:rsidP="00A02495"/>
    <w:p w14:paraId="52A1672A" w14:textId="77777777" w:rsidR="00E115A9" w:rsidRDefault="00E115A9" w:rsidP="004D2A2E">
      <w:pPr>
        <w:pStyle w:val="Standard"/>
        <w:spacing w:after="0"/>
        <w:rPr>
          <w:rFonts w:ascii="Cambria" w:hAnsi="Cambria" w:cs="Arial"/>
          <w:b/>
          <w:color w:val="0F243E"/>
        </w:rPr>
      </w:pPr>
    </w:p>
    <w:tbl>
      <w:tblPr>
        <w:tblW w:w="5000" w:type="pct"/>
        <w:tblLayout w:type="fixed"/>
        <w:tblCellMar>
          <w:left w:w="10" w:type="dxa"/>
          <w:right w:w="10" w:type="dxa"/>
        </w:tblCellMar>
        <w:tblLook w:val="04A0" w:firstRow="1" w:lastRow="0" w:firstColumn="1" w:lastColumn="0" w:noHBand="0" w:noVBand="1"/>
      </w:tblPr>
      <w:tblGrid>
        <w:gridCol w:w="9072"/>
      </w:tblGrid>
      <w:tr w:rsidR="004D2A2E" w14:paraId="2B02E3DC" w14:textId="77777777" w:rsidTr="006C7AA7">
        <w:trPr>
          <w:trHeight w:val="340"/>
        </w:trPr>
        <w:tc>
          <w:tcPr>
            <w:tcW w:w="9638" w:type="dxa"/>
            <w:shd w:val="clear" w:color="auto" w:fill="E7E7FF"/>
            <w:tcMar>
              <w:top w:w="0" w:type="dxa"/>
              <w:left w:w="108" w:type="dxa"/>
              <w:bottom w:w="0" w:type="dxa"/>
              <w:right w:w="108" w:type="dxa"/>
            </w:tcMar>
            <w:vAlign w:val="center"/>
          </w:tcPr>
          <w:p w14:paraId="14FF8E4D" w14:textId="77777777" w:rsidR="004D2A2E" w:rsidRDefault="004D2A2E" w:rsidP="006C7AA7">
            <w:pPr>
              <w:pStyle w:val="Standard"/>
              <w:spacing w:after="0"/>
              <w:rPr>
                <w:rFonts w:ascii="Cambria" w:hAnsi="Cambria" w:cs="Arial"/>
                <w:b/>
                <w:color w:val="262626"/>
                <w:lang w:eastAsia="en-US"/>
              </w:rPr>
            </w:pPr>
            <w:r>
              <w:rPr>
                <w:rFonts w:ascii="Cambria" w:hAnsi="Cambria" w:cs="Arial"/>
                <w:b/>
                <w:color w:val="262626"/>
                <w:lang w:eastAsia="en-US"/>
              </w:rPr>
              <w:t>Dugotrajna imovina</w:t>
            </w:r>
          </w:p>
        </w:tc>
      </w:tr>
    </w:tbl>
    <w:p w14:paraId="28EC3821" w14:textId="77777777" w:rsidR="004D2A2E" w:rsidRDefault="004D2A2E" w:rsidP="004D2A2E">
      <w:pPr>
        <w:pStyle w:val="Standard"/>
        <w:spacing w:after="0"/>
        <w:rPr>
          <w:rFonts w:ascii="Cambria" w:hAnsi="Cambria" w:cs="Arial"/>
        </w:rPr>
      </w:pPr>
    </w:p>
    <w:p w14:paraId="1078702A" w14:textId="6DC49EDB" w:rsidR="00F023BB" w:rsidRPr="00BE0F7F" w:rsidRDefault="00F023BB" w:rsidP="00815BE3">
      <w:pPr>
        <w:pStyle w:val="Standard"/>
        <w:spacing w:after="0"/>
        <w:jc w:val="both"/>
        <w:rPr>
          <w:rFonts w:ascii="Cambria" w:hAnsi="Cambria" w:cs="Arial"/>
          <w:sz w:val="22"/>
          <w:szCs w:val="22"/>
        </w:rPr>
      </w:pPr>
      <w:r w:rsidRPr="00BE0F7F">
        <w:rPr>
          <w:rFonts w:ascii="Cambria" w:hAnsi="Cambria" w:cs="Arial"/>
          <w:sz w:val="22"/>
          <w:szCs w:val="22"/>
        </w:rPr>
        <w:t>Na dan 31.12.202</w:t>
      </w:r>
      <w:r w:rsidR="00F51C35">
        <w:rPr>
          <w:rFonts w:ascii="Cambria" w:hAnsi="Cambria" w:cs="Arial"/>
          <w:sz w:val="22"/>
          <w:szCs w:val="22"/>
        </w:rPr>
        <w:t>5</w:t>
      </w:r>
      <w:r w:rsidRPr="00BE0F7F">
        <w:rPr>
          <w:rFonts w:ascii="Cambria" w:hAnsi="Cambria" w:cs="Arial"/>
          <w:sz w:val="22"/>
          <w:szCs w:val="22"/>
        </w:rPr>
        <w:t xml:space="preserve">. godine </w:t>
      </w:r>
      <w:r w:rsidRPr="00BE0F7F">
        <w:rPr>
          <w:rFonts w:ascii="Cambria" w:hAnsi="Cambria" w:cs="Arial"/>
          <w:b/>
          <w:bCs/>
          <w:sz w:val="22"/>
          <w:szCs w:val="22"/>
        </w:rPr>
        <w:t>dugotrajna imovina</w:t>
      </w:r>
      <w:r w:rsidRPr="00BE0F7F">
        <w:rPr>
          <w:rFonts w:ascii="Cambria" w:hAnsi="Cambria" w:cs="Arial"/>
          <w:sz w:val="22"/>
          <w:szCs w:val="22"/>
        </w:rPr>
        <w:t xml:space="preserve"> Društva iznosila je </w:t>
      </w:r>
      <w:r w:rsidR="00F51C35">
        <w:rPr>
          <w:rFonts w:ascii="Cambria" w:hAnsi="Cambria" w:cs="Arial"/>
          <w:sz w:val="22"/>
          <w:szCs w:val="22"/>
        </w:rPr>
        <w:t>162.450.722</w:t>
      </w:r>
      <w:r w:rsidR="004844A4" w:rsidRPr="00BE0F7F">
        <w:rPr>
          <w:rFonts w:ascii="Cambria" w:hAnsi="Cambria" w:cs="Arial"/>
          <w:sz w:val="22"/>
          <w:szCs w:val="22"/>
        </w:rPr>
        <w:t xml:space="preserve"> eura, a u okviru koje je najznačajnija materijalna imovina</w:t>
      </w:r>
      <w:r w:rsidR="00815BE3" w:rsidRPr="00BE0F7F">
        <w:rPr>
          <w:rFonts w:ascii="Cambria" w:hAnsi="Cambria" w:cs="Arial"/>
          <w:sz w:val="22"/>
          <w:szCs w:val="22"/>
        </w:rPr>
        <w:t xml:space="preserve">. </w:t>
      </w:r>
    </w:p>
    <w:p w14:paraId="780165E9" w14:textId="77777777" w:rsidR="004844A4" w:rsidRPr="00A02495" w:rsidRDefault="004844A4" w:rsidP="004D2A2E">
      <w:pPr>
        <w:pStyle w:val="Standard"/>
        <w:spacing w:after="0"/>
        <w:rPr>
          <w:rFonts w:ascii="Cambria" w:hAnsi="Cambria" w:cs="Arial"/>
          <w:sz w:val="22"/>
          <w:szCs w:val="22"/>
        </w:rPr>
      </w:pPr>
    </w:p>
    <w:p w14:paraId="0C85A710" w14:textId="503157D7" w:rsidR="004D3F48" w:rsidRPr="00A02495" w:rsidRDefault="004D3F48" w:rsidP="00A02495">
      <w:pPr>
        <w:rPr>
          <w:szCs w:val="22"/>
        </w:rPr>
      </w:pPr>
      <w:r w:rsidRPr="00A02495">
        <w:rPr>
          <w:b/>
          <w:szCs w:val="22"/>
        </w:rPr>
        <w:t xml:space="preserve">Nematerijalna imovina </w:t>
      </w:r>
      <w:r w:rsidRPr="00A02495">
        <w:rPr>
          <w:szCs w:val="22"/>
        </w:rPr>
        <w:t xml:space="preserve">na posljednji dan izvještajne godine je iznosila </w:t>
      </w:r>
      <w:r w:rsidR="00631EC2" w:rsidRPr="00A02495">
        <w:rPr>
          <w:szCs w:val="22"/>
        </w:rPr>
        <w:t xml:space="preserve"> </w:t>
      </w:r>
      <w:r w:rsidR="00F51C35">
        <w:rPr>
          <w:szCs w:val="22"/>
        </w:rPr>
        <w:t>1.680.204</w:t>
      </w:r>
      <w:r w:rsidR="00631EC2" w:rsidRPr="00A02495">
        <w:rPr>
          <w:szCs w:val="22"/>
        </w:rPr>
        <w:t xml:space="preserve"> eura. U odnosu na 202</w:t>
      </w:r>
      <w:r w:rsidR="00F51C35">
        <w:rPr>
          <w:szCs w:val="22"/>
        </w:rPr>
        <w:t>4</w:t>
      </w:r>
      <w:r w:rsidR="00631EC2" w:rsidRPr="00A02495">
        <w:rPr>
          <w:szCs w:val="22"/>
        </w:rPr>
        <w:t xml:space="preserve">. godinu bilježi </w:t>
      </w:r>
      <w:r w:rsidR="00F51C35">
        <w:rPr>
          <w:szCs w:val="22"/>
        </w:rPr>
        <w:t>108</w:t>
      </w:r>
      <w:r w:rsidR="00631EC2" w:rsidRPr="00A02495">
        <w:rPr>
          <w:szCs w:val="22"/>
        </w:rPr>
        <w:t xml:space="preserve">%-no </w:t>
      </w:r>
      <w:r w:rsidR="00F51C35">
        <w:rPr>
          <w:szCs w:val="22"/>
        </w:rPr>
        <w:t>povećanje</w:t>
      </w:r>
      <w:r w:rsidR="001F75B0" w:rsidRPr="00A02495">
        <w:rPr>
          <w:szCs w:val="22"/>
        </w:rPr>
        <w:t>, a sastoji se od:</w:t>
      </w:r>
    </w:p>
    <w:p w14:paraId="55106D77" w14:textId="17674E89" w:rsidR="001F75B0" w:rsidRPr="00A02495" w:rsidRDefault="001F75B0" w:rsidP="007A5161">
      <w:pPr>
        <w:pStyle w:val="Odlomakpopisa"/>
        <w:numPr>
          <w:ilvl w:val="0"/>
          <w:numId w:val="12"/>
        </w:numPr>
        <w:rPr>
          <w:szCs w:val="22"/>
        </w:rPr>
      </w:pPr>
      <w:r w:rsidRPr="00A02495">
        <w:rPr>
          <w:szCs w:val="22"/>
        </w:rPr>
        <w:t xml:space="preserve">Računarski </w:t>
      </w:r>
      <w:proofErr w:type="spellStart"/>
      <w:r w:rsidRPr="00A02495">
        <w:rPr>
          <w:szCs w:val="22"/>
        </w:rPr>
        <w:t>so</w:t>
      </w:r>
      <w:r w:rsidR="001726B2" w:rsidRPr="00A02495">
        <w:rPr>
          <w:szCs w:val="22"/>
        </w:rPr>
        <w:t>f</w:t>
      </w:r>
      <w:r w:rsidRPr="00A02495">
        <w:rPr>
          <w:szCs w:val="22"/>
        </w:rPr>
        <w:t>tweri</w:t>
      </w:r>
      <w:proofErr w:type="spellEnd"/>
      <w:r w:rsidRPr="00A02495">
        <w:rPr>
          <w:szCs w:val="22"/>
        </w:rPr>
        <w:t xml:space="preserve"> u vrijednosti od </w:t>
      </w:r>
      <w:r w:rsidR="003E2A69">
        <w:rPr>
          <w:szCs w:val="22"/>
        </w:rPr>
        <w:t>582.333 eura</w:t>
      </w:r>
    </w:p>
    <w:p w14:paraId="07502EF8" w14:textId="42E2AEBE" w:rsidR="001F75B0" w:rsidRPr="00A02495" w:rsidRDefault="001F75B0" w:rsidP="007A5161">
      <w:pPr>
        <w:pStyle w:val="Odlomakpopisa2"/>
        <w:numPr>
          <w:ilvl w:val="0"/>
          <w:numId w:val="12"/>
        </w:numPr>
        <w:rPr>
          <w:rFonts w:eastAsia="Calibri"/>
          <w:szCs w:val="22"/>
        </w:rPr>
      </w:pPr>
      <w:r w:rsidRPr="00A02495">
        <w:rPr>
          <w:rFonts w:eastAsia="Calibri"/>
          <w:szCs w:val="22"/>
        </w:rPr>
        <w:t xml:space="preserve">Ulaganje u projektnu i drugu dokumentaciju u vrijednosti </w:t>
      </w:r>
      <w:r w:rsidR="003E2A69">
        <w:rPr>
          <w:rFonts w:eastAsia="Calibri"/>
          <w:szCs w:val="22"/>
        </w:rPr>
        <w:t>75.830</w:t>
      </w:r>
      <w:r w:rsidRPr="00A02495">
        <w:rPr>
          <w:rFonts w:eastAsia="Calibri"/>
          <w:szCs w:val="22"/>
        </w:rPr>
        <w:t xml:space="preserve"> eura,</w:t>
      </w:r>
    </w:p>
    <w:p w14:paraId="2A269512" w14:textId="53E1D758" w:rsidR="001F75B0" w:rsidRPr="00A02495" w:rsidRDefault="001F75B0" w:rsidP="007A5161">
      <w:pPr>
        <w:pStyle w:val="Odlomakpopisa2"/>
        <w:numPr>
          <w:ilvl w:val="0"/>
          <w:numId w:val="12"/>
        </w:numPr>
        <w:rPr>
          <w:rFonts w:eastAsia="Calibri"/>
          <w:szCs w:val="22"/>
        </w:rPr>
      </w:pPr>
      <w:r w:rsidRPr="00A02495">
        <w:rPr>
          <w:rFonts w:eastAsia="Calibri"/>
          <w:szCs w:val="22"/>
        </w:rPr>
        <w:t xml:space="preserve">Ulaganje u studije i istraživanja u vrijednosti </w:t>
      </w:r>
      <w:r w:rsidR="003E2A69">
        <w:rPr>
          <w:rFonts w:eastAsia="Calibri"/>
          <w:szCs w:val="22"/>
        </w:rPr>
        <w:t>72.299</w:t>
      </w:r>
      <w:r w:rsidRPr="00A02495">
        <w:rPr>
          <w:rFonts w:eastAsia="Calibri"/>
          <w:szCs w:val="22"/>
        </w:rPr>
        <w:t xml:space="preserve"> eura,</w:t>
      </w:r>
    </w:p>
    <w:p w14:paraId="25319720" w14:textId="120CC247" w:rsidR="001F75B0" w:rsidRPr="00A02495" w:rsidRDefault="001F75B0" w:rsidP="007A5161">
      <w:pPr>
        <w:pStyle w:val="Odlomakpopisa2"/>
        <w:numPr>
          <w:ilvl w:val="0"/>
          <w:numId w:val="12"/>
        </w:numPr>
        <w:rPr>
          <w:rFonts w:eastAsia="Calibri"/>
          <w:szCs w:val="22"/>
        </w:rPr>
      </w:pPr>
      <w:r w:rsidRPr="00A02495">
        <w:rPr>
          <w:rFonts w:eastAsia="Calibri"/>
          <w:szCs w:val="22"/>
        </w:rPr>
        <w:t xml:space="preserve">Ulaganje na tuđim sredstvima u vrijednosti </w:t>
      </w:r>
      <w:r w:rsidR="00EC6563">
        <w:rPr>
          <w:rFonts w:eastAsia="Calibri"/>
          <w:szCs w:val="22"/>
        </w:rPr>
        <w:t>248.358 eura</w:t>
      </w:r>
      <w:r w:rsidR="002E5DAA">
        <w:rPr>
          <w:rFonts w:eastAsia="Calibri"/>
          <w:szCs w:val="22"/>
        </w:rPr>
        <w:t>,</w:t>
      </w:r>
    </w:p>
    <w:p w14:paraId="553F992F" w14:textId="19829806" w:rsidR="00EC6563" w:rsidRPr="00EC6563" w:rsidRDefault="001F75B0" w:rsidP="007A5161">
      <w:pPr>
        <w:pStyle w:val="Odlomakpopisa2"/>
        <w:numPr>
          <w:ilvl w:val="0"/>
          <w:numId w:val="12"/>
        </w:numPr>
        <w:rPr>
          <w:rFonts w:eastAsia="Calibri"/>
          <w:szCs w:val="22"/>
        </w:rPr>
      </w:pPr>
      <w:r w:rsidRPr="00A02495">
        <w:rPr>
          <w:rFonts w:eastAsia="Calibri"/>
          <w:szCs w:val="22"/>
        </w:rPr>
        <w:t>Ulaganje na koncesiju u vrijednosti 3.</w:t>
      </w:r>
      <w:r w:rsidR="00EC6563">
        <w:rPr>
          <w:rFonts w:eastAsia="Calibri"/>
          <w:szCs w:val="22"/>
        </w:rPr>
        <w:t>265</w:t>
      </w:r>
      <w:r w:rsidRPr="00A02495">
        <w:rPr>
          <w:rFonts w:eastAsia="Calibri"/>
          <w:szCs w:val="22"/>
        </w:rPr>
        <w:t xml:space="preserve"> eura,</w:t>
      </w:r>
    </w:p>
    <w:p w14:paraId="7F035A45" w14:textId="147525B1" w:rsidR="001F75B0" w:rsidRDefault="001F75B0" w:rsidP="007A5161">
      <w:pPr>
        <w:pStyle w:val="Odlomakpopisa2"/>
        <w:numPr>
          <w:ilvl w:val="0"/>
          <w:numId w:val="12"/>
        </w:numPr>
        <w:rPr>
          <w:rFonts w:eastAsia="Calibri"/>
          <w:szCs w:val="22"/>
        </w:rPr>
      </w:pPr>
      <w:r w:rsidRPr="00A02495">
        <w:rPr>
          <w:rFonts w:eastAsia="Calibri"/>
          <w:szCs w:val="22"/>
        </w:rPr>
        <w:t xml:space="preserve">Pravo priključka i korištenje energetskih objekata u vrijednosti </w:t>
      </w:r>
      <w:r w:rsidR="00EC6563">
        <w:rPr>
          <w:rFonts w:eastAsia="Calibri"/>
          <w:szCs w:val="22"/>
        </w:rPr>
        <w:t>10.474</w:t>
      </w:r>
      <w:r w:rsidRPr="00A02495">
        <w:rPr>
          <w:rFonts w:eastAsia="Calibri"/>
          <w:szCs w:val="22"/>
        </w:rPr>
        <w:t xml:space="preserve"> eura,</w:t>
      </w:r>
    </w:p>
    <w:p w14:paraId="54492E38" w14:textId="5E8C5136" w:rsidR="00EC6563" w:rsidRPr="00EC6563" w:rsidRDefault="00EC6563" w:rsidP="007A5161">
      <w:pPr>
        <w:pStyle w:val="Odlomakpopisa2"/>
        <w:numPr>
          <w:ilvl w:val="0"/>
          <w:numId w:val="12"/>
        </w:numPr>
        <w:rPr>
          <w:rFonts w:eastAsia="Calibri"/>
          <w:szCs w:val="22"/>
        </w:rPr>
      </w:pPr>
      <w:r>
        <w:rPr>
          <w:rFonts w:eastAsia="Calibri"/>
          <w:szCs w:val="22"/>
        </w:rPr>
        <w:t xml:space="preserve">Pravo služnosti u vrijednosti 15.645 eura, </w:t>
      </w:r>
    </w:p>
    <w:p w14:paraId="7D5861E9" w14:textId="58D21093" w:rsidR="001F75B0" w:rsidRPr="00A02495" w:rsidRDefault="001F75B0" w:rsidP="007A5161">
      <w:pPr>
        <w:pStyle w:val="Odlomakpopisa2"/>
        <w:numPr>
          <w:ilvl w:val="0"/>
          <w:numId w:val="12"/>
        </w:numPr>
        <w:rPr>
          <w:rFonts w:eastAsia="Calibri"/>
          <w:szCs w:val="22"/>
        </w:rPr>
      </w:pPr>
      <w:r w:rsidRPr="00A02495">
        <w:rPr>
          <w:rFonts w:eastAsia="Calibri"/>
          <w:szCs w:val="22"/>
        </w:rPr>
        <w:t>Nematerijalne imovine u pripremi u vrijednosti</w:t>
      </w:r>
      <w:r w:rsidR="00F85859" w:rsidRPr="00A02495">
        <w:rPr>
          <w:rFonts w:eastAsia="Calibri"/>
          <w:szCs w:val="22"/>
        </w:rPr>
        <w:t xml:space="preserve"> </w:t>
      </w:r>
      <w:r w:rsidR="00B1715B" w:rsidRPr="00A02495">
        <w:rPr>
          <w:rFonts w:eastAsia="Calibri"/>
          <w:szCs w:val="22"/>
        </w:rPr>
        <w:t xml:space="preserve">od </w:t>
      </w:r>
      <w:r w:rsidR="00EC6563">
        <w:rPr>
          <w:rFonts w:eastAsia="Calibri"/>
          <w:szCs w:val="22"/>
        </w:rPr>
        <w:t>672.000</w:t>
      </w:r>
      <w:r w:rsidR="00B1715B" w:rsidRPr="00A02495">
        <w:rPr>
          <w:rFonts w:eastAsia="Calibri"/>
          <w:szCs w:val="22"/>
        </w:rPr>
        <w:t xml:space="preserve"> eura</w:t>
      </w:r>
      <w:r w:rsidR="002E5DAA">
        <w:rPr>
          <w:rFonts w:eastAsia="Calibri"/>
          <w:szCs w:val="22"/>
        </w:rPr>
        <w:t>.</w:t>
      </w:r>
    </w:p>
    <w:p w14:paraId="2A6D7462" w14:textId="77777777" w:rsidR="00631EC2" w:rsidRPr="00A02495" w:rsidRDefault="00631EC2" w:rsidP="00A02495">
      <w:pPr>
        <w:rPr>
          <w:szCs w:val="22"/>
        </w:rPr>
      </w:pPr>
    </w:p>
    <w:p w14:paraId="76F7C5D3" w14:textId="1CDF1458" w:rsidR="00174DE7" w:rsidRPr="00A02495" w:rsidRDefault="00B0655A" w:rsidP="00BE0F7F">
      <w:pPr>
        <w:pStyle w:val="Odlomakpopisa2"/>
        <w:ind w:left="0"/>
        <w:rPr>
          <w:rFonts w:eastAsia="Calibri"/>
          <w:szCs w:val="22"/>
        </w:rPr>
      </w:pPr>
      <w:r w:rsidRPr="00A02495">
        <w:rPr>
          <w:rFonts w:eastAsia="Calibri"/>
          <w:szCs w:val="22"/>
        </w:rPr>
        <w:t xml:space="preserve">Najznačajnija skupina imovine Društva je </w:t>
      </w:r>
      <w:r w:rsidRPr="00A02495">
        <w:rPr>
          <w:rFonts w:eastAsia="Calibri"/>
          <w:b/>
          <w:bCs/>
          <w:szCs w:val="22"/>
        </w:rPr>
        <w:t>materijalna imovina</w:t>
      </w:r>
      <w:r w:rsidRPr="00A02495">
        <w:rPr>
          <w:rFonts w:eastAsia="Calibri"/>
          <w:szCs w:val="22"/>
        </w:rPr>
        <w:t xml:space="preserve"> na koju se odnosi </w:t>
      </w:r>
      <w:r w:rsidR="00DF56D3">
        <w:rPr>
          <w:rFonts w:eastAsia="Calibri"/>
          <w:szCs w:val="22"/>
        </w:rPr>
        <w:t>159.893.732</w:t>
      </w:r>
      <w:r w:rsidRPr="00A02495">
        <w:rPr>
          <w:rFonts w:eastAsia="Calibri"/>
          <w:szCs w:val="22"/>
        </w:rPr>
        <w:t xml:space="preserve"> eura. </w:t>
      </w:r>
    </w:p>
    <w:p w14:paraId="005829B9" w14:textId="77777777" w:rsidR="006937A6" w:rsidRPr="00A02495" w:rsidRDefault="006937A6" w:rsidP="00A02495">
      <w:pPr>
        <w:rPr>
          <w:szCs w:val="22"/>
          <w:highlight w:val="magenta"/>
        </w:rPr>
      </w:pPr>
    </w:p>
    <w:p w14:paraId="5BA0F46D" w14:textId="2F807450" w:rsidR="00B0655A" w:rsidRPr="00DF56D3" w:rsidRDefault="00B0655A" w:rsidP="00A02495">
      <w:pPr>
        <w:rPr>
          <w:color w:val="EE0000"/>
          <w:szCs w:val="22"/>
        </w:rPr>
      </w:pPr>
      <w:r w:rsidRPr="00A02495">
        <w:rPr>
          <w:szCs w:val="22"/>
        </w:rPr>
        <w:t xml:space="preserve">Na poziciji </w:t>
      </w:r>
      <w:r w:rsidRPr="00A02495">
        <w:rPr>
          <w:b/>
          <w:bCs/>
          <w:szCs w:val="22"/>
        </w:rPr>
        <w:t>zemljišta</w:t>
      </w:r>
      <w:r w:rsidRPr="00A02495">
        <w:rPr>
          <w:szCs w:val="22"/>
        </w:rPr>
        <w:t xml:space="preserve"> evidentirano je ukupno 5.</w:t>
      </w:r>
      <w:r w:rsidR="00DF56D3">
        <w:rPr>
          <w:szCs w:val="22"/>
        </w:rPr>
        <w:t>872</w:t>
      </w:r>
      <w:r w:rsidRPr="00A02495">
        <w:rPr>
          <w:szCs w:val="22"/>
        </w:rPr>
        <w:t>.</w:t>
      </w:r>
      <w:r w:rsidR="00DF56D3">
        <w:rPr>
          <w:szCs w:val="22"/>
        </w:rPr>
        <w:t>991</w:t>
      </w:r>
      <w:r w:rsidR="00BE0F7F">
        <w:rPr>
          <w:szCs w:val="22"/>
        </w:rPr>
        <w:t xml:space="preserve"> </w:t>
      </w:r>
      <w:r w:rsidR="00BE0F7F" w:rsidRPr="0014548C">
        <w:rPr>
          <w:szCs w:val="22"/>
        </w:rPr>
        <w:t>eura</w:t>
      </w:r>
      <w:r w:rsidR="00632A1B" w:rsidRPr="0014548C">
        <w:rPr>
          <w:szCs w:val="22"/>
        </w:rPr>
        <w:t xml:space="preserve">. </w:t>
      </w:r>
      <w:r w:rsidRPr="0014548C">
        <w:rPr>
          <w:szCs w:val="22"/>
        </w:rPr>
        <w:t>Društvo koristi model revalorizacije, odnosno iskazuje vrijednost prema fer tržišnoj vrijednosti. Usklađenje se provedi temeljem Odluke o revalorizaciji zemljišta, a na osnovu izvršene procjene vrijednosti od strane sudskog vještaka graditeljske struke.</w:t>
      </w:r>
      <w:r w:rsidR="00203AFF" w:rsidRPr="0014548C">
        <w:rPr>
          <w:szCs w:val="22"/>
        </w:rPr>
        <w:t xml:space="preserve"> </w:t>
      </w:r>
    </w:p>
    <w:p w14:paraId="48CDD409" w14:textId="77777777" w:rsidR="00B0655A" w:rsidRPr="00A02495" w:rsidRDefault="00B0655A" w:rsidP="00A02495">
      <w:pPr>
        <w:rPr>
          <w:szCs w:val="22"/>
          <w:highlight w:val="magenta"/>
        </w:rPr>
      </w:pPr>
    </w:p>
    <w:p w14:paraId="1E0D5E8B" w14:textId="634CB7FC" w:rsidR="00A7311E" w:rsidRPr="00A02495" w:rsidRDefault="00B0655A" w:rsidP="00A02495">
      <w:pPr>
        <w:rPr>
          <w:szCs w:val="22"/>
        </w:rPr>
      </w:pPr>
      <w:r w:rsidRPr="00A02495">
        <w:rPr>
          <w:szCs w:val="22"/>
        </w:rPr>
        <w:t xml:space="preserve">Pozicija </w:t>
      </w:r>
      <w:r w:rsidRPr="00A02495">
        <w:rPr>
          <w:b/>
          <w:bCs/>
          <w:szCs w:val="22"/>
        </w:rPr>
        <w:t>građevinski objekti</w:t>
      </w:r>
      <w:r w:rsidRPr="00A02495">
        <w:rPr>
          <w:szCs w:val="22"/>
        </w:rPr>
        <w:t xml:space="preserve"> (</w:t>
      </w:r>
      <w:r w:rsidR="00DF56D3">
        <w:rPr>
          <w:szCs w:val="22"/>
        </w:rPr>
        <w:t>111.763.607</w:t>
      </w:r>
      <w:r w:rsidRPr="00A02495">
        <w:rPr>
          <w:szCs w:val="22"/>
        </w:rPr>
        <w:t xml:space="preserve"> eura) obuhvaća </w:t>
      </w:r>
      <w:r w:rsidR="00DF56D3">
        <w:rPr>
          <w:szCs w:val="22"/>
        </w:rPr>
        <w:t>vodnu</w:t>
      </w:r>
      <w:r w:rsidRPr="00A02495">
        <w:rPr>
          <w:szCs w:val="22"/>
        </w:rPr>
        <w:t xml:space="preserve"> infrastrukturu (vodovodna mreža, mreža odvodnje, i drugo) u vrijednosti od </w:t>
      </w:r>
      <w:r w:rsidR="005350DC">
        <w:rPr>
          <w:szCs w:val="22"/>
        </w:rPr>
        <w:t>105.353.603 eura</w:t>
      </w:r>
      <w:r w:rsidRPr="00A02495">
        <w:rPr>
          <w:szCs w:val="22"/>
        </w:rPr>
        <w:t>,</w:t>
      </w:r>
      <w:r w:rsidR="00DF56D3">
        <w:rPr>
          <w:szCs w:val="22"/>
        </w:rPr>
        <w:t xml:space="preserve"> </w:t>
      </w:r>
      <w:r w:rsidRPr="00A02495">
        <w:rPr>
          <w:szCs w:val="22"/>
        </w:rPr>
        <w:t xml:space="preserve">nestambene zgrade (rezervoari, </w:t>
      </w:r>
      <w:proofErr w:type="spellStart"/>
      <w:r w:rsidRPr="00A02495">
        <w:rPr>
          <w:szCs w:val="22"/>
        </w:rPr>
        <w:t>prepumpne</w:t>
      </w:r>
      <w:proofErr w:type="spellEnd"/>
      <w:r w:rsidRPr="00A02495">
        <w:rPr>
          <w:szCs w:val="22"/>
        </w:rPr>
        <w:t xml:space="preserve"> stanice, objekt izvora te zgrada uprave) vrijednosti </w:t>
      </w:r>
      <w:r w:rsidR="00960D36">
        <w:rPr>
          <w:szCs w:val="22"/>
        </w:rPr>
        <w:t xml:space="preserve">od </w:t>
      </w:r>
      <w:r w:rsidR="005350DC">
        <w:rPr>
          <w:szCs w:val="22"/>
        </w:rPr>
        <w:t>6.410.004 eura</w:t>
      </w:r>
      <w:r w:rsidR="002E5DAA">
        <w:rPr>
          <w:szCs w:val="22"/>
        </w:rPr>
        <w:t>.</w:t>
      </w:r>
      <w:r w:rsidRPr="00A02495">
        <w:rPr>
          <w:szCs w:val="22"/>
        </w:rPr>
        <w:t xml:space="preserve"> </w:t>
      </w:r>
    </w:p>
    <w:p w14:paraId="0D0A504E" w14:textId="77777777" w:rsidR="00A7311E" w:rsidRPr="00A02495" w:rsidRDefault="00A7311E" w:rsidP="00A02495">
      <w:pPr>
        <w:rPr>
          <w:szCs w:val="22"/>
        </w:rPr>
      </w:pPr>
    </w:p>
    <w:p w14:paraId="3B2AB608" w14:textId="4E77C88A" w:rsidR="00A7311E" w:rsidRPr="00A02495" w:rsidRDefault="00A7311E" w:rsidP="00A02495">
      <w:pPr>
        <w:rPr>
          <w:color w:val="FF0000"/>
          <w:szCs w:val="22"/>
        </w:rPr>
      </w:pPr>
      <w:r w:rsidRPr="00A02495">
        <w:rPr>
          <w:szCs w:val="22"/>
        </w:rPr>
        <w:t xml:space="preserve">Na poziciji </w:t>
      </w:r>
      <w:r w:rsidRPr="00A02495">
        <w:rPr>
          <w:b/>
          <w:bCs/>
          <w:szCs w:val="22"/>
        </w:rPr>
        <w:t>postrojenja i oprema</w:t>
      </w:r>
      <w:r w:rsidRPr="00A02495">
        <w:rPr>
          <w:szCs w:val="22"/>
        </w:rPr>
        <w:t xml:space="preserve"> je evidentirana vrijednost od </w:t>
      </w:r>
      <w:r w:rsidR="005350DC">
        <w:rPr>
          <w:szCs w:val="22"/>
        </w:rPr>
        <w:t>6.317.747</w:t>
      </w:r>
      <w:r w:rsidRPr="00A02495">
        <w:rPr>
          <w:szCs w:val="22"/>
        </w:rPr>
        <w:t xml:space="preserve"> eura</w:t>
      </w:r>
      <w:r w:rsidR="00565901">
        <w:rPr>
          <w:szCs w:val="22"/>
        </w:rPr>
        <w:t>, a na poziciji alata, pogonskog inventara i transportne imovine vrijednost od 954.469 eura.</w:t>
      </w:r>
    </w:p>
    <w:p w14:paraId="41AF6F8E" w14:textId="77777777" w:rsidR="00CD78B8" w:rsidRPr="00A02495" w:rsidRDefault="00CD78B8" w:rsidP="00A02495">
      <w:pPr>
        <w:rPr>
          <w:szCs w:val="22"/>
        </w:rPr>
      </w:pPr>
    </w:p>
    <w:p w14:paraId="67BAE0CA" w14:textId="77777777" w:rsidR="00AF7764" w:rsidRPr="00A02495" w:rsidRDefault="00AF7764" w:rsidP="00A02495">
      <w:pPr>
        <w:rPr>
          <w:szCs w:val="22"/>
        </w:rPr>
      </w:pPr>
    </w:p>
    <w:p w14:paraId="4B095DEF" w14:textId="1922F102" w:rsidR="00AF7764" w:rsidRPr="00A02495" w:rsidRDefault="00AF7764" w:rsidP="00A02495">
      <w:pPr>
        <w:rPr>
          <w:szCs w:val="22"/>
        </w:rPr>
      </w:pPr>
      <w:r w:rsidRPr="00A02495">
        <w:rPr>
          <w:b/>
          <w:bCs/>
          <w:szCs w:val="22"/>
        </w:rPr>
        <w:lastRenderedPageBreak/>
        <w:t>Predujmovi za materijalnu imovinu</w:t>
      </w:r>
      <w:r w:rsidRPr="00A02495">
        <w:rPr>
          <w:szCs w:val="22"/>
        </w:rPr>
        <w:t xml:space="preserve"> na dan 31.12.202</w:t>
      </w:r>
      <w:r w:rsidR="00F96BDE">
        <w:rPr>
          <w:szCs w:val="22"/>
        </w:rPr>
        <w:t>5</w:t>
      </w:r>
      <w:r w:rsidRPr="00A02495">
        <w:rPr>
          <w:szCs w:val="22"/>
        </w:rPr>
        <w:t xml:space="preserve">. godine iznose </w:t>
      </w:r>
      <w:r w:rsidR="00565901">
        <w:rPr>
          <w:szCs w:val="22"/>
        </w:rPr>
        <w:t>1.574.328</w:t>
      </w:r>
      <w:r w:rsidRPr="00A02495">
        <w:rPr>
          <w:szCs w:val="22"/>
        </w:rPr>
        <w:t xml:space="preserve"> eura. </w:t>
      </w:r>
      <w:r w:rsidR="0014548C" w:rsidRPr="0014548C">
        <w:rPr>
          <w:szCs w:val="22"/>
        </w:rPr>
        <w:t>Odnose se najvećim dijelom na predujmove uplaćene izvođačima radova na projektima Pula Sjever (Godina</w:t>
      </w:r>
      <w:r w:rsidR="0014548C">
        <w:rPr>
          <w:szCs w:val="22"/>
        </w:rPr>
        <w:t xml:space="preserve"> -</w:t>
      </w:r>
      <w:r w:rsidR="0014548C" w:rsidRPr="0014548C">
        <w:rPr>
          <w:szCs w:val="22"/>
        </w:rPr>
        <w:t xml:space="preserve"> 951.280 eur</w:t>
      </w:r>
      <w:r w:rsidR="0014548C">
        <w:rPr>
          <w:szCs w:val="22"/>
        </w:rPr>
        <w:t>a</w:t>
      </w:r>
      <w:r w:rsidR="0014548C" w:rsidRPr="0014548C">
        <w:rPr>
          <w:szCs w:val="22"/>
        </w:rPr>
        <w:t xml:space="preserve">) i UPOV </w:t>
      </w:r>
      <w:proofErr w:type="spellStart"/>
      <w:r w:rsidR="0014548C" w:rsidRPr="0014548C">
        <w:rPr>
          <w:szCs w:val="22"/>
        </w:rPr>
        <w:t>Banjole</w:t>
      </w:r>
      <w:proofErr w:type="spellEnd"/>
      <w:r w:rsidR="0014548C" w:rsidRPr="0014548C">
        <w:rPr>
          <w:szCs w:val="22"/>
        </w:rPr>
        <w:t xml:space="preserve"> </w:t>
      </w:r>
      <w:r w:rsidR="0014548C">
        <w:rPr>
          <w:szCs w:val="22"/>
        </w:rPr>
        <w:t>(</w:t>
      </w:r>
      <w:proofErr w:type="spellStart"/>
      <w:r w:rsidR="0014548C" w:rsidRPr="0014548C">
        <w:rPr>
          <w:szCs w:val="22"/>
        </w:rPr>
        <w:t>Esotech</w:t>
      </w:r>
      <w:proofErr w:type="spellEnd"/>
      <w:r w:rsidR="0014548C" w:rsidRPr="0014548C">
        <w:rPr>
          <w:szCs w:val="22"/>
        </w:rPr>
        <w:t xml:space="preserve"> 466.87</w:t>
      </w:r>
      <w:r w:rsidR="0014548C">
        <w:rPr>
          <w:szCs w:val="22"/>
        </w:rPr>
        <w:t>8</w:t>
      </w:r>
      <w:r w:rsidR="0014548C" w:rsidRPr="0014548C">
        <w:rPr>
          <w:szCs w:val="22"/>
        </w:rPr>
        <w:t xml:space="preserve"> eur</w:t>
      </w:r>
      <w:r w:rsidR="0014548C">
        <w:rPr>
          <w:szCs w:val="22"/>
        </w:rPr>
        <w:t>a)</w:t>
      </w:r>
      <w:r w:rsidR="0014548C" w:rsidRPr="0014548C">
        <w:rPr>
          <w:szCs w:val="22"/>
        </w:rPr>
        <w:t xml:space="preserve">, sukladno odredbama zaključenih Ugovora o izgradnji. </w:t>
      </w:r>
    </w:p>
    <w:p w14:paraId="076494FA" w14:textId="77777777" w:rsidR="00CD78B8" w:rsidRPr="00A02495" w:rsidRDefault="00CD78B8" w:rsidP="00A02495">
      <w:pPr>
        <w:rPr>
          <w:szCs w:val="22"/>
          <w:highlight w:val="magenta"/>
        </w:rPr>
      </w:pPr>
    </w:p>
    <w:p w14:paraId="03E7B796" w14:textId="32B8B291" w:rsidR="00CD78B8" w:rsidRPr="00A02495" w:rsidRDefault="00CD78B8" w:rsidP="00A02495">
      <w:pPr>
        <w:rPr>
          <w:szCs w:val="22"/>
        </w:rPr>
      </w:pPr>
      <w:r w:rsidRPr="001D10BC">
        <w:rPr>
          <w:szCs w:val="22"/>
        </w:rPr>
        <w:t xml:space="preserve">Vrijednost </w:t>
      </w:r>
      <w:r w:rsidRPr="001D10BC">
        <w:rPr>
          <w:b/>
          <w:bCs/>
          <w:szCs w:val="22"/>
        </w:rPr>
        <w:t>materijalne imovine u pripremi</w:t>
      </w:r>
      <w:r w:rsidRPr="001D10BC">
        <w:rPr>
          <w:szCs w:val="22"/>
        </w:rPr>
        <w:t xml:space="preserve"> (</w:t>
      </w:r>
      <w:r w:rsidR="00841088" w:rsidRPr="001D10BC">
        <w:rPr>
          <w:szCs w:val="22"/>
        </w:rPr>
        <w:t>33.408.450</w:t>
      </w:r>
      <w:r w:rsidR="004F4281" w:rsidRPr="001D10BC">
        <w:rPr>
          <w:szCs w:val="22"/>
        </w:rPr>
        <w:t xml:space="preserve"> </w:t>
      </w:r>
      <w:r w:rsidRPr="001D10BC">
        <w:rPr>
          <w:szCs w:val="22"/>
        </w:rPr>
        <w:t>eura) bilježi</w:t>
      </w:r>
      <w:r w:rsidR="00960D36" w:rsidRPr="001D10BC">
        <w:rPr>
          <w:szCs w:val="22"/>
        </w:rPr>
        <w:t xml:space="preserve"> značajno</w:t>
      </w:r>
      <w:r w:rsidRPr="001D10BC">
        <w:rPr>
          <w:szCs w:val="22"/>
        </w:rPr>
        <w:t xml:space="preserve"> povećanje unutar imovine Društva i to za </w:t>
      </w:r>
      <w:r w:rsidR="00841088" w:rsidRPr="001D10BC">
        <w:rPr>
          <w:szCs w:val="22"/>
        </w:rPr>
        <w:t>7</w:t>
      </w:r>
      <w:r w:rsidR="004F4281" w:rsidRPr="001D10BC">
        <w:rPr>
          <w:szCs w:val="22"/>
        </w:rPr>
        <w:t>7</w:t>
      </w:r>
      <w:r w:rsidRPr="001D10BC">
        <w:rPr>
          <w:szCs w:val="22"/>
        </w:rPr>
        <w:t xml:space="preserve">% (odnosno </w:t>
      </w:r>
      <w:r w:rsidR="00841088" w:rsidRPr="001D10BC">
        <w:rPr>
          <w:szCs w:val="22"/>
        </w:rPr>
        <w:t>14.525.400</w:t>
      </w:r>
      <w:r w:rsidR="004F4281" w:rsidRPr="001D10BC">
        <w:rPr>
          <w:szCs w:val="22"/>
        </w:rPr>
        <w:t xml:space="preserve"> </w:t>
      </w:r>
      <w:r w:rsidRPr="001D10BC">
        <w:rPr>
          <w:szCs w:val="22"/>
        </w:rPr>
        <w:t>eur</w:t>
      </w:r>
      <w:r w:rsidR="00565901" w:rsidRPr="001D10BC">
        <w:rPr>
          <w:szCs w:val="22"/>
        </w:rPr>
        <w:t>a</w:t>
      </w:r>
      <w:r w:rsidRPr="001D10BC">
        <w:rPr>
          <w:szCs w:val="22"/>
        </w:rPr>
        <w:t>) u odnosu na 202</w:t>
      </w:r>
      <w:r w:rsidR="00841088" w:rsidRPr="001D10BC">
        <w:rPr>
          <w:szCs w:val="22"/>
        </w:rPr>
        <w:t>4</w:t>
      </w:r>
      <w:r w:rsidRPr="001D10BC">
        <w:rPr>
          <w:szCs w:val="22"/>
        </w:rPr>
        <w:t>. godinu</w:t>
      </w:r>
      <w:r w:rsidR="004F4281" w:rsidRPr="001D10BC">
        <w:rPr>
          <w:szCs w:val="22"/>
        </w:rPr>
        <w:t>.</w:t>
      </w:r>
      <w:r w:rsidR="004C1E72">
        <w:rPr>
          <w:szCs w:val="22"/>
        </w:rPr>
        <w:t xml:space="preserve"> </w:t>
      </w:r>
    </w:p>
    <w:p w14:paraId="7DC89472" w14:textId="77777777" w:rsidR="00865252" w:rsidRPr="00A02495" w:rsidRDefault="00865252" w:rsidP="00A02495">
      <w:pPr>
        <w:rPr>
          <w:szCs w:val="22"/>
        </w:rPr>
      </w:pPr>
    </w:p>
    <w:p w14:paraId="2C849B0E" w14:textId="763D448B" w:rsidR="00DC6875" w:rsidRPr="00350C7E" w:rsidRDefault="00865252" w:rsidP="00A02495">
      <w:pPr>
        <w:rPr>
          <w:szCs w:val="22"/>
        </w:rPr>
      </w:pPr>
      <w:r w:rsidRPr="001D10BC">
        <w:rPr>
          <w:szCs w:val="22"/>
        </w:rPr>
        <w:t xml:space="preserve">Značajna materijalna imovina u pripremi, tj. ulaganja u tijeku </w:t>
      </w:r>
      <w:r w:rsidR="00DC6875" w:rsidRPr="001D10BC">
        <w:rPr>
          <w:szCs w:val="22"/>
        </w:rPr>
        <w:t xml:space="preserve">na području matičnog društva </w:t>
      </w:r>
      <w:r w:rsidRPr="001D10BC">
        <w:rPr>
          <w:szCs w:val="22"/>
        </w:rPr>
        <w:t>su sljedeća:</w:t>
      </w:r>
    </w:p>
    <w:p w14:paraId="6B004A28" w14:textId="6D4479AE" w:rsidR="00350C7E" w:rsidRPr="00350C7E" w:rsidRDefault="00350C7E" w:rsidP="00350C7E">
      <w:pPr>
        <w:pStyle w:val="Odlomakpopisa"/>
        <w:numPr>
          <w:ilvl w:val="0"/>
          <w:numId w:val="3"/>
        </w:numPr>
        <w:rPr>
          <w:szCs w:val="22"/>
        </w:rPr>
      </w:pPr>
      <w:r w:rsidRPr="00350C7E">
        <w:rPr>
          <w:szCs w:val="22"/>
        </w:rPr>
        <w:t xml:space="preserve">Havarijski ispust CS Fažana Badel i CS </w:t>
      </w:r>
      <w:proofErr w:type="spellStart"/>
      <w:r w:rsidRPr="00350C7E">
        <w:rPr>
          <w:szCs w:val="22"/>
        </w:rPr>
        <w:t>Puntižela</w:t>
      </w:r>
      <w:proofErr w:type="spellEnd"/>
      <w:r w:rsidR="00131F07">
        <w:rPr>
          <w:szCs w:val="22"/>
        </w:rPr>
        <w:t xml:space="preserve"> </w:t>
      </w:r>
      <w:r w:rsidRPr="00350C7E">
        <w:rPr>
          <w:szCs w:val="22"/>
        </w:rPr>
        <w:t>– 3.527.68</w:t>
      </w:r>
      <w:r w:rsidR="001D10BC">
        <w:rPr>
          <w:szCs w:val="22"/>
        </w:rPr>
        <w:t>6</w:t>
      </w:r>
      <w:r w:rsidR="004C1E72">
        <w:rPr>
          <w:szCs w:val="22"/>
        </w:rPr>
        <w:t xml:space="preserve"> </w:t>
      </w:r>
      <w:r w:rsidR="001D10BC">
        <w:rPr>
          <w:szCs w:val="22"/>
        </w:rPr>
        <w:t>eura</w:t>
      </w:r>
    </w:p>
    <w:p w14:paraId="0529E1F0" w14:textId="4758BCAA" w:rsidR="00350C7E" w:rsidRPr="00350C7E" w:rsidRDefault="00350C7E" w:rsidP="00350C7E">
      <w:pPr>
        <w:pStyle w:val="Odlomakpopisa"/>
        <w:numPr>
          <w:ilvl w:val="0"/>
          <w:numId w:val="3"/>
        </w:numPr>
        <w:rPr>
          <w:szCs w:val="22"/>
        </w:rPr>
      </w:pPr>
      <w:r w:rsidRPr="00350C7E">
        <w:rPr>
          <w:szCs w:val="22"/>
        </w:rPr>
        <w:t xml:space="preserve">Sustav odvodnje </w:t>
      </w:r>
      <w:proofErr w:type="spellStart"/>
      <w:r w:rsidRPr="00350C7E">
        <w:rPr>
          <w:szCs w:val="22"/>
        </w:rPr>
        <w:t>Štinjan</w:t>
      </w:r>
      <w:proofErr w:type="spellEnd"/>
      <w:r w:rsidRPr="00350C7E">
        <w:rPr>
          <w:szCs w:val="22"/>
        </w:rPr>
        <w:t xml:space="preserve">, </w:t>
      </w:r>
      <w:proofErr w:type="spellStart"/>
      <w:r w:rsidRPr="00350C7E">
        <w:rPr>
          <w:szCs w:val="22"/>
        </w:rPr>
        <w:t>Valbandon</w:t>
      </w:r>
      <w:proofErr w:type="spellEnd"/>
      <w:r w:rsidRPr="00350C7E">
        <w:rPr>
          <w:szCs w:val="22"/>
        </w:rPr>
        <w:t>, Fažana i Peroj</w:t>
      </w:r>
      <w:r w:rsidR="00131F07">
        <w:rPr>
          <w:szCs w:val="22"/>
        </w:rPr>
        <w:t xml:space="preserve"> </w:t>
      </w:r>
      <w:r w:rsidRPr="00350C7E">
        <w:rPr>
          <w:szCs w:val="22"/>
        </w:rPr>
        <w:t>– 3.150.74</w:t>
      </w:r>
      <w:r w:rsidR="00030383">
        <w:rPr>
          <w:szCs w:val="22"/>
        </w:rPr>
        <w:t>2</w:t>
      </w:r>
      <w:r w:rsidR="004C1E72">
        <w:rPr>
          <w:szCs w:val="22"/>
        </w:rPr>
        <w:t xml:space="preserve"> </w:t>
      </w:r>
      <w:r w:rsidR="001D10BC">
        <w:rPr>
          <w:szCs w:val="22"/>
        </w:rPr>
        <w:t>eura</w:t>
      </w:r>
    </w:p>
    <w:p w14:paraId="32CD5BFA" w14:textId="16E20179" w:rsidR="00350C7E" w:rsidRPr="00350C7E" w:rsidRDefault="00350C7E" w:rsidP="00350C7E">
      <w:pPr>
        <w:pStyle w:val="Odlomakpopisa"/>
        <w:numPr>
          <w:ilvl w:val="0"/>
          <w:numId w:val="3"/>
        </w:numPr>
        <w:rPr>
          <w:szCs w:val="22"/>
        </w:rPr>
      </w:pPr>
      <w:r w:rsidRPr="00350C7E">
        <w:rPr>
          <w:szCs w:val="22"/>
        </w:rPr>
        <w:t>Cjevovod Pinezići – Vodnjan, vodosprema Pinezići, vodovodni ogranci i regulacija okna u Vodnjanu – 2.598.64</w:t>
      </w:r>
      <w:r w:rsidR="00030383">
        <w:rPr>
          <w:szCs w:val="22"/>
        </w:rPr>
        <w:t>2</w:t>
      </w:r>
      <w:r w:rsidR="004C1E72">
        <w:rPr>
          <w:szCs w:val="22"/>
        </w:rPr>
        <w:t xml:space="preserve"> </w:t>
      </w:r>
      <w:r w:rsidR="001D10BC">
        <w:rPr>
          <w:szCs w:val="22"/>
        </w:rPr>
        <w:t>eura</w:t>
      </w:r>
    </w:p>
    <w:p w14:paraId="0B4E4A9C" w14:textId="5E7D0D47" w:rsidR="00350C7E" w:rsidRPr="00350C7E" w:rsidRDefault="00350C7E" w:rsidP="00350C7E">
      <w:pPr>
        <w:pStyle w:val="Odlomakpopisa"/>
        <w:numPr>
          <w:ilvl w:val="0"/>
          <w:numId w:val="3"/>
        </w:numPr>
        <w:rPr>
          <w:szCs w:val="22"/>
        </w:rPr>
      </w:pPr>
      <w:r w:rsidRPr="00350C7E">
        <w:rPr>
          <w:szCs w:val="22"/>
        </w:rPr>
        <w:t>Proširenje sekundarne mreže (Vodnjan i Pula) – 1.328.82</w:t>
      </w:r>
      <w:r w:rsidR="00030383">
        <w:rPr>
          <w:szCs w:val="22"/>
        </w:rPr>
        <w:t>3</w:t>
      </w:r>
      <w:r w:rsidR="004C1E72">
        <w:rPr>
          <w:szCs w:val="22"/>
        </w:rPr>
        <w:t xml:space="preserve"> </w:t>
      </w:r>
      <w:r w:rsidR="001D10BC">
        <w:rPr>
          <w:szCs w:val="22"/>
        </w:rPr>
        <w:t>eura</w:t>
      </w:r>
    </w:p>
    <w:p w14:paraId="5590EC68" w14:textId="1614B27C" w:rsidR="00350C7E" w:rsidRPr="00350C7E" w:rsidRDefault="00350C7E" w:rsidP="00350C7E">
      <w:pPr>
        <w:pStyle w:val="Odlomakpopisa"/>
        <w:numPr>
          <w:ilvl w:val="0"/>
          <w:numId w:val="3"/>
        </w:numPr>
        <w:rPr>
          <w:szCs w:val="22"/>
        </w:rPr>
      </w:pPr>
      <w:r w:rsidRPr="00350C7E">
        <w:rPr>
          <w:szCs w:val="22"/>
        </w:rPr>
        <w:t>UPOV Peroj</w:t>
      </w:r>
      <w:r w:rsidR="00131F07">
        <w:rPr>
          <w:szCs w:val="22"/>
        </w:rPr>
        <w:t xml:space="preserve"> </w:t>
      </w:r>
      <w:r w:rsidRPr="00350C7E">
        <w:rPr>
          <w:szCs w:val="22"/>
        </w:rPr>
        <w:t>– 1.096.993</w:t>
      </w:r>
      <w:r w:rsidR="004C1E72">
        <w:rPr>
          <w:szCs w:val="22"/>
        </w:rPr>
        <w:t xml:space="preserve"> </w:t>
      </w:r>
      <w:r w:rsidR="001D10BC">
        <w:rPr>
          <w:szCs w:val="22"/>
        </w:rPr>
        <w:t>eura</w:t>
      </w:r>
    </w:p>
    <w:p w14:paraId="33CA324A" w14:textId="0123CF27" w:rsidR="00350C7E" w:rsidRPr="00350C7E" w:rsidRDefault="00350C7E" w:rsidP="00350C7E">
      <w:pPr>
        <w:pStyle w:val="Odlomakpopisa"/>
        <w:numPr>
          <w:ilvl w:val="0"/>
          <w:numId w:val="3"/>
        </w:numPr>
        <w:rPr>
          <w:szCs w:val="22"/>
        </w:rPr>
      </w:pPr>
      <w:proofErr w:type="spellStart"/>
      <w:r w:rsidRPr="00350C7E">
        <w:rPr>
          <w:szCs w:val="22"/>
        </w:rPr>
        <w:t>Rek</w:t>
      </w:r>
      <w:proofErr w:type="spellEnd"/>
      <w:r w:rsidRPr="00350C7E">
        <w:rPr>
          <w:szCs w:val="22"/>
        </w:rPr>
        <w:t xml:space="preserve">. </w:t>
      </w:r>
      <w:proofErr w:type="spellStart"/>
      <w:r w:rsidRPr="00350C7E">
        <w:rPr>
          <w:szCs w:val="22"/>
        </w:rPr>
        <w:t>magis</w:t>
      </w:r>
      <w:proofErr w:type="spellEnd"/>
      <w:r w:rsidRPr="00350C7E">
        <w:rPr>
          <w:szCs w:val="22"/>
        </w:rPr>
        <w:t xml:space="preserve">. dovodnog vodoopskrbnog </w:t>
      </w:r>
      <w:proofErr w:type="spellStart"/>
      <w:r w:rsidRPr="00350C7E">
        <w:rPr>
          <w:szCs w:val="22"/>
        </w:rPr>
        <w:t>cjev</w:t>
      </w:r>
      <w:proofErr w:type="spellEnd"/>
      <w:r w:rsidRPr="00350C7E">
        <w:rPr>
          <w:szCs w:val="22"/>
        </w:rPr>
        <w:t xml:space="preserve">. </w:t>
      </w:r>
      <w:proofErr w:type="spellStart"/>
      <w:r w:rsidRPr="00350C7E">
        <w:rPr>
          <w:szCs w:val="22"/>
        </w:rPr>
        <w:t>Štinjan</w:t>
      </w:r>
      <w:proofErr w:type="spellEnd"/>
      <w:r w:rsidRPr="00350C7E">
        <w:rPr>
          <w:szCs w:val="22"/>
        </w:rPr>
        <w:t xml:space="preserve"> </w:t>
      </w:r>
      <w:proofErr w:type="spellStart"/>
      <w:r w:rsidRPr="00350C7E">
        <w:rPr>
          <w:szCs w:val="22"/>
        </w:rPr>
        <w:t>k.č</w:t>
      </w:r>
      <w:proofErr w:type="spellEnd"/>
      <w:r w:rsidRPr="00350C7E">
        <w:rPr>
          <w:szCs w:val="22"/>
        </w:rPr>
        <w:t>. 352/2 – I faza – 635.52</w:t>
      </w:r>
      <w:r w:rsidR="00030383">
        <w:rPr>
          <w:szCs w:val="22"/>
        </w:rPr>
        <w:t>7</w:t>
      </w:r>
      <w:r w:rsidR="004C1E72">
        <w:rPr>
          <w:szCs w:val="22"/>
        </w:rPr>
        <w:t xml:space="preserve"> </w:t>
      </w:r>
      <w:r w:rsidR="001D10BC">
        <w:rPr>
          <w:szCs w:val="22"/>
        </w:rPr>
        <w:t>eura</w:t>
      </w:r>
    </w:p>
    <w:p w14:paraId="6EF818EC" w14:textId="35EE927A" w:rsidR="00350C7E" w:rsidRPr="00350C7E" w:rsidRDefault="00350C7E" w:rsidP="00350C7E">
      <w:pPr>
        <w:pStyle w:val="Odlomakpopisa"/>
        <w:numPr>
          <w:ilvl w:val="0"/>
          <w:numId w:val="3"/>
        </w:numPr>
        <w:rPr>
          <w:szCs w:val="22"/>
        </w:rPr>
      </w:pPr>
      <w:r w:rsidRPr="00350C7E">
        <w:rPr>
          <w:szCs w:val="22"/>
        </w:rPr>
        <w:t xml:space="preserve">EU projekti Pula sjever </w:t>
      </w:r>
      <w:r w:rsidR="00131F07" w:rsidRPr="00131F07">
        <w:rPr>
          <w:szCs w:val="22"/>
        </w:rPr>
        <w:t>(nadzor radova, dodatni interni i vanjski troškovi)</w:t>
      </w:r>
      <w:r w:rsidR="00131F07">
        <w:rPr>
          <w:szCs w:val="22"/>
        </w:rPr>
        <w:t xml:space="preserve"> </w:t>
      </w:r>
      <w:r w:rsidRPr="00350C7E">
        <w:rPr>
          <w:szCs w:val="22"/>
        </w:rPr>
        <w:t>– 629.95</w:t>
      </w:r>
      <w:r w:rsidR="00030383">
        <w:rPr>
          <w:szCs w:val="22"/>
        </w:rPr>
        <w:t>3</w:t>
      </w:r>
      <w:r w:rsidR="004C1E72">
        <w:rPr>
          <w:szCs w:val="22"/>
        </w:rPr>
        <w:t xml:space="preserve"> </w:t>
      </w:r>
      <w:r w:rsidR="001D10BC">
        <w:rPr>
          <w:szCs w:val="22"/>
        </w:rPr>
        <w:t>eura</w:t>
      </w:r>
    </w:p>
    <w:p w14:paraId="3EE0FFFC" w14:textId="0F8C7278" w:rsidR="00350C7E" w:rsidRPr="00350C7E" w:rsidRDefault="00350C7E" w:rsidP="00350C7E">
      <w:pPr>
        <w:pStyle w:val="Odlomakpopisa"/>
        <w:numPr>
          <w:ilvl w:val="0"/>
          <w:numId w:val="3"/>
        </w:numPr>
        <w:rPr>
          <w:szCs w:val="22"/>
        </w:rPr>
      </w:pPr>
      <w:r w:rsidRPr="00350C7E">
        <w:rPr>
          <w:szCs w:val="22"/>
        </w:rPr>
        <w:t xml:space="preserve">Sustav odvodnje otpadnih voda naselja </w:t>
      </w:r>
      <w:proofErr w:type="spellStart"/>
      <w:r w:rsidRPr="00350C7E">
        <w:rPr>
          <w:szCs w:val="22"/>
        </w:rPr>
        <w:t>Galižana</w:t>
      </w:r>
      <w:proofErr w:type="spellEnd"/>
      <w:r w:rsidRPr="00350C7E">
        <w:rPr>
          <w:szCs w:val="22"/>
        </w:rPr>
        <w:t xml:space="preserve"> – proširenje sekundarne mreže kolektori GA</w:t>
      </w:r>
      <w:r w:rsidRPr="00350C7E">
        <w:rPr>
          <w:szCs w:val="22"/>
        </w:rPr>
        <w:noBreakHyphen/>
        <w:t>K</w:t>
      </w:r>
      <w:r w:rsidRPr="00350C7E">
        <w:rPr>
          <w:szCs w:val="22"/>
        </w:rPr>
        <w:noBreakHyphen/>
        <w:t>1, GA</w:t>
      </w:r>
      <w:r w:rsidRPr="00350C7E">
        <w:rPr>
          <w:szCs w:val="22"/>
        </w:rPr>
        <w:noBreakHyphen/>
        <w:t>K</w:t>
      </w:r>
      <w:r w:rsidRPr="00350C7E">
        <w:rPr>
          <w:szCs w:val="22"/>
        </w:rPr>
        <w:noBreakHyphen/>
        <w:t>3, GA</w:t>
      </w:r>
      <w:r w:rsidRPr="00350C7E">
        <w:rPr>
          <w:szCs w:val="22"/>
        </w:rPr>
        <w:noBreakHyphen/>
        <w:t>K</w:t>
      </w:r>
      <w:r w:rsidRPr="00350C7E">
        <w:rPr>
          <w:szCs w:val="22"/>
        </w:rPr>
        <w:noBreakHyphen/>
        <w:t>4, GA</w:t>
      </w:r>
      <w:r w:rsidRPr="00350C7E">
        <w:rPr>
          <w:szCs w:val="22"/>
        </w:rPr>
        <w:noBreakHyphen/>
        <w:t>K</w:t>
      </w:r>
      <w:r w:rsidRPr="00350C7E">
        <w:rPr>
          <w:szCs w:val="22"/>
        </w:rPr>
        <w:noBreakHyphen/>
        <w:t>5, GA</w:t>
      </w:r>
      <w:r w:rsidRPr="00350C7E">
        <w:rPr>
          <w:szCs w:val="22"/>
        </w:rPr>
        <w:noBreakHyphen/>
        <w:t>K</w:t>
      </w:r>
      <w:r w:rsidRPr="00350C7E">
        <w:rPr>
          <w:szCs w:val="22"/>
        </w:rPr>
        <w:noBreakHyphen/>
        <w:t>6 – 566.727</w:t>
      </w:r>
      <w:r w:rsidR="004C1E72">
        <w:rPr>
          <w:szCs w:val="22"/>
        </w:rPr>
        <w:t xml:space="preserve"> </w:t>
      </w:r>
      <w:r w:rsidR="001D10BC">
        <w:rPr>
          <w:szCs w:val="22"/>
        </w:rPr>
        <w:t>eura</w:t>
      </w:r>
    </w:p>
    <w:p w14:paraId="58C92FE7" w14:textId="5836D89E" w:rsidR="00350C7E" w:rsidRPr="00350C7E" w:rsidRDefault="00350C7E" w:rsidP="00350C7E">
      <w:pPr>
        <w:pStyle w:val="Odlomakpopisa"/>
        <w:numPr>
          <w:ilvl w:val="0"/>
          <w:numId w:val="3"/>
        </w:numPr>
        <w:rPr>
          <w:szCs w:val="22"/>
        </w:rPr>
      </w:pPr>
      <w:r w:rsidRPr="00350C7E">
        <w:rPr>
          <w:szCs w:val="22"/>
        </w:rPr>
        <w:t xml:space="preserve">Lokalna vodovodna mreža na području naselja </w:t>
      </w:r>
      <w:proofErr w:type="spellStart"/>
      <w:r w:rsidRPr="00350C7E">
        <w:rPr>
          <w:szCs w:val="22"/>
        </w:rPr>
        <w:t>Štinjan</w:t>
      </w:r>
      <w:proofErr w:type="spellEnd"/>
      <w:r w:rsidRPr="00350C7E">
        <w:rPr>
          <w:szCs w:val="22"/>
        </w:rPr>
        <w:t xml:space="preserve"> – 466.81</w:t>
      </w:r>
      <w:r w:rsidR="00030383">
        <w:rPr>
          <w:szCs w:val="22"/>
        </w:rPr>
        <w:t>3</w:t>
      </w:r>
      <w:r w:rsidR="004C1E72">
        <w:rPr>
          <w:szCs w:val="22"/>
        </w:rPr>
        <w:t xml:space="preserve"> </w:t>
      </w:r>
      <w:r w:rsidR="001D10BC">
        <w:rPr>
          <w:szCs w:val="22"/>
        </w:rPr>
        <w:t>eura</w:t>
      </w:r>
    </w:p>
    <w:p w14:paraId="393F8417" w14:textId="426DF7E4" w:rsidR="00350C7E" w:rsidRPr="00350C7E" w:rsidRDefault="00350C7E" w:rsidP="00350C7E">
      <w:pPr>
        <w:pStyle w:val="Odlomakpopisa"/>
        <w:numPr>
          <w:ilvl w:val="0"/>
          <w:numId w:val="3"/>
        </w:numPr>
        <w:rPr>
          <w:szCs w:val="22"/>
        </w:rPr>
      </w:pPr>
      <w:r w:rsidRPr="00350C7E">
        <w:rPr>
          <w:szCs w:val="22"/>
        </w:rPr>
        <w:t>Sustav odvodnje otpadnih voda naselja Vodnjan – proširenje sekundarne mreže crpna stanica Vodnjan sjever – 379.482</w:t>
      </w:r>
      <w:r w:rsidR="004C1E72">
        <w:rPr>
          <w:szCs w:val="22"/>
        </w:rPr>
        <w:t xml:space="preserve"> </w:t>
      </w:r>
      <w:r w:rsidR="001D10BC">
        <w:rPr>
          <w:szCs w:val="22"/>
        </w:rPr>
        <w:t>eura</w:t>
      </w:r>
    </w:p>
    <w:p w14:paraId="54BB31A8" w14:textId="5BCE6C84" w:rsidR="00350C7E" w:rsidRPr="00350C7E" w:rsidRDefault="00350C7E" w:rsidP="00350C7E">
      <w:pPr>
        <w:pStyle w:val="Odlomakpopisa"/>
        <w:numPr>
          <w:ilvl w:val="0"/>
          <w:numId w:val="3"/>
        </w:numPr>
        <w:rPr>
          <w:szCs w:val="22"/>
        </w:rPr>
      </w:pPr>
      <w:r w:rsidRPr="00350C7E">
        <w:rPr>
          <w:szCs w:val="22"/>
        </w:rPr>
        <w:t xml:space="preserve">Rekonstrukcija i izgradnja vod. mreže na </w:t>
      </w:r>
      <w:proofErr w:type="spellStart"/>
      <w:r w:rsidRPr="00350C7E">
        <w:rPr>
          <w:szCs w:val="22"/>
        </w:rPr>
        <w:t>k.č</w:t>
      </w:r>
      <w:proofErr w:type="spellEnd"/>
      <w:r w:rsidRPr="00350C7E">
        <w:rPr>
          <w:szCs w:val="22"/>
        </w:rPr>
        <w:t xml:space="preserve">. 488/1 i 494/1 </w:t>
      </w:r>
      <w:proofErr w:type="spellStart"/>
      <w:r w:rsidRPr="00350C7E">
        <w:rPr>
          <w:szCs w:val="22"/>
        </w:rPr>
        <w:t>ko</w:t>
      </w:r>
      <w:proofErr w:type="spellEnd"/>
      <w:r w:rsidRPr="00350C7E">
        <w:rPr>
          <w:szCs w:val="22"/>
        </w:rPr>
        <w:t xml:space="preserve"> </w:t>
      </w:r>
      <w:proofErr w:type="spellStart"/>
      <w:r w:rsidRPr="00350C7E">
        <w:rPr>
          <w:szCs w:val="22"/>
        </w:rPr>
        <w:t>Muntić</w:t>
      </w:r>
      <w:proofErr w:type="spellEnd"/>
      <w:r w:rsidRPr="00350C7E">
        <w:rPr>
          <w:szCs w:val="22"/>
        </w:rPr>
        <w:t xml:space="preserve"> – 334.528,97</w:t>
      </w:r>
      <w:r w:rsidR="004C1E72">
        <w:rPr>
          <w:szCs w:val="22"/>
        </w:rPr>
        <w:t xml:space="preserve"> </w:t>
      </w:r>
      <w:r w:rsidR="001D10BC">
        <w:rPr>
          <w:szCs w:val="22"/>
        </w:rPr>
        <w:t>eura</w:t>
      </w:r>
    </w:p>
    <w:p w14:paraId="2C6CE8ED" w14:textId="661B5102" w:rsidR="00350C7E" w:rsidRPr="00350C7E" w:rsidRDefault="00350C7E" w:rsidP="00350C7E">
      <w:pPr>
        <w:pStyle w:val="Odlomakpopisa"/>
        <w:numPr>
          <w:ilvl w:val="0"/>
          <w:numId w:val="3"/>
        </w:numPr>
        <w:rPr>
          <w:szCs w:val="22"/>
        </w:rPr>
      </w:pPr>
      <w:r w:rsidRPr="00350C7E">
        <w:rPr>
          <w:szCs w:val="22"/>
        </w:rPr>
        <w:t>Izgradnja i rekonstrukcija sustava vodoopskrbe i odvodnje – ugovor 1 – sustav odvodnje otpadnih voda Fažana – 265.38</w:t>
      </w:r>
      <w:r w:rsidR="00030383">
        <w:rPr>
          <w:szCs w:val="22"/>
        </w:rPr>
        <w:t>2</w:t>
      </w:r>
      <w:r w:rsidR="004C1E72">
        <w:rPr>
          <w:szCs w:val="22"/>
        </w:rPr>
        <w:t xml:space="preserve"> </w:t>
      </w:r>
      <w:r w:rsidR="001D10BC">
        <w:rPr>
          <w:szCs w:val="22"/>
        </w:rPr>
        <w:t>eura</w:t>
      </w:r>
    </w:p>
    <w:p w14:paraId="69309F57" w14:textId="1DEE84AA" w:rsidR="00350C7E" w:rsidRPr="00350C7E" w:rsidRDefault="00350C7E" w:rsidP="00350C7E">
      <w:pPr>
        <w:pStyle w:val="Odlomakpopisa"/>
        <w:numPr>
          <w:ilvl w:val="0"/>
          <w:numId w:val="3"/>
        </w:numPr>
        <w:rPr>
          <w:szCs w:val="22"/>
        </w:rPr>
      </w:pPr>
      <w:r w:rsidRPr="00350C7E">
        <w:rPr>
          <w:szCs w:val="22"/>
        </w:rPr>
        <w:t xml:space="preserve">Sustav odvodnje otpadnih voda naselja </w:t>
      </w:r>
      <w:proofErr w:type="spellStart"/>
      <w:r w:rsidRPr="00350C7E">
        <w:rPr>
          <w:szCs w:val="22"/>
        </w:rPr>
        <w:t>Barbariga</w:t>
      </w:r>
      <w:proofErr w:type="spellEnd"/>
      <w:r w:rsidRPr="00350C7E">
        <w:rPr>
          <w:szCs w:val="22"/>
        </w:rPr>
        <w:t xml:space="preserve"> – proširenje sekundarne mreže linijski objekti odvodnje – </w:t>
      </w:r>
      <w:proofErr w:type="spellStart"/>
      <w:r w:rsidRPr="00350C7E">
        <w:rPr>
          <w:szCs w:val="22"/>
        </w:rPr>
        <w:t>gravita</w:t>
      </w:r>
      <w:proofErr w:type="spellEnd"/>
      <w:r w:rsidRPr="00350C7E">
        <w:rPr>
          <w:szCs w:val="22"/>
        </w:rPr>
        <w:t xml:space="preserve">. </w:t>
      </w:r>
      <w:proofErr w:type="spellStart"/>
      <w:r w:rsidRPr="00350C7E">
        <w:rPr>
          <w:szCs w:val="22"/>
        </w:rPr>
        <w:t>kolekt</w:t>
      </w:r>
      <w:proofErr w:type="spellEnd"/>
      <w:r w:rsidRPr="00350C7E">
        <w:rPr>
          <w:szCs w:val="22"/>
        </w:rPr>
        <w:t>. kolektori BA</w:t>
      </w:r>
      <w:r w:rsidRPr="00350C7E">
        <w:rPr>
          <w:szCs w:val="22"/>
        </w:rPr>
        <w:noBreakHyphen/>
        <w:t>K</w:t>
      </w:r>
      <w:r w:rsidRPr="00350C7E">
        <w:rPr>
          <w:szCs w:val="22"/>
        </w:rPr>
        <w:noBreakHyphen/>
        <w:t>3, BA</w:t>
      </w:r>
      <w:r w:rsidRPr="00350C7E">
        <w:rPr>
          <w:szCs w:val="22"/>
        </w:rPr>
        <w:noBreakHyphen/>
        <w:t>K</w:t>
      </w:r>
      <w:r w:rsidRPr="00350C7E">
        <w:rPr>
          <w:szCs w:val="22"/>
        </w:rPr>
        <w:noBreakHyphen/>
        <w:t>3.1, BA</w:t>
      </w:r>
      <w:r w:rsidRPr="00350C7E">
        <w:rPr>
          <w:szCs w:val="22"/>
        </w:rPr>
        <w:noBreakHyphen/>
        <w:t>K</w:t>
      </w:r>
      <w:r w:rsidRPr="00350C7E">
        <w:rPr>
          <w:szCs w:val="22"/>
        </w:rPr>
        <w:noBreakHyphen/>
        <w:t>6.1, BA</w:t>
      </w:r>
      <w:r w:rsidRPr="00350C7E">
        <w:rPr>
          <w:szCs w:val="22"/>
        </w:rPr>
        <w:noBreakHyphen/>
        <w:t>K</w:t>
      </w:r>
      <w:r w:rsidRPr="00350C7E">
        <w:rPr>
          <w:szCs w:val="22"/>
        </w:rPr>
        <w:noBreakHyphen/>
        <w:t>6.3, BA</w:t>
      </w:r>
      <w:r w:rsidRPr="00350C7E">
        <w:rPr>
          <w:szCs w:val="22"/>
        </w:rPr>
        <w:noBreakHyphen/>
        <w:t>K</w:t>
      </w:r>
      <w:r w:rsidRPr="00350C7E">
        <w:rPr>
          <w:szCs w:val="22"/>
        </w:rPr>
        <w:noBreakHyphen/>
        <w:t>9.1, BA</w:t>
      </w:r>
      <w:r w:rsidRPr="00350C7E">
        <w:rPr>
          <w:szCs w:val="22"/>
        </w:rPr>
        <w:noBreakHyphen/>
        <w:t>K</w:t>
      </w:r>
      <w:r w:rsidRPr="00350C7E">
        <w:rPr>
          <w:szCs w:val="22"/>
        </w:rPr>
        <w:noBreakHyphen/>
        <w:t>9</w:t>
      </w:r>
      <w:r w:rsidRPr="00350C7E">
        <w:rPr>
          <w:szCs w:val="22"/>
        </w:rPr>
        <w:noBreakHyphen/>
        <w:t>1.2.1, BA</w:t>
      </w:r>
      <w:r w:rsidRPr="00350C7E">
        <w:rPr>
          <w:szCs w:val="22"/>
        </w:rPr>
        <w:noBreakHyphen/>
        <w:t>K</w:t>
      </w:r>
      <w:r w:rsidRPr="00350C7E">
        <w:rPr>
          <w:szCs w:val="22"/>
        </w:rPr>
        <w:noBreakHyphen/>
        <w:t>9.2 – 261.011</w:t>
      </w:r>
      <w:r w:rsidR="004C1E72">
        <w:rPr>
          <w:szCs w:val="22"/>
        </w:rPr>
        <w:t xml:space="preserve"> </w:t>
      </w:r>
      <w:r w:rsidR="001D10BC">
        <w:rPr>
          <w:szCs w:val="22"/>
        </w:rPr>
        <w:t>eura</w:t>
      </w:r>
    </w:p>
    <w:p w14:paraId="095DC53E" w14:textId="08932C3B" w:rsidR="00350C7E" w:rsidRDefault="00350C7E" w:rsidP="00350C7E">
      <w:pPr>
        <w:pStyle w:val="Odlomakpopisa"/>
        <w:numPr>
          <w:ilvl w:val="0"/>
          <w:numId w:val="3"/>
        </w:numPr>
        <w:rPr>
          <w:szCs w:val="22"/>
        </w:rPr>
      </w:pPr>
      <w:r w:rsidRPr="00350C7E">
        <w:rPr>
          <w:szCs w:val="22"/>
        </w:rPr>
        <w:t xml:space="preserve">Lokalna vodovodna mreža na području naselja </w:t>
      </w:r>
      <w:proofErr w:type="spellStart"/>
      <w:r w:rsidRPr="00350C7E">
        <w:rPr>
          <w:szCs w:val="22"/>
        </w:rPr>
        <w:t>Valdenaga</w:t>
      </w:r>
      <w:proofErr w:type="spellEnd"/>
      <w:r w:rsidRPr="00350C7E">
        <w:rPr>
          <w:szCs w:val="22"/>
        </w:rPr>
        <w:t xml:space="preserve"> – 227.03</w:t>
      </w:r>
      <w:r w:rsidR="00030383">
        <w:rPr>
          <w:szCs w:val="22"/>
        </w:rPr>
        <w:t>2</w:t>
      </w:r>
      <w:r w:rsidR="004C1E72">
        <w:rPr>
          <w:szCs w:val="22"/>
        </w:rPr>
        <w:t xml:space="preserve"> </w:t>
      </w:r>
      <w:r w:rsidR="001D10BC">
        <w:rPr>
          <w:szCs w:val="22"/>
        </w:rPr>
        <w:t>eura</w:t>
      </w:r>
    </w:p>
    <w:p w14:paraId="1D7D46F8" w14:textId="77777777" w:rsidR="00DC6875" w:rsidRDefault="00DC6875" w:rsidP="00DC6875">
      <w:pPr>
        <w:rPr>
          <w:szCs w:val="22"/>
        </w:rPr>
      </w:pPr>
    </w:p>
    <w:p w14:paraId="7C44661C" w14:textId="32CFD7C7" w:rsidR="00C269AC" w:rsidRPr="004F65BF" w:rsidRDefault="00C269AC" w:rsidP="00A02495">
      <w:r w:rsidRPr="004F65BF">
        <w:t xml:space="preserve">Na materijalnu imovinu u pripremi koja je </w:t>
      </w:r>
      <w:r w:rsidR="002032B4" w:rsidRPr="004F65BF">
        <w:t>rezultat prijenosa imovine u pripremi iz društva</w:t>
      </w:r>
      <w:r w:rsidRPr="004F65BF">
        <w:t xml:space="preserve"> </w:t>
      </w:r>
      <w:proofErr w:type="spellStart"/>
      <w:r w:rsidRPr="004F65BF">
        <w:t>Pragrande</w:t>
      </w:r>
      <w:proofErr w:type="spellEnd"/>
      <w:r w:rsidRPr="004F65BF">
        <w:t xml:space="preserve"> d.o.o. odnosi se </w:t>
      </w:r>
      <w:r w:rsidR="00A557EA" w:rsidRPr="004F65BF">
        <w:t xml:space="preserve">4.251.910 </w:t>
      </w:r>
      <w:r w:rsidRPr="004F65BF">
        <w:t>eura</w:t>
      </w:r>
      <w:r w:rsidR="004F65BF" w:rsidRPr="004F65BF">
        <w:t>.</w:t>
      </w:r>
    </w:p>
    <w:p w14:paraId="28D3F41B" w14:textId="77777777" w:rsidR="00C269AC" w:rsidRDefault="00C269AC" w:rsidP="00A02495">
      <w:pPr>
        <w:rPr>
          <w:highlight w:val="green"/>
        </w:rPr>
      </w:pPr>
    </w:p>
    <w:p w14:paraId="05743CEE" w14:textId="77777777" w:rsidR="00DC6875" w:rsidRDefault="00DC6875" w:rsidP="00DC6875">
      <w:pPr>
        <w:rPr>
          <w:szCs w:val="22"/>
        </w:rPr>
      </w:pPr>
      <w:r w:rsidRPr="001D10BC">
        <w:rPr>
          <w:szCs w:val="22"/>
        </w:rPr>
        <w:t>Značajna materijalna imovina u pripremi, tj. ulaganja u tijeku na području PJ Medulin su sljedeća:</w:t>
      </w:r>
    </w:p>
    <w:p w14:paraId="57523613" w14:textId="23981380" w:rsidR="00DC6875" w:rsidRPr="00DC6875" w:rsidRDefault="00DC6875" w:rsidP="00DC6875">
      <w:pPr>
        <w:pStyle w:val="Odlomakpopisa"/>
        <w:numPr>
          <w:ilvl w:val="0"/>
          <w:numId w:val="3"/>
        </w:numPr>
        <w:rPr>
          <w:szCs w:val="22"/>
        </w:rPr>
      </w:pPr>
      <w:r w:rsidRPr="00DC6875">
        <w:rPr>
          <w:szCs w:val="22"/>
        </w:rPr>
        <w:t xml:space="preserve">Razvoj sustava vodoopskrbe i odvodnje aglomeracija Medulin, </w:t>
      </w:r>
      <w:proofErr w:type="spellStart"/>
      <w:r w:rsidRPr="00DC6875">
        <w:rPr>
          <w:szCs w:val="22"/>
        </w:rPr>
        <w:t>Premantura</w:t>
      </w:r>
      <w:proofErr w:type="spellEnd"/>
      <w:r w:rsidRPr="00DC6875">
        <w:rPr>
          <w:szCs w:val="22"/>
        </w:rPr>
        <w:t xml:space="preserve"> i </w:t>
      </w:r>
      <w:proofErr w:type="spellStart"/>
      <w:r w:rsidRPr="00DC6875">
        <w:rPr>
          <w:szCs w:val="22"/>
        </w:rPr>
        <w:t>Banjole</w:t>
      </w:r>
      <w:proofErr w:type="spellEnd"/>
      <w:r w:rsidRPr="00DC6875">
        <w:rPr>
          <w:szCs w:val="22"/>
        </w:rPr>
        <w:t xml:space="preserve"> – projektiranje i izgradnja UPOV</w:t>
      </w:r>
      <w:r w:rsidRPr="00DC6875">
        <w:rPr>
          <w:szCs w:val="22"/>
        </w:rPr>
        <w:noBreakHyphen/>
        <w:t xml:space="preserve">a te podmorskog ispusta </w:t>
      </w:r>
      <w:proofErr w:type="spellStart"/>
      <w:r w:rsidRPr="00DC6875">
        <w:rPr>
          <w:szCs w:val="22"/>
        </w:rPr>
        <w:t>Banjole</w:t>
      </w:r>
      <w:r w:rsidRPr="00DC6875">
        <w:rPr>
          <w:szCs w:val="22"/>
        </w:rPr>
        <w:noBreakHyphen/>
        <w:t>Bumbište</w:t>
      </w:r>
      <w:proofErr w:type="spellEnd"/>
      <w:r w:rsidRPr="00DC6875">
        <w:rPr>
          <w:szCs w:val="22"/>
        </w:rPr>
        <w:t xml:space="preserve"> – 1</w:t>
      </w:r>
      <w:r w:rsidR="00131F07">
        <w:rPr>
          <w:szCs w:val="22"/>
        </w:rPr>
        <w:t>2</w:t>
      </w:r>
      <w:r w:rsidRPr="00DC6875">
        <w:rPr>
          <w:szCs w:val="22"/>
        </w:rPr>
        <w:t>3.</w:t>
      </w:r>
      <w:r w:rsidR="00030383">
        <w:rPr>
          <w:szCs w:val="22"/>
        </w:rPr>
        <w:t>140</w:t>
      </w:r>
      <w:r w:rsidR="004C1E72">
        <w:rPr>
          <w:szCs w:val="22"/>
        </w:rPr>
        <w:t xml:space="preserve"> </w:t>
      </w:r>
      <w:r w:rsidR="001D10BC">
        <w:rPr>
          <w:szCs w:val="22"/>
        </w:rPr>
        <w:t>eura</w:t>
      </w:r>
    </w:p>
    <w:p w14:paraId="07F158EA" w14:textId="0C0976CB" w:rsidR="00DC6875" w:rsidRPr="00DC6875" w:rsidRDefault="00DC6875" w:rsidP="004C1E72">
      <w:pPr>
        <w:pStyle w:val="Odlomakpopisa"/>
        <w:numPr>
          <w:ilvl w:val="0"/>
          <w:numId w:val="3"/>
        </w:numPr>
        <w:ind w:right="-284"/>
        <w:rPr>
          <w:szCs w:val="22"/>
        </w:rPr>
      </w:pPr>
      <w:r w:rsidRPr="00DC6875">
        <w:rPr>
          <w:szCs w:val="22"/>
        </w:rPr>
        <w:t>U</w:t>
      </w:r>
      <w:r w:rsidR="00764C25">
        <w:rPr>
          <w:szCs w:val="22"/>
        </w:rPr>
        <w:t>POV</w:t>
      </w:r>
      <w:r w:rsidRPr="00DC6875">
        <w:rPr>
          <w:szCs w:val="22"/>
        </w:rPr>
        <w:t xml:space="preserve"> </w:t>
      </w:r>
      <w:proofErr w:type="spellStart"/>
      <w:r w:rsidRPr="00DC6875">
        <w:rPr>
          <w:szCs w:val="22"/>
        </w:rPr>
        <w:t>Banjole</w:t>
      </w:r>
      <w:proofErr w:type="spellEnd"/>
      <w:r w:rsidRPr="00DC6875">
        <w:rPr>
          <w:szCs w:val="22"/>
        </w:rPr>
        <w:t xml:space="preserve">, podmorski ispust i transportni cjevovod </w:t>
      </w:r>
      <w:proofErr w:type="spellStart"/>
      <w:r w:rsidRPr="00DC6875">
        <w:rPr>
          <w:szCs w:val="22"/>
        </w:rPr>
        <w:t>Vinkuran</w:t>
      </w:r>
      <w:r w:rsidRPr="00DC6875">
        <w:rPr>
          <w:szCs w:val="22"/>
        </w:rPr>
        <w:noBreakHyphen/>
        <w:t>Vintijan</w:t>
      </w:r>
      <w:proofErr w:type="spellEnd"/>
      <w:r w:rsidRPr="00DC6875">
        <w:rPr>
          <w:szCs w:val="22"/>
        </w:rPr>
        <w:t xml:space="preserve"> NPOO – 321.898</w:t>
      </w:r>
      <w:r w:rsidR="004C1E72">
        <w:rPr>
          <w:szCs w:val="22"/>
        </w:rPr>
        <w:t xml:space="preserve"> </w:t>
      </w:r>
      <w:r w:rsidR="001D10BC">
        <w:rPr>
          <w:szCs w:val="22"/>
        </w:rPr>
        <w:t>eura</w:t>
      </w:r>
    </w:p>
    <w:p w14:paraId="50ECAC99" w14:textId="2E0410B6" w:rsidR="00DC6875" w:rsidRPr="00DC6875" w:rsidRDefault="00DC6875" w:rsidP="00DC6875">
      <w:pPr>
        <w:pStyle w:val="Odlomakpopisa"/>
        <w:numPr>
          <w:ilvl w:val="0"/>
          <w:numId w:val="3"/>
        </w:numPr>
        <w:rPr>
          <w:szCs w:val="22"/>
        </w:rPr>
      </w:pPr>
      <w:r w:rsidRPr="00DC6875">
        <w:rPr>
          <w:szCs w:val="22"/>
        </w:rPr>
        <w:t>Aglomeracija Medulin – 955.584</w:t>
      </w:r>
      <w:r w:rsidR="004C1E72">
        <w:rPr>
          <w:szCs w:val="22"/>
        </w:rPr>
        <w:t xml:space="preserve"> </w:t>
      </w:r>
      <w:r w:rsidR="001D10BC">
        <w:rPr>
          <w:szCs w:val="22"/>
        </w:rPr>
        <w:t>eura</w:t>
      </w:r>
    </w:p>
    <w:p w14:paraId="22A64E23" w14:textId="45BA0190" w:rsidR="00DC6875" w:rsidRPr="00DC6875" w:rsidRDefault="00DC6875" w:rsidP="00DC6875">
      <w:pPr>
        <w:pStyle w:val="Odlomakpopisa"/>
        <w:numPr>
          <w:ilvl w:val="0"/>
          <w:numId w:val="3"/>
        </w:numPr>
        <w:rPr>
          <w:szCs w:val="22"/>
        </w:rPr>
      </w:pPr>
      <w:r w:rsidRPr="00DC6875">
        <w:rPr>
          <w:szCs w:val="22"/>
        </w:rPr>
        <w:t xml:space="preserve">Aglomeracija </w:t>
      </w:r>
      <w:proofErr w:type="spellStart"/>
      <w:r w:rsidRPr="00DC6875">
        <w:rPr>
          <w:szCs w:val="22"/>
        </w:rPr>
        <w:t>Premantura</w:t>
      </w:r>
      <w:proofErr w:type="spellEnd"/>
      <w:r w:rsidRPr="00DC6875">
        <w:rPr>
          <w:szCs w:val="22"/>
        </w:rPr>
        <w:t xml:space="preserve"> – 528.494</w:t>
      </w:r>
      <w:r w:rsidR="004C1E72">
        <w:rPr>
          <w:szCs w:val="22"/>
        </w:rPr>
        <w:t xml:space="preserve"> </w:t>
      </w:r>
      <w:r w:rsidR="001D10BC">
        <w:rPr>
          <w:szCs w:val="22"/>
        </w:rPr>
        <w:t>eura</w:t>
      </w:r>
    </w:p>
    <w:p w14:paraId="61106569" w14:textId="0935BEDD" w:rsidR="00DC6875" w:rsidRDefault="00DC6875" w:rsidP="00DC6875">
      <w:pPr>
        <w:pStyle w:val="Odlomakpopisa"/>
        <w:numPr>
          <w:ilvl w:val="0"/>
          <w:numId w:val="3"/>
        </w:numPr>
        <w:rPr>
          <w:szCs w:val="22"/>
        </w:rPr>
      </w:pPr>
      <w:r w:rsidRPr="00DC6875">
        <w:rPr>
          <w:szCs w:val="22"/>
        </w:rPr>
        <w:t xml:space="preserve">Aglomeracija </w:t>
      </w:r>
      <w:proofErr w:type="spellStart"/>
      <w:r w:rsidRPr="00DC6875">
        <w:rPr>
          <w:szCs w:val="22"/>
        </w:rPr>
        <w:t>Banjole</w:t>
      </w:r>
      <w:proofErr w:type="spellEnd"/>
      <w:r w:rsidRPr="00DC6875">
        <w:rPr>
          <w:szCs w:val="22"/>
        </w:rPr>
        <w:t xml:space="preserve"> – 630.38</w:t>
      </w:r>
      <w:r w:rsidR="00030383">
        <w:rPr>
          <w:szCs w:val="22"/>
        </w:rPr>
        <w:t>2</w:t>
      </w:r>
      <w:r w:rsidR="004C1E72">
        <w:rPr>
          <w:szCs w:val="22"/>
        </w:rPr>
        <w:t xml:space="preserve"> </w:t>
      </w:r>
      <w:r w:rsidR="001D10BC">
        <w:rPr>
          <w:szCs w:val="22"/>
        </w:rPr>
        <w:t>eura</w:t>
      </w:r>
    </w:p>
    <w:p w14:paraId="18D4301B" w14:textId="77777777" w:rsidR="00CD5867" w:rsidRDefault="00CD5867" w:rsidP="00CD5867">
      <w:pPr>
        <w:pStyle w:val="Odlomakpopisa"/>
        <w:ind w:left="360"/>
        <w:rPr>
          <w:szCs w:val="22"/>
        </w:rPr>
      </w:pPr>
    </w:p>
    <w:p w14:paraId="3E029B81" w14:textId="6C34871D" w:rsidR="00CD5867" w:rsidRDefault="00CD5867" w:rsidP="00CD5867">
      <w:pPr>
        <w:rPr>
          <w:szCs w:val="22"/>
        </w:rPr>
      </w:pPr>
      <w:r w:rsidRPr="001D10BC">
        <w:rPr>
          <w:szCs w:val="22"/>
        </w:rPr>
        <w:t>Značajna materijalna imovina u pripremi, tj. ulaganja u tijeku na području Podružnice Labin su sljedeća:</w:t>
      </w:r>
    </w:p>
    <w:p w14:paraId="3AD2BF15" w14:textId="2214459C" w:rsidR="004C1E72" w:rsidRPr="004C1E72" w:rsidRDefault="004C1E72" w:rsidP="004C1E72">
      <w:pPr>
        <w:pStyle w:val="Odlomakpopisa"/>
        <w:numPr>
          <w:ilvl w:val="0"/>
          <w:numId w:val="3"/>
        </w:numPr>
        <w:rPr>
          <w:szCs w:val="22"/>
        </w:rPr>
      </w:pPr>
      <w:r w:rsidRPr="004C1E72">
        <w:rPr>
          <w:szCs w:val="22"/>
        </w:rPr>
        <w:t xml:space="preserve">Aglomeracija Labin‑Raša‑Rabac - 1.735.046 </w:t>
      </w:r>
      <w:r w:rsidR="001D10BC">
        <w:rPr>
          <w:szCs w:val="22"/>
        </w:rPr>
        <w:t>eura</w:t>
      </w:r>
    </w:p>
    <w:p w14:paraId="41F94BFD" w14:textId="5D418221" w:rsidR="004C1E72" w:rsidRPr="004C1E72" w:rsidRDefault="004C1E72" w:rsidP="004C1E72">
      <w:pPr>
        <w:pStyle w:val="Odlomakpopisa"/>
        <w:numPr>
          <w:ilvl w:val="0"/>
          <w:numId w:val="3"/>
        </w:numPr>
        <w:rPr>
          <w:szCs w:val="22"/>
        </w:rPr>
      </w:pPr>
      <w:r w:rsidRPr="004C1E72">
        <w:rPr>
          <w:szCs w:val="22"/>
        </w:rPr>
        <w:t xml:space="preserve">Crpna stanica Sv. Anton - 927.550 </w:t>
      </w:r>
      <w:r w:rsidR="001D10BC">
        <w:rPr>
          <w:szCs w:val="22"/>
        </w:rPr>
        <w:t>eura</w:t>
      </w:r>
    </w:p>
    <w:p w14:paraId="13E50E11" w14:textId="093F79B1" w:rsidR="004C1E72" w:rsidRPr="004C1E72" w:rsidRDefault="004C1E72" w:rsidP="004C1E72">
      <w:pPr>
        <w:pStyle w:val="Odlomakpopisa"/>
        <w:numPr>
          <w:ilvl w:val="0"/>
          <w:numId w:val="3"/>
        </w:numPr>
        <w:rPr>
          <w:szCs w:val="22"/>
        </w:rPr>
      </w:pPr>
      <w:r w:rsidRPr="004C1E72">
        <w:rPr>
          <w:szCs w:val="22"/>
        </w:rPr>
        <w:t>Izvor Sveti Anton - 733.04</w:t>
      </w:r>
      <w:r w:rsidR="00030383">
        <w:rPr>
          <w:szCs w:val="22"/>
        </w:rPr>
        <w:t>2</w:t>
      </w:r>
      <w:r w:rsidRPr="004C1E72">
        <w:rPr>
          <w:szCs w:val="22"/>
        </w:rPr>
        <w:t xml:space="preserve"> </w:t>
      </w:r>
      <w:r w:rsidR="001D10BC">
        <w:rPr>
          <w:szCs w:val="22"/>
        </w:rPr>
        <w:t>eura</w:t>
      </w:r>
    </w:p>
    <w:p w14:paraId="55595DE5" w14:textId="4D05496D" w:rsidR="004C1E72" w:rsidRPr="004C1E72" w:rsidRDefault="004C1E72" w:rsidP="004C1E72">
      <w:pPr>
        <w:pStyle w:val="Odlomakpopisa"/>
        <w:numPr>
          <w:ilvl w:val="0"/>
          <w:numId w:val="3"/>
        </w:numPr>
        <w:rPr>
          <w:szCs w:val="22"/>
        </w:rPr>
      </w:pPr>
      <w:r w:rsidRPr="004C1E72">
        <w:rPr>
          <w:szCs w:val="22"/>
        </w:rPr>
        <w:lastRenderedPageBreak/>
        <w:t xml:space="preserve">Sustav vakuumske kanalizacije Kapelica, </w:t>
      </w:r>
      <w:proofErr w:type="spellStart"/>
      <w:r w:rsidRPr="004C1E72">
        <w:rPr>
          <w:szCs w:val="22"/>
        </w:rPr>
        <w:t>Rogočana</w:t>
      </w:r>
      <w:proofErr w:type="spellEnd"/>
      <w:r w:rsidRPr="004C1E72">
        <w:rPr>
          <w:szCs w:val="22"/>
        </w:rPr>
        <w:t xml:space="preserve">, </w:t>
      </w:r>
      <w:proofErr w:type="spellStart"/>
      <w:r w:rsidRPr="004C1E72">
        <w:rPr>
          <w:szCs w:val="22"/>
        </w:rPr>
        <w:t>Salakovci</w:t>
      </w:r>
      <w:proofErr w:type="spellEnd"/>
      <w:r w:rsidRPr="004C1E72">
        <w:rPr>
          <w:szCs w:val="22"/>
        </w:rPr>
        <w:t xml:space="preserve">, Breg – 1. faza - 605.894 </w:t>
      </w:r>
      <w:r w:rsidR="001D10BC">
        <w:rPr>
          <w:szCs w:val="22"/>
        </w:rPr>
        <w:t>eura</w:t>
      </w:r>
    </w:p>
    <w:p w14:paraId="6073EB1D" w14:textId="59F2D055" w:rsidR="004C1E72" w:rsidRPr="004C1E72" w:rsidRDefault="004C1E72" w:rsidP="004C1E72">
      <w:pPr>
        <w:pStyle w:val="Odlomakpopisa"/>
        <w:numPr>
          <w:ilvl w:val="0"/>
          <w:numId w:val="3"/>
        </w:numPr>
        <w:rPr>
          <w:szCs w:val="22"/>
        </w:rPr>
      </w:pPr>
      <w:r w:rsidRPr="004C1E72">
        <w:rPr>
          <w:szCs w:val="22"/>
        </w:rPr>
        <w:t xml:space="preserve">Vodosprema Plomin II - 471.153 </w:t>
      </w:r>
      <w:r w:rsidR="001D10BC">
        <w:rPr>
          <w:szCs w:val="22"/>
        </w:rPr>
        <w:t>eura</w:t>
      </w:r>
    </w:p>
    <w:p w14:paraId="5A0F97F7" w14:textId="1DAD6BE2" w:rsidR="004C1E72" w:rsidRPr="004C1E72" w:rsidRDefault="004C1E72" w:rsidP="004C1E72">
      <w:pPr>
        <w:pStyle w:val="Odlomakpopisa"/>
        <w:numPr>
          <w:ilvl w:val="0"/>
          <w:numId w:val="3"/>
        </w:numPr>
        <w:rPr>
          <w:szCs w:val="22"/>
        </w:rPr>
      </w:pPr>
      <w:r w:rsidRPr="004C1E72">
        <w:rPr>
          <w:szCs w:val="22"/>
        </w:rPr>
        <w:t xml:space="preserve">Sanitarna kanalizacija i vodovod </w:t>
      </w:r>
      <w:proofErr w:type="spellStart"/>
      <w:r w:rsidRPr="004C1E72">
        <w:rPr>
          <w:szCs w:val="22"/>
        </w:rPr>
        <w:t>Presika</w:t>
      </w:r>
      <w:proofErr w:type="spellEnd"/>
      <w:r w:rsidRPr="004C1E72">
        <w:rPr>
          <w:szCs w:val="22"/>
        </w:rPr>
        <w:t xml:space="preserve">, Kranjci, </w:t>
      </w:r>
      <w:proofErr w:type="spellStart"/>
      <w:r w:rsidRPr="004C1E72">
        <w:rPr>
          <w:szCs w:val="22"/>
        </w:rPr>
        <w:t>Rogočana</w:t>
      </w:r>
      <w:proofErr w:type="spellEnd"/>
      <w:r w:rsidRPr="004C1E72">
        <w:rPr>
          <w:szCs w:val="22"/>
        </w:rPr>
        <w:t xml:space="preserve">, </w:t>
      </w:r>
      <w:proofErr w:type="spellStart"/>
      <w:r w:rsidRPr="004C1E72">
        <w:rPr>
          <w:szCs w:val="22"/>
        </w:rPr>
        <w:t>Gondolići</w:t>
      </w:r>
      <w:proofErr w:type="spellEnd"/>
      <w:r w:rsidRPr="004C1E72">
        <w:rPr>
          <w:szCs w:val="22"/>
        </w:rPr>
        <w:t xml:space="preserve"> - 170.206 </w:t>
      </w:r>
      <w:r w:rsidR="001D10BC">
        <w:rPr>
          <w:szCs w:val="22"/>
        </w:rPr>
        <w:t>eura</w:t>
      </w:r>
    </w:p>
    <w:p w14:paraId="2345D62B" w14:textId="3EA75ED0" w:rsidR="004C1E72" w:rsidRPr="004C1E72" w:rsidRDefault="004C1E72" w:rsidP="004C1E72">
      <w:pPr>
        <w:pStyle w:val="Odlomakpopisa"/>
        <w:numPr>
          <w:ilvl w:val="0"/>
          <w:numId w:val="3"/>
        </w:numPr>
        <w:rPr>
          <w:szCs w:val="22"/>
        </w:rPr>
      </w:pPr>
      <w:r w:rsidRPr="004C1E72">
        <w:rPr>
          <w:szCs w:val="22"/>
        </w:rPr>
        <w:t>Zamjena cjevovoda Izvor Kožljak – VS Kožljak – PK Katun – Čepić Polje - 158.07</w:t>
      </w:r>
      <w:r w:rsidR="00030383">
        <w:rPr>
          <w:szCs w:val="22"/>
        </w:rPr>
        <w:t>1</w:t>
      </w:r>
      <w:r w:rsidRPr="004C1E72">
        <w:rPr>
          <w:szCs w:val="22"/>
        </w:rPr>
        <w:t xml:space="preserve"> </w:t>
      </w:r>
      <w:r w:rsidR="001D10BC">
        <w:rPr>
          <w:szCs w:val="22"/>
        </w:rPr>
        <w:t>eura</w:t>
      </w:r>
    </w:p>
    <w:p w14:paraId="4935F7A0" w14:textId="1911F9B3" w:rsidR="004C1E72" w:rsidRPr="004C1E72" w:rsidRDefault="004C1E72" w:rsidP="004C1E72">
      <w:pPr>
        <w:pStyle w:val="Odlomakpopisa"/>
        <w:numPr>
          <w:ilvl w:val="0"/>
          <w:numId w:val="3"/>
        </w:numPr>
        <w:rPr>
          <w:szCs w:val="22"/>
        </w:rPr>
      </w:pPr>
      <w:r w:rsidRPr="004C1E72">
        <w:rPr>
          <w:szCs w:val="22"/>
        </w:rPr>
        <w:t>Vodoopskrbni cjevovod VS Crni‑Bani‑Kosi‑</w:t>
      </w:r>
      <w:proofErr w:type="spellStart"/>
      <w:r w:rsidRPr="004C1E72">
        <w:rPr>
          <w:szCs w:val="22"/>
        </w:rPr>
        <w:t>Drenje</w:t>
      </w:r>
      <w:proofErr w:type="spellEnd"/>
      <w:r w:rsidRPr="004C1E72">
        <w:rPr>
          <w:szCs w:val="22"/>
        </w:rPr>
        <w:t>‑</w:t>
      </w:r>
      <w:proofErr w:type="spellStart"/>
      <w:r w:rsidRPr="004C1E72">
        <w:rPr>
          <w:szCs w:val="22"/>
        </w:rPr>
        <w:t>Pribeli</w:t>
      </w:r>
      <w:proofErr w:type="spellEnd"/>
      <w:r w:rsidRPr="004C1E72">
        <w:rPr>
          <w:szCs w:val="22"/>
        </w:rPr>
        <w:t xml:space="preserve"> - 156.91</w:t>
      </w:r>
      <w:r w:rsidR="00030383">
        <w:rPr>
          <w:szCs w:val="22"/>
        </w:rPr>
        <w:t>5</w:t>
      </w:r>
      <w:r w:rsidRPr="004C1E72">
        <w:rPr>
          <w:szCs w:val="22"/>
        </w:rPr>
        <w:t xml:space="preserve"> </w:t>
      </w:r>
      <w:r w:rsidR="001D10BC">
        <w:rPr>
          <w:szCs w:val="22"/>
        </w:rPr>
        <w:t>eura</w:t>
      </w:r>
    </w:p>
    <w:p w14:paraId="3669A452" w14:textId="27FC5DA5" w:rsidR="004C1E72" w:rsidRPr="004C1E72" w:rsidRDefault="004C1E72" w:rsidP="004C1E72">
      <w:pPr>
        <w:pStyle w:val="Odlomakpopisa"/>
        <w:numPr>
          <w:ilvl w:val="0"/>
          <w:numId w:val="3"/>
        </w:numPr>
        <w:rPr>
          <w:szCs w:val="22"/>
        </w:rPr>
      </w:pPr>
      <w:r w:rsidRPr="004C1E72">
        <w:rPr>
          <w:szCs w:val="22"/>
        </w:rPr>
        <w:t>Vodovodni ogranak za radnu zonu Kršan Istok - 140.03</w:t>
      </w:r>
      <w:r w:rsidR="00030383">
        <w:rPr>
          <w:szCs w:val="22"/>
        </w:rPr>
        <w:t>9</w:t>
      </w:r>
      <w:r w:rsidRPr="004C1E72">
        <w:rPr>
          <w:szCs w:val="22"/>
        </w:rPr>
        <w:t xml:space="preserve"> </w:t>
      </w:r>
      <w:r w:rsidR="001D10BC">
        <w:rPr>
          <w:szCs w:val="22"/>
        </w:rPr>
        <w:t>eura</w:t>
      </w:r>
    </w:p>
    <w:p w14:paraId="0DD1A68C" w14:textId="19900620" w:rsidR="004C1E72" w:rsidRPr="004C1E72" w:rsidRDefault="004C1E72" w:rsidP="004C1E72">
      <w:pPr>
        <w:pStyle w:val="Odlomakpopisa"/>
        <w:numPr>
          <w:ilvl w:val="0"/>
          <w:numId w:val="3"/>
        </w:numPr>
        <w:rPr>
          <w:szCs w:val="22"/>
        </w:rPr>
      </w:pPr>
      <w:r w:rsidRPr="004C1E72">
        <w:rPr>
          <w:szCs w:val="22"/>
        </w:rPr>
        <w:t>Vodosprema Labin 4000 m³ - 138.03</w:t>
      </w:r>
      <w:r w:rsidR="00030383">
        <w:rPr>
          <w:szCs w:val="22"/>
        </w:rPr>
        <w:t>6</w:t>
      </w:r>
      <w:r w:rsidRPr="004C1E72">
        <w:rPr>
          <w:szCs w:val="22"/>
        </w:rPr>
        <w:t xml:space="preserve"> </w:t>
      </w:r>
      <w:r w:rsidR="001D10BC">
        <w:rPr>
          <w:szCs w:val="22"/>
        </w:rPr>
        <w:t>eura</w:t>
      </w:r>
    </w:p>
    <w:p w14:paraId="4781614B" w14:textId="2D70841F" w:rsidR="004C1E72" w:rsidRPr="00DC6875" w:rsidRDefault="004C1E72" w:rsidP="004C1E72">
      <w:pPr>
        <w:pStyle w:val="Odlomakpopisa"/>
        <w:numPr>
          <w:ilvl w:val="0"/>
          <w:numId w:val="3"/>
        </w:numPr>
        <w:rPr>
          <w:szCs w:val="22"/>
        </w:rPr>
      </w:pPr>
      <w:r w:rsidRPr="004C1E72">
        <w:rPr>
          <w:szCs w:val="22"/>
        </w:rPr>
        <w:t>Rekonstrukcija vodoopskrbnog cjevovoda Barčića‑</w:t>
      </w:r>
      <w:proofErr w:type="spellStart"/>
      <w:r w:rsidRPr="004C1E72">
        <w:rPr>
          <w:szCs w:val="22"/>
        </w:rPr>
        <w:t>Nedešćina</w:t>
      </w:r>
      <w:proofErr w:type="spellEnd"/>
      <w:r w:rsidRPr="004C1E72">
        <w:rPr>
          <w:szCs w:val="22"/>
        </w:rPr>
        <w:t>‑</w:t>
      </w:r>
      <w:proofErr w:type="spellStart"/>
      <w:r w:rsidR="00962350">
        <w:rPr>
          <w:szCs w:val="22"/>
        </w:rPr>
        <w:t>Šoteti</w:t>
      </w:r>
      <w:r w:rsidRPr="004C1E72">
        <w:rPr>
          <w:szCs w:val="22"/>
        </w:rPr>
        <w:t>‑Eržišće</w:t>
      </w:r>
      <w:proofErr w:type="spellEnd"/>
      <w:r w:rsidRPr="004C1E72">
        <w:rPr>
          <w:szCs w:val="22"/>
        </w:rPr>
        <w:t xml:space="preserve"> - 120.952 </w:t>
      </w:r>
      <w:r w:rsidR="001D10BC">
        <w:rPr>
          <w:szCs w:val="22"/>
        </w:rPr>
        <w:t>eura</w:t>
      </w:r>
    </w:p>
    <w:p w14:paraId="0737DF0A" w14:textId="77777777" w:rsidR="00DC6875" w:rsidRPr="00AD2E9D" w:rsidRDefault="00DC6875" w:rsidP="00A02495">
      <w:pPr>
        <w:rPr>
          <w:highlight w:val="green"/>
        </w:rPr>
      </w:pPr>
    </w:p>
    <w:p w14:paraId="57DF1649" w14:textId="7A3DDA51" w:rsidR="0040321F" w:rsidRPr="00A02495" w:rsidRDefault="0040321F" w:rsidP="00A02495">
      <w:r w:rsidRPr="001D10BC">
        <w:t xml:space="preserve">Tijekom godine ukupno je investirano </w:t>
      </w:r>
      <w:r w:rsidR="00ED6E91" w:rsidRPr="001D10BC">
        <w:t>25.</w:t>
      </w:r>
      <w:r w:rsidR="00916495" w:rsidRPr="001D10BC">
        <w:t>173.34</w:t>
      </w:r>
      <w:r w:rsidR="00030383">
        <w:t>9</w:t>
      </w:r>
      <w:r w:rsidRPr="001D10BC">
        <w:t xml:space="preserve"> eura, što je za </w:t>
      </w:r>
      <w:r w:rsidR="00ED6E91" w:rsidRPr="001D10BC">
        <w:t>10</w:t>
      </w:r>
      <w:r w:rsidR="006E6AF2" w:rsidRPr="001D10BC">
        <w:t>5</w:t>
      </w:r>
      <w:r w:rsidRPr="001D10BC">
        <w:t>% više u odnosu na 202</w:t>
      </w:r>
      <w:r w:rsidR="00ED6E91" w:rsidRPr="001D10BC">
        <w:t>4</w:t>
      </w:r>
      <w:r w:rsidRPr="001D10BC">
        <w:t xml:space="preserve">. godinu. U izgradnju i rekonstrukciju vodovodne mreže investirano je </w:t>
      </w:r>
      <w:r w:rsidR="00ED6E91" w:rsidRPr="001D10BC">
        <w:t>8.</w:t>
      </w:r>
      <w:r w:rsidR="006E6AF2" w:rsidRPr="001D10BC">
        <w:t>380.032</w:t>
      </w:r>
      <w:r w:rsidRPr="001D10BC">
        <w:t xml:space="preserve"> eura, u izgradnju i rekonstrukciju mreže odvodnje </w:t>
      </w:r>
      <w:r w:rsidR="00ED6E91" w:rsidRPr="001D10BC">
        <w:t>13.</w:t>
      </w:r>
      <w:r w:rsidR="006E6AF2" w:rsidRPr="001D10BC">
        <w:t>521.882</w:t>
      </w:r>
      <w:r w:rsidRPr="001D10BC">
        <w:t xml:space="preserve"> eura,</w:t>
      </w:r>
      <w:r w:rsidR="00ED6E91" w:rsidRPr="001D10BC">
        <w:t xml:space="preserve"> u mrežu vode i odvodnje </w:t>
      </w:r>
      <w:r w:rsidR="007A49EF" w:rsidRPr="001D10BC">
        <w:t xml:space="preserve">u sklopu Aglomeracije Labin-Rabac-Raša </w:t>
      </w:r>
      <w:r w:rsidR="00ED6E91" w:rsidRPr="001D10BC">
        <w:t xml:space="preserve">186.191 </w:t>
      </w:r>
      <w:r w:rsidR="007A49EF" w:rsidRPr="001D10BC">
        <w:t>eura</w:t>
      </w:r>
      <w:r w:rsidRPr="001D10BC">
        <w:t xml:space="preserve"> te u osnovnu djelatnost </w:t>
      </w:r>
      <w:r w:rsidR="00ED6E91" w:rsidRPr="001D10BC">
        <w:t>3.</w:t>
      </w:r>
      <w:r w:rsidR="00AD462A" w:rsidRPr="001D10BC">
        <w:t>085.242</w:t>
      </w:r>
      <w:r w:rsidRPr="001D10BC">
        <w:t xml:space="preserve"> eura.</w:t>
      </w:r>
    </w:p>
    <w:p w14:paraId="1AED18AF" w14:textId="77777777" w:rsidR="00A55E69" w:rsidRPr="00A02495" w:rsidRDefault="00A55E69" w:rsidP="00A02495"/>
    <w:p w14:paraId="681B9D87" w14:textId="08A0E4EA" w:rsidR="0086697B" w:rsidRPr="00A02495" w:rsidRDefault="00893DE5" w:rsidP="00A02495">
      <w:r w:rsidRPr="001D10BC">
        <w:t>Značajne investicij</w:t>
      </w:r>
      <w:r w:rsidR="00C060E7" w:rsidRPr="001D10BC">
        <w:t>e</w:t>
      </w:r>
      <w:r w:rsidRPr="001D10BC">
        <w:t xml:space="preserve"> u vodovodnu mrežu</w:t>
      </w:r>
      <w:r w:rsidR="00815A39" w:rsidRPr="001D10BC">
        <w:t xml:space="preserve"> matičnog društva</w:t>
      </w:r>
      <w:r w:rsidRPr="001D10BC">
        <w:t xml:space="preserve"> </w:t>
      </w:r>
      <w:r w:rsidR="0029628C" w:rsidRPr="001D10BC">
        <w:t>tijekom 202</w:t>
      </w:r>
      <w:r w:rsidR="00687094" w:rsidRPr="001D10BC">
        <w:t>5</w:t>
      </w:r>
      <w:r w:rsidR="00E0717E" w:rsidRPr="001D10BC">
        <w:t xml:space="preserve">. godine </w:t>
      </w:r>
      <w:r w:rsidR="005D29EE" w:rsidRPr="001D10BC">
        <w:t>su:</w:t>
      </w:r>
      <w:r w:rsidR="00F547E1" w:rsidRPr="00A02495">
        <w:t xml:space="preserve"> </w:t>
      </w:r>
    </w:p>
    <w:p w14:paraId="753E2853" w14:textId="77777777" w:rsidR="009A14F9" w:rsidRPr="00A02495" w:rsidRDefault="009A14F9" w:rsidP="00A02495"/>
    <w:tbl>
      <w:tblPr>
        <w:tblW w:w="9082" w:type="dxa"/>
        <w:tblInd w:w="-10" w:type="dxa"/>
        <w:tblLook w:val="04A0" w:firstRow="1" w:lastRow="0" w:firstColumn="1" w:lastColumn="0" w:noHBand="0" w:noVBand="1"/>
      </w:tblPr>
      <w:tblGrid>
        <w:gridCol w:w="7665"/>
        <w:gridCol w:w="1417"/>
      </w:tblGrid>
      <w:tr w:rsidR="009A14F9" w:rsidRPr="005347D5" w14:paraId="39544711" w14:textId="77777777" w:rsidTr="005347D5">
        <w:trPr>
          <w:trHeight w:val="397"/>
        </w:trPr>
        <w:tc>
          <w:tcPr>
            <w:tcW w:w="7665" w:type="dxa"/>
            <w:tcBorders>
              <w:top w:val="single" w:sz="8" w:space="0" w:color="404040" w:themeColor="text1" w:themeTint="BF"/>
              <w:bottom w:val="single" w:sz="8" w:space="0" w:color="404040" w:themeColor="text1" w:themeTint="BF"/>
            </w:tcBorders>
            <w:shd w:val="clear" w:color="000000" w:fill="D9D9D9"/>
            <w:vAlign w:val="center"/>
            <w:hideMark/>
          </w:tcPr>
          <w:p w14:paraId="5915A2F9" w14:textId="1D032726" w:rsidR="009A14F9" w:rsidRPr="005347D5" w:rsidRDefault="001522B0" w:rsidP="00A02495">
            <w:pPr>
              <w:rPr>
                <w:b/>
                <w:bCs/>
                <w:sz w:val="18"/>
                <w:szCs w:val="18"/>
                <w:lang w:eastAsia="hr-HR"/>
              </w:rPr>
            </w:pPr>
            <w:r>
              <w:rPr>
                <w:b/>
                <w:bCs/>
                <w:sz w:val="18"/>
                <w:szCs w:val="18"/>
                <w:lang w:eastAsia="hr-HR"/>
              </w:rPr>
              <w:t>Značajne investicije – VODOVODNA MREŽA</w:t>
            </w:r>
          </w:p>
        </w:tc>
        <w:tc>
          <w:tcPr>
            <w:tcW w:w="1417" w:type="dxa"/>
            <w:tcBorders>
              <w:top w:val="single" w:sz="8" w:space="0" w:color="404040" w:themeColor="text1" w:themeTint="BF"/>
              <w:bottom w:val="single" w:sz="8" w:space="0" w:color="404040" w:themeColor="text1" w:themeTint="BF"/>
            </w:tcBorders>
            <w:shd w:val="clear" w:color="000000" w:fill="D9D9D9"/>
            <w:vAlign w:val="center"/>
            <w:hideMark/>
          </w:tcPr>
          <w:p w14:paraId="2132B554" w14:textId="50AB5EE2" w:rsidR="00BE0F7F" w:rsidRPr="005347D5" w:rsidRDefault="009A14F9" w:rsidP="00BE0F7F">
            <w:pPr>
              <w:jc w:val="center"/>
              <w:rPr>
                <w:b/>
                <w:bCs/>
                <w:sz w:val="18"/>
                <w:szCs w:val="18"/>
                <w:lang w:eastAsia="hr-HR"/>
              </w:rPr>
            </w:pPr>
            <w:r w:rsidRPr="005347D5">
              <w:rPr>
                <w:b/>
                <w:bCs/>
                <w:sz w:val="18"/>
                <w:szCs w:val="18"/>
                <w:lang w:eastAsia="hr-HR"/>
              </w:rPr>
              <w:t>IZNOS</w:t>
            </w:r>
          </w:p>
          <w:p w14:paraId="2E1A12E9" w14:textId="79E2B3C7" w:rsidR="009A14F9" w:rsidRPr="005347D5" w:rsidRDefault="009A14F9" w:rsidP="00A02495">
            <w:pPr>
              <w:rPr>
                <w:b/>
                <w:bCs/>
                <w:sz w:val="18"/>
                <w:szCs w:val="18"/>
                <w:lang w:eastAsia="hr-HR"/>
              </w:rPr>
            </w:pPr>
            <w:r w:rsidRPr="005347D5">
              <w:rPr>
                <w:b/>
                <w:bCs/>
                <w:sz w:val="18"/>
                <w:szCs w:val="18"/>
                <w:lang w:eastAsia="hr-HR"/>
              </w:rPr>
              <w:t xml:space="preserve">( tisuća </w:t>
            </w:r>
            <w:r w:rsidR="00BE0F7F" w:rsidRPr="005347D5">
              <w:rPr>
                <w:b/>
                <w:bCs/>
                <w:sz w:val="18"/>
                <w:szCs w:val="18"/>
                <w:lang w:eastAsia="hr-HR"/>
              </w:rPr>
              <w:t>eura</w:t>
            </w:r>
            <w:r w:rsidRPr="005347D5">
              <w:rPr>
                <w:b/>
                <w:bCs/>
                <w:sz w:val="18"/>
                <w:szCs w:val="18"/>
                <w:lang w:eastAsia="hr-HR"/>
              </w:rPr>
              <w:t>)</w:t>
            </w:r>
          </w:p>
        </w:tc>
      </w:tr>
      <w:tr w:rsidR="00687094" w:rsidRPr="00A02495" w14:paraId="0BD4A01A" w14:textId="77777777" w:rsidTr="007060C1">
        <w:trPr>
          <w:trHeight w:val="397"/>
        </w:trPr>
        <w:tc>
          <w:tcPr>
            <w:tcW w:w="7665" w:type="dxa"/>
            <w:tcBorders>
              <w:top w:val="single" w:sz="8" w:space="0" w:color="404040" w:themeColor="text1" w:themeTint="BF"/>
              <w:bottom w:val="single" w:sz="4" w:space="0" w:color="BFBFBF" w:themeColor="background1" w:themeShade="BF"/>
            </w:tcBorders>
            <w:vAlign w:val="center"/>
            <w:hideMark/>
          </w:tcPr>
          <w:p w14:paraId="71372985" w14:textId="70555137" w:rsidR="00687094" w:rsidRPr="00687094" w:rsidRDefault="00687094" w:rsidP="007060C1">
            <w:pPr>
              <w:jc w:val="left"/>
              <w:rPr>
                <w:sz w:val="18"/>
                <w:szCs w:val="18"/>
                <w:lang w:eastAsia="hr-HR"/>
              </w:rPr>
            </w:pPr>
            <w:r w:rsidRPr="00687094">
              <w:rPr>
                <w:sz w:val="18"/>
                <w:szCs w:val="18"/>
              </w:rPr>
              <w:t>Cjevovod Pinezići – Vodnjan, vodosprema Pinezići, vodovodni ogranci i regulacija okna u Vodnjanu</w:t>
            </w:r>
          </w:p>
        </w:tc>
        <w:tc>
          <w:tcPr>
            <w:tcW w:w="1417" w:type="dxa"/>
            <w:tcBorders>
              <w:top w:val="single" w:sz="8" w:space="0" w:color="404040" w:themeColor="text1" w:themeTint="BF"/>
              <w:bottom w:val="single" w:sz="4" w:space="0" w:color="BFBFBF" w:themeColor="background1" w:themeShade="BF"/>
            </w:tcBorders>
            <w:noWrap/>
            <w:vAlign w:val="center"/>
            <w:hideMark/>
          </w:tcPr>
          <w:p w14:paraId="6C40C50E" w14:textId="4F48E5C7" w:rsidR="00687094" w:rsidRPr="00687094" w:rsidRDefault="00687094" w:rsidP="007060C1">
            <w:pPr>
              <w:jc w:val="center"/>
              <w:rPr>
                <w:sz w:val="18"/>
                <w:szCs w:val="18"/>
                <w:lang w:eastAsia="hr-HR"/>
              </w:rPr>
            </w:pPr>
            <w:r w:rsidRPr="00687094">
              <w:rPr>
                <w:sz w:val="18"/>
                <w:szCs w:val="18"/>
              </w:rPr>
              <w:t>2.206</w:t>
            </w:r>
          </w:p>
        </w:tc>
      </w:tr>
      <w:tr w:rsidR="00687094" w:rsidRPr="00A02495" w14:paraId="37182D83"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770EBC37" w14:textId="115EB125" w:rsidR="00687094" w:rsidRPr="00687094" w:rsidRDefault="00687094" w:rsidP="007060C1">
            <w:pPr>
              <w:jc w:val="left"/>
              <w:rPr>
                <w:sz w:val="18"/>
                <w:szCs w:val="18"/>
                <w:lang w:eastAsia="hr-HR"/>
              </w:rPr>
            </w:pPr>
            <w:r w:rsidRPr="00687094">
              <w:rPr>
                <w:sz w:val="18"/>
                <w:szCs w:val="18"/>
              </w:rPr>
              <w:t xml:space="preserve">Izgradnja tlačnog cjevovoda VS </w:t>
            </w:r>
            <w:proofErr w:type="spellStart"/>
            <w:r w:rsidRPr="00687094">
              <w:rPr>
                <w:sz w:val="18"/>
                <w:szCs w:val="18"/>
              </w:rPr>
              <w:t>Rakonek</w:t>
            </w:r>
            <w:proofErr w:type="spellEnd"/>
            <w:r w:rsidRPr="00687094">
              <w:rPr>
                <w:sz w:val="18"/>
                <w:szCs w:val="18"/>
              </w:rPr>
              <w:t xml:space="preserve"> do VS </w:t>
            </w:r>
            <w:proofErr w:type="spellStart"/>
            <w:r w:rsidRPr="00687094">
              <w:rPr>
                <w:sz w:val="18"/>
                <w:szCs w:val="18"/>
              </w:rPr>
              <w:t>Prnjani</w:t>
            </w:r>
            <w:proofErr w:type="spellEnd"/>
          </w:p>
        </w:tc>
        <w:tc>
          <w:tcPr>
            <w:tcW w:w="1417" w:type="dxa"/>
            <w:tcBorders>
              <w:top w:val="single" w:sz="4" w:space="0" w:color="BFBFBF" w:themeColor="background1" w:themeShade="BF"/>
              <w:bottom w:val="single" w:sz="4" w:space="0" w:color="BFBFBF" w:themeColor="background1" w:themeShade="BF"/>
            </w:tcBorders>
            <w:noWrap/>
            <w:vAlign w:val="center"/>
            <w:hideMark/>
          </w:tcPr>
          <w:p w14:paraId="0B5781B8" w14:textId="3CCBA2FD" w:rsidR="00687094" w:rsidRPr="00687094" w:rsidRDefault="00687094" w:rsidP="007060C1">
            <w:pPr>
              <w:jc w:val="center"/>
              <w:rPr>
                <w:sz w:val="18"/>
                <w:szCs w:val="18"/>
                <w:lang w:eastAsia="hr-HR"/>
              </w:rPr>
            </w:pPr>
            <w:r w:rsidRPr="00687094">
              <w:rPr>
                <w:sz w:val="18"/>
                <w:szCs w:val="18"/>
              </w:rPr>
              <w:t>683</w:t>
            </w:r>
          </w:p>
        </w:tc>
      </w:tr>
      <w:tr w:rsidR="00687094" w:rsidRPr="00A02495" w14:paraId="7A5E97C6"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3596C0E0" w14:textId="06857630" w:rsidR="00687094" w:rsidRPr="00687094" w:rsidRDefault="00687094" w:rsidP="007060C1">
            <w:pPr>
              <w:jc w:val="left"/>
              <w:rPr>
                <w:sz w:val="18"/>
                <w:szCs w:val="18"/>
                <w:lang w:eastAsia="hr-HR"/>
              </w:rPr>
            </w:pPr>
            <w:proofErr w:type="spellStart"/>
            <w:r w:rsidRPr="00687094">
              <w:rPr>
                <w:sz w:val="18"/>
                <w:szCs w:val="18"/>
              </w:rPr>
              <w:t>Rek</w:t>
            </w:r>
            <w:proofErr w:type="spellEnd"/>
            <w:r w:rsidRPr="00687094">
              <w:rPr>
                <w:sz w:val="18"/>
                <w:szCs w:val="18"/>
              </w:rPr>
              <w:t xml:space="preserve">. </w:t>
            </w:r>
            <w:proofErr w:type="spellStart"/>
            <w:r w:rsidRPr="00687094">
              <w:rPr>
                <w:sz w:val="18"/>
                <w:szCs w:val="18"/>
              </w:rPr>
              <w:t>magis</w:t>
            </w:r>
            <w:proofErr w:type="spellEnd"/>
            <w:r w:rsidRPr="00687094">
              <w:rPr>
                <w:sz w:val="18"/>
                <w:szCs w:val="18"/>
              </w:rPr>
              <w:t xml:space="preserve">. dovodnog vodoopskrbnog </w:t>
            </w:r>
            <w:proofErr w:type="spellStart"/>
            <w:r w:rsidRPr="00687094">
              <w:rPr>
                <w:sz w:val="18"/>
                <w:szCs w:val="18"/>
              </w:rPr>
              <w:t>cjev</w:t>
            </w:r>
            <w:proofErr w:type="spellEnd"/>
            <w:r w:rsidRPr="00687094">
              <w:rPr>
                <w:sz w:val="18"/>
                <w:szCs w:val="18"/>
              </w:rPr>
              <w:t xml:space="preserve">. </w:t>
            </w:r>
            <w:proofErr w:type="spellStart"/>
            <w:r w:rsidRPr="00687094">
              <w:rPr>
                <w:sz w:val="18"/>
                <w:szCs w:val="18"/>
              </w:rPr>
              <w:t>Štinjan</w:t>
            </w:r>
            <w:proofErr w:type="spellEnd"/>
            <w:r w:rsidRPr="00687094">
              <w:rPr>
                <w:sz w:val="18"/>
                <w:szCs w:val="18"/>
              </w:rPr>
              <w:t xml:space="preserve"> </w:t>
            </w:r>
            <w:proofErr w:type="spellStart"/>
            <w:r w:rsidRPr="00687094">
              <w:rPr>
                <w:sz w:val="18"/>
                <w:szCs w:val="18"/>
              </w:rPr>
              <w:t>k.č</w:t>
            </w:r>
            <w:proofErr w:type="spellEnd"/>
            <w:r w:rsidRPr="00687094">
              <w:rPr>
                <w:sz w:val="18"/>
                <w:szCs w:val="18"/>
              </w:rPr>
              <w:t>. 352/2 – I faza</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73721362" w14:textId="741FF668" w:rsidR="00687094" w:rsidRPr="00687094" w:rsidRDefault="00687094" w:rsidP="007060C1">
            <w:pPr>
              <w:jc w:val="center"/>
              <w:rPr>
                <w:sz w:val="18"/>
                <w:szCs w:val="18"/>
                <w:lang w:eastAsia="hr-HR"/>
              </w:rPr>
            </w:pPr>
            <w:r w:rsidRPr="00687094">
              <w:rPr>
                <w:sz w:val="18"/>
                <w:szCs w:val="18"/>
              </w:rPr>
              <w:t>622</w:t>
            </w:r>
          </w:p>
        </w:tc>
      </w:tr>
      <w:tr w:rsidR="00687094" w:rsidRPr="00A02495" w14:paraId="3E841021"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19F18CD4" w14:textId="14E48B4C" w:rsidR="00687094" w:rsidRPr="00687094" w:rsidRDefault="00687094" w:rsidP="007060C1">
            <w:pPr>
              <w:jc w:val="left"/>
              <w:rPr>
                <w:sz w:val="18"/>
                <w:szCs w:val="18"/>
                <w:lang w:eastAsia="hr-HR"/>
              </w:rPr>
            </w:pPr>
            <w:r w:rsidRPr="00687094">
              <w:rPr>
                <w:sz w:val="18"/>
                <w:szCs w:val="18"/>
              </w:rPr>
              <w:t xml:space="preserve">Lokalna vodovodna mreža na području naselja </w:t>
            </w:r>
            <w:proofErr w:type="spellStart"/>
            <w:r w:rsidRPr="00687094">
              <w:rPr>
                <w:sz w:val="18"/>
                <w:szCs w:val="18"/>
              </w:rPr>
              <w:t>Štinjan</w:t>
            </w:r>
            <w:proofErr w:type="spellEnd"/>
          </w:p>
        </w:tc>
        <w:tc>
          <w:tcPr>
            <w:tcW w:w="1417" w:type="dxa"/>
            <w:tcBorders>
              <w:top w:val="single" w:sz="4" w:space="0" w:color="BFBFBF" w:themeColor="background1" w:themeShade="BF"/>
              <w:bottom w:val="single" w:sz="4" w:space="0" w:color="BFBFBF" w:themeColor="background1" w:themeShade="BF"/>
            </w:tcBorders>
            <w:noWrap/>
            <w:vAlign w:val="center"/>
            <w:hideMark/>
          </w:tcPr>
          <w:p w14:paraId="62B46B45" w14:textId="7E190DF4" w:rsidR="00687094" w:rsidRPr="00687094" w:rsidRDefault="00687094" w:rsidP="007060C1">
            <w:pPr>
              <w:jc w:val="center"/>
              <w:rPr>
                <w:sz w:val="18"/>
                <w:szCs w:val="18"/>
                <w:lang w:eastAsia="hr-HR"/>
              </w:rPr>
            </w:pPr>
            <w:r w:rsidRPr="00687094">
              <w:rPr>
                <w:sz w:val="18"/>
                <w:szCs w:val="18"/>
              </w:rPr>
              <w:t>453</w:t>
            </w:r>
          </w:p>
        </w:tc>
      </w:tr>
      <w:tr w:rsidR="00687094" w:rsidRPr="00A02495" w14:paraId="79AAE81B"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32923E8F" w14:textId="1EC09AF5" w:rsidR="00687094" w:rsidRPr="00687094" w:rsidRDefault="00687094" w:rsidP="007060C1">
            <w:pPr>
              <w:jc w:val="left"/>
              <w:rPr>
                <w:sz w:val="18"/>
                <w:szCs w:val="18"/>
                <w:lang w:eastAsia="hr-HR"/>
              </w:rPr>
            </w:pPr>
            <w:r w:rsidRPr="00687094">
              <w:rPr>
                <w:sz w:val="18"/>
                <w:szCs w:val="18"/>
              </w:rPr>
              <w:t xml:space="preserve">Rekonstrukcija i izgradnja vod. mreže na </w:t>
            </w:r>
            <w:proofErr w:type="spellStart"/>
            <w:r w:rsidRPr="00687094">
              <w:rPr>
                <w:sz w:val="18"/>
                <w:szCs w:val="18"/>
              </w:rPr>
              <w:t>k.č</w:t>
            </w:r>
            <w:proofErr w:type="spellEnd"/>
            <w:r w:rsidRPr="00687094">
              <w:rPr>
                <w:sz w:val="18"/>
                <w:szCs w:val="18"/>
              </w:rPr>
              <w:t xml:space="preserve">. 488/1 i 494/1 KO </w:t>
            </w:r>
            <w:proofErr w:type="spellStart"/>
            <w:r w:rsidRPr="00687094">
              <w:rPr>
                <w:sz w:val="18"/>
                <w:szCs w:val="18"/>
              </w:rPr>
              <w:t>Muntić</w:t>
            </w:r>
            <w:proofErr w:type="spellEnd"/>
          </w:p>
        </w:tc>
        <w:tc>
          <w:tcPr>
            <w:tcW w:w="1417" w:type="dxa"/>
            <w:tcBorders>
              <w:top w:val="single" w:sz="4" w:space="0" w:color="BFBFBF" w:themeColor="background1" w:themeShade="BF"/>
              <w:bottom w:val="single" w:sz="4" w:space="0" w:color="BFBFBF" w:themeColor="background1" w:themeShade="BF"/>
            </w:tcBorders>
            <w:noWrap/>
            <w:vAlign w:val="center"/>
          </w:tcPr>
          <w:p w14:paraId="2F76BFDA" w14:textId="22393397" w:rsidR="00687094" w:rsidRPr="00687094" w:rsidRDefault="00687094" w:rsidP="007060C1">
            <w:pPr>
              <w:jc w:val="center"/>
              <w:rPr>
                <w:sz w:val="18"/>
                <w:szCs w:val="18"/>
                <w:lang w:eastAsia="hr-HR"/>
              </w:rPr>
            </w:pPr>
            <w:r w:rsidRPr="00687094">
              <w:rPr>
                <w:sz w:val="18"/>
                <w:szCs w:val="18"/>
              </w:rPr>
              <w:t>327</w:t>
            </w:r>
          </w:p>
        </w:tc>
      </w:tr>
      <w:tr w:rsidR="00687094" w:rsidRPr="00A02495" w14:paraId="6A84FBD9"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2C9752D0" w14:textId="41DF3E79" w:rsidR="00687094" w:rsidRPr="00687094" w:rsidRDefault="00687094" w:rsidP="007060C1">
            <w:pPr>
              <w:jc w:val="left"/>
              <w:rPr>
                <w:sz w:val="18"/>
                <w:szCs w:val="18"/>
                <w:lang w:eastAsia="hr-HR"/>
              </w:rPr>
            </w:pPr>
            <w:r w:rsidRPr="00687094">
              <w:rPr>
                <w:sz w:val="18"/>
                <w:szCs w:val="18"/>
              </w:rPr>
              <w:t xml:space="preserve">Rekonstrukcija vodovodne mreže u Puli, </w:t>
            </w:r>
            <w:proofErr w:type="spellStart"/>
            <w:r w:rsidRPr="00687094">
              <w:rPr>
                <w:sz w:val="18"/>
                <w:szCs w:val="18"/>
              </w:rPr>
              <w:t>Valturska</w:t>
            </w:r>
            <w:proofErr w:type="spellEnd"/>
            <w:r w:rsidRPr="00687094">
              <w:rPr>
                <w:sz w:val="18"/>
                <w:szCs w:val="18"/>
              </w:rPr>
              <w:t xml:space="preserve"> ulica</w:t>
            </w:r>
          </w:p>
        </w:tc>
        <w:tc>
          <w:tcPr>
            <w:tcW w:w="1417" w:type="dxa"/>
            <w:tcBorders>
              <w:top w:val="single" w:sz="4" w:space="0" w:color="BFBFBF" w:themeColor="background1" w:themeShade="BF"/>
              <w:bottom w:val="single" w:sz="4" w:space="0" w:color="BFBFBF" w:themeColor="background1" w:themeShade="BF"/>
            </w:tcBorders>
            <w:noWrap/>
            <w:vAlign w:val="center"/>
          </w:tcPr>
          <w:p w14:paraId="4450CAE8" w14:textId="077CFBB4" w:rsidR="00687094" w:rsidRPr="00687094" w:rsidRDefault="00687094" w:rsidP="007060C1">
            <w:pPr>
              <w:jc w:val="center"/>
              <w:rPr>
                <w:sz w:val="18"/>
                <w:szCs w:val="18"/>
                <w:lang w:eastAsia="hr-HR"/>
              </w:rPr>
            </w:pPr>
            <w:r w:rsidRPr="00687094">
              <w:rPr>
                <w:sz w:val="18"/>
                <w:szCs w:val="18"/>
              </w:rPr>
              <w:t>286</w:t>
            </w:r>
          </w:p>
        </w:tc>
      </w:tr>
      <w:tr w:rsidR="00687094" w:rsidRPr="00A02495" w14:paraId="246D98A6"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0ABE9E4F" w14:textId="1223850B" w:rsidR="00687094" w:rsidRPr="00687094" w:rsidRDefault="00687094" w:rsidP="007060C1">
            <w:pPr>
              <w:jc w:val="left"/>
              <w:rPr>
                <w:sz w:val="18"/>
                <w:szCs w:val="18"/>
                <w:lang w:eastAsia="hr-HR"/>
              </w:rPr>
            </w:pPr>
            <w:proofErr w:type="spellStart"/>
            <w:r w:rsidRPr="00687094">
              <w:rPr>
                <w:sz w:val="18"/>
                <w:szCs w:val="18"/>
              </w:rPr>
              <w:t>Izg</w:t>
            </w:r>
            <w:proofErr w:type="spellEnd"/>
            <w:r w:rsidRPr="00687094">
              <w:rPr>
                <w:sz w:val="18"/>
                <w:szCs w:val="18"/>
              </w:rPr>
              <w:t xml:space="preserve">. vod. mreže unutar buduće prometnice u </w:t>
            </w:r>
            <w:proofErr w:type="spellStart"/>
            <w:r w:rsidRPr="00687094">
              <w:rPr>
                <w:sz w:val="18"/>
                <w:szCs w:val="18"/>
              </w:rPr>
              <w:t>Ližnjanu</w:t>
            </w:r>
            <w:proofErr w:type="spellEnd"/>
            <w:r w:rsidRPr="00687094">
              <w:rPr>
                <w:sz w:val="18"/>
                <w:szCs w:val="18"/>
              </w:rPr>
              <w:t>, uvala Kuje</w:t>
            </w:r>
          </w:p>
        </w:tc>
        <w:tc>
          <w:tcPr>
            <w:tcW w:w="1417" w:type="dxa"/>
            <w:tcBorders>
              <w:top w:val="single" w:sz="4" w:space="0" w:color="BFBFBF" w:themeColor="background1" w:themeShade="BF"/>
              <w:bottom w:val="single" w:sz="4" w:space="0" w:color="BFBFBF" w:themeColor="background1" w:themeShade="BF"/>
            </w:tcBorders>
            <w:noWrap/>
            <w:vAlign w:val="center"/>
          </w:tcPr>
          <w:p w14:paraId="4DCBF472" w14:textId="60D0E5AE" w:rsidR="00687094" w:rsidRPr="00687094" w:rsidRDefault="00687094" w:rsidP="007060C1">
            <w:pPr>
              <w:jc w:val="center"/>
              <w:rPr>
                <w:sz w:val="18"/>
                <w:szCs w:val="18"/>
                <w:lang w:eastAsia="hr-HR"/>
              </w:rPr>
            </w:pPr>
            <w:r w:rsidRPr="00687094">
              <w:rPr>
                <w:sz w:val="18"/>
                <w:szCs w:val="18"/>
              </w:rPr>
              <w:t>218</w:t>
            </w:r>
          </w:p>
        </w:tc>
      </w:tr>
      <w:tr w:rsidR="00687094" w:rsidRPr="00A02495" w14:paraId="7F657277"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1B85ECFA" w14:textId="77B3B735" w:rsidR="00687094" w:rsidRPr="00687094" w:rsidRDefault="00687094" w:rsidP="007060C1">
            <w:pPr>
              <w:jc w:val="left"/>
              <w:rPr>
                <w:sz w:val="18"/>
                <w:szCs w:val="18"/>
                <w:lang w:eastAsia="hr-HR"/>
              </w:rPr>
            </w:pPr>
            <w:r w:rsidRPr="00687094">
              <w:rPr>
                <w:sz w:val="18"/>
                <w:szCs w:val="18"/>
              </w:rPr>
              <w:t xml:space="preserve">Lokalna vodovodna mreža na području naselja </w:t>
            </w:r>
            <w:proofErr w:type="spellStart"/>
            <w:r w:rsidRPr="00687094">
              <w:rPr>
                <w:sz w:val="18"/>
                <w:szCs w:val="18"/>
              </w:rPr>
              <w:t>Valdenaga</w:t>
            </w:r>
            <w:proofErr w:type="spellEnd"/>
          </w:p>
        </w:tc>
        <w:tc>
          <w:tcPr>
            <w:tcW w:w="1417" w:type="dxa"/>
            <w:tcBorders>
              <w:top w:val="single" w:sz="4" w:space="0" w:color="BFBFBF" w:themeColor="background1" w:themeShade="BF"/>
              <w:bottom w:val="single" w:sz="4" w:space="0" w:color="BFBFBF" w:themeColor="background1" w:themeShade="BF"/>
            </w:tcBorders>
            <w:noWrap/>
            <w:vAlign w:val="center"/>
          </w:tcPr>
          <w:p w14:paraId="7BE0F009" w14:textId="49083461" w:rsidR="00687094" w:rsidRPr="00687094" w:rsidRDefault="00687094" w:rsidP="007060C1">
            <w:pPr>
              <w:jc w:val="center"/>
              <w:rPr>
                <w:sz w:val="18"/>
                <w:szCs w:val="18"/>
                <w:lang w:eastAsia="hr-HR"/>
              </w:rPr>
            </w:pPr>
            <w:r w:rsidRPr="00687094">
              <w:rPr>
                <w:sz w:val="18"/>
                <w:szCs w:val="18"/>
              </w:rPr>
              <w:t>211</w:t>
            </w:r>
          </w:p>
        </w:tc>
      </w:tr>
      <w:tr w:rsidR="00687094" w:rsidRPr="00A02495" w14:paraId="2CC924A9"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71E54054" w14:textId="0D14D74D" w:rsidR="00687094" w:rsidRPr="00687094" w:rsidRDefault="00687094" w:rsidP="007060C1">
            <w:pPr>
              <w:jc w:val="left"/>
              <w:rPr>
                <w:sz w:val="18"/>
                <w:szCs w:val="18"/>
                <w:lang w:eastAsia="hr-HR"/>
              </w:rPr>
            </w:pPr>
            <w:r w:rsidRPr="00687094">
              <w:rPr>
                <w:sz w:val="18"/>
                <w:szCs w:val="18"/>
              </w:rPr>
              <w:t>Sustav vodoopskrbe naselja Vodnjan – linijski objekti vodoopskrbe – cjevovod u Trgovačkoj ulici</w:t>
            </w:r>
            <w:r>
              <w:rPr>
                <w:sz w:val="18"/>
                <w:szCs w:val="18"/>
              </w:rPr>
              <w:t xml:space="preserve"> u Vodnjanu</w:t>
            </w:r>
          </w:p>
        </w:tc>
        <w:tc>
          <w:tcPr>
            <w:tcW w:w="1417" w:type="dxa"/>
            <w:tcBorders>
              <w:top w:val="single" w:sz="4" w:space="0" w:color="BFBFBF" w:themeColor="background1" w:themeShade="BF"/>
              <w:bottom w:val="single" w:sz="4" w:space="0" w:color="BFBFBF" w:themeColor="background1" w:themeShade="BF"/>
            </w:tcBorders>
            <w:noWrap/>
            <w:vAlign w:val="center"/>
          </w:tcPr>
          <w:p w14:paraId="02E1D586" w14:textId="5ACE43DB" w:rsidR="00687094" w:rsidRPr="00687094" w:rsidRDefault="00687094" w:rsidP="007060C1">
            <w:pPr>
              <w:jc w:val="center"/>
              <w:rPr>
                <w:sz w:val="18"/>
                <w:szCs w:val="18"/>
                <w:lang w:eastAsia="hr-HR"/>
              </w:rPr>
            </w:pPr>
            <w:r w:rsidRPr="00687094">
              <w:rPr>
                <w:sz w:val="18"/>
                <w:szCs w:val="18"/>
              </w:rPr>
              <w:t>196</w:t>
            </w:r>
          </w:p>
        </w:tc>
      </w:tr>
      <w:tr w:rsidR="00687094" w:rsidRPr="00A02495" w14:paraId="67C9F583"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3B903CF7" w14:textId="438E57DC" w:rsidR="00687094" w:rsidRPr="00687094" w:rsidRDefault="00687094" w:rsidP="007060C1">
            <w:pPr>
              <w:jc w:val="left"/>
              <w:rPr>
                <w:sz w:val="18"/>
                <w:szCs w:val="18"/>
                <w:lang w:eastAsia="hr-HR"/>
              </w:rPr>
            </w:pPr>
            <w:r w:rsidRPr="00687094">
              <w:rPr>
                <w:sz w:val="18"/>
                <w:szCs w:val="18"/>
              </w:rPr>
              <w:t xml:space="preserve">Sustav vodoopskrbe naselja </w:t>
            </w:r>
            <w:proofErr w:type="spellStart"/>
            <w:r w:rsidRPr="00687094">
              <w:rPr>
                <w:sz w:val="18"/>
                <w:szCs w:val="18"/>
              </w:rPr>
              <w:t>Barbariga</w:t>
            </w:r>
            <w:proofErr w:type="spellEnd"/>
            <w:r w:rsidRPr="00687094">
              <w:rPr>
                <w:sz w:val="18"/>
                <w:szCs w:val="18"/>
              </w:rPr>
              <w:t xml:space="preserve"> – linijski objekti vodoopskrbe – vodovodna mreža duž trase fekalne kanalizacije naselja </w:t>
            </w:r>
            <w:proofErr w:type="spellStart"/>
            <w:r w:rsidRPr="00687094">
              <w:rPr>
                <w:sz w:val="18"/>
                <w:szCs w:val="18"/>
              </w:rPr>
              <w:t>Barbariga</w:t>
            </w:r>
            <w:proofErr w:type="spellEnd"/>
            <w:r w:rsidRPr="00687094">
              <w:rPr>
                <w:sz w:val="18"/>
                <w:szCs w:val="18"/>
              </w:rPr>
              <w:t xml:space="preserve"> </w:t>
            </w:r>
          </w:p>
        </w:tc>
        <w:tc>
          <w:tcPr>
            <w:tcW w:w="1417" w:type="dxa"/>
            <w:tcBorders>
              <w:top w:val="single" w:sz="4" w:space="0" w:color="BFBFBF" w:themeColor="background1" w:themeShade="BF"/>
              <w:bottom w:val="single" w:sz="4" w:space="0" w:color="BFBFBF" w:themeColor="background1" w:themeShade="BF"/>
            </w:tcBorders>
            <w:noWrap/>
            <w:vAlign w:val="center"/>
          </w:tcPr>
          <w:p w14:paraId="277FAAD8" w14:textId="360E0180" w:rsidR="00687094" w:rsidRPr="00687094" w:rsidRDefault="00687094" w:rsidP="007060C1">
            <w:pPr>
              <w:jc w:val="center"/>
              <w:rPr>
                <w:sz w:val="18"/>
                <w:szCs w:val="18"/>
                <w:lang w:eastAsia="hr-HR"/>
              </w:rPr>
            </w:pPr>
            <w:r w:rsidRPr="00687094">
              <w:rPr>
                <w:sz w:val="18"/>
                <w:szCs w:val="18"/>
              </w:rPr>
              <w:t>184</w:t>
            </w:r>
          </w:p>
        </w:tc>
      </w:tr>
      <w:tr w:rsidR="00687094" w:rsidRPr="00A02495" w14:paraId="58B5CA2A"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49DC82A6" w14:textId="68465A6E" w:rsidR="00687094" w:rsidRPr="00687094" w:rsidRDefault="00687094" w:rsidP="007060C1">
            <w:pPr>
              <w:jc w:val="left"/>
              <w:rPr>
                <w:sz w:val="18"/>
                <w:szCs w:val="18"/>
                <w:lang w:eastAsia="hr-HR"/>
              </w:rPr>
            </w:pPr>
            <w:r w:rsidRPr="00687094">
              <w:rPr>
                <w:sz w:val="18"/>
                <w:szCs w:val="18"/>
              </w:rPr>
              <w:t xml:space="preserve">Rekonstrukcija </w:t>
            </w:r>
            <w:proofErr w:type="spellStart"/>
            <w:r w:rsidRPr="00687094">
              <w:rPr>
                <w:sz w:val="18"/>
                <w:szCs w:val="18"/>
              </w:rPr>
              <w:t>Paduljski</w:t>
            </w:r>
            <w:proofErr w:type="spellEnd"/>
            <w:r w:rsidRPr="00687094">
              <w:rPr>
                <w:sz w:val="18"/>
                <w:szCs w:val="18"/>
              </w:rPr>
              <w:t xml:space="preserve"> put 850 m – vodovodna mreža</w:t>
            </w:r>
          </w:p>
        </w:tc>
        <w:tc>
          <w:tcPr>
            <w:tcW w:w="1417" w:type="dxa"/>
            <w:tcBorders>
              <w:top w:val="single" w:sz="4" w:space="0" w:color="BFBFBF" w:themeColor="background1" w:themeShade="BF"/>
              <w:bottom w:val="single" w:sz="4" w:space="0" w:color="BFBFBF" w:themeColor="background1" w:themeShade="BF"/>
            </w:tcBorders>
            <w:noWrap/>
            <w:vAlign w:val="center"/>
          </w:tcPr>
          <w:p w14:paraId="2B8CEEE6" w14:textId="525C5647" w:rsidR="00687094" w:rsidRPr="00687094" w:rsidRDefault="00687094" w:rsidP="007060C1">
            <w:pPr>
              <w:jc w:val="center"/>
              <w:rPr>
                <w:sz w:val="18"/>
                <w:szCs w:val="18"/>
                <w:lang w:eastAsia="hr-HR"/>
              </w:rPr>
            </w:pPr>
            <w:r w:rsidRPr="00687094">
              <w:rPr>
                <w:sz w:val="18"/>
                <w:szCs w:val="18"/>
              </w:rPr>
              <w:t>146</w:t>
            </w:r>
          </w:p>
        </w:tc>
      </w:tr>
      <w:tr w:rsidR="006E6AF2" w:rsidRPr="00A02495" w14:paraId="598888E2"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0A17B75C" w14:textId="426C6912" w:rsidR="006E6AF2" w:rsidRPr="00916495" w:rsidRDefault="006E6AF2" w:rsidP="007060C1">
            <w:pPr>
              <w:jc w:val="left"/>
              <w:rPr>
                <w:sz w:val="18"/>
                <w:szCs w:val="18"/>
              </w:rPr>
            </w:pPr>
            <w:r w:rsidRPr="00916495">
              <w:rPr>
                <w:sz w:val="18"/>
                <w:szCs w:val="18"/>
              </w:rPr>
              <w:t xml:space="preserve">EU projekti Pula sjever </w:t>
            </w:r>
            <w:r w:rsidR="00C45C68" w:rsidRPr="00916495">
              <w:rPr>
                <w:sz w:val="18"/>
                <w:szCs w:val="18"/>
              </w:rPr>
              <w:t>(nadzor radova, dodatni interni i vanjski troškovi)</w:t>
            </w:r>
          </w:p>
        </w:tc>
        <w:tc>
          <w:tcPr>
            <w:tcW w:w="1417" w:type="dxa"/>
            <w:tcBorders>
              <w:top w:val="single" w:sz="4" w:space="0" w:color="BFBFBF" w:themeColor="background1" w:themeShade="BF"/>
              <w:bottom w:val="single" w:sz="4" w:space="0" w:color="BFBFBF" w:themeColor="background1" w:themeShade="BF"/>
            </w:tcBorders>
            <w:noWrap/>
            <w:vAlign w:val="center"/>
          </w:tcPr>
          <w:p w14:paraId="4AE1F533" w14:textId="1EFEACFC" w:rsidR="006E6AF2" w:rsidRPr="006E6AF2" w:rsidRDefault="006E6AF2" w:rsidP="007060C1">
            <w:pPr>
              <w:jc w:val="center"/>
              <w:rPr>
                <w:sz w:val="18"/>
                <w:szCs w:val="18"/>
              </w:rPr>
            </w:pPr>
            <w:r>
              <w:rPr>
                <w:sz w:val="18"/>
                <w:szCs w:val="18"/>
              </w:rPr>
              <w:t>101</w:t>
            </w:r>
          </w:p>
        </w:tc>
      </w:tr>
      <w:tr w:rsidR="00687094" w:rsidRPr="00A02495" w14:paraId="414BBBBD"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6B6BA890" w14:textId="3FB3C4AF" w:rsidR="00687094" w:rsidRPr="00916495" w:rsidRDefault="00687094" w:rsidP="007060C1">
            <w:pPr>
              <w:jc w:val="left"/>
              <w:rPr>
                <w:sz w:val="18"/>
                <w:szCs w:val="18"/>
                <w:lang w:eastAsia="hr-HR"/>
              </w:rPr>
            </w:pPr>
            <w:r w:rsidRPr="00916495">
              <w:rPr>
                <w:sz w:val="18"/>
                <w:szCs w:val="18"/>
              </w:rPr>
              <w:t xml:space="preserve">Dodatni </w:t>
            </w:r>
            <w:proofErr w:type="spellStart"/>
            <w:r w:rsidRPr="00916495">
              <w:rPr>
                <w:sz w:val="18"/>
                <w:szCs w:val="18"/>
              </w:rPr>
              <w:t>trošk</w:t>
            </w:r>
            <w:proofErr w:type="spellEnd"/>
            <w:r w:rsidRPr="00916495">
              <w:rPr>
                <w:sz w:val="18"/>
                <w:szCs w:val="18"/>
              </w:rPr>
              <w:t xml:space="preserve">. Pula–Centar </w:t>
            </w:r>
            <w:r w:rsidR="00BA1107" w:rsidRPr="00916495">
              <w:rPr>
                <w:sz w:val="18"/>
                <w:szCs w:val="18"/>
              </w:rPr>
              <w:t xml:space="preserve">- </w:t>
            </w:r>
            <w:r w:rsidR="00C45C68" w:rsidRPr="00916495">
              <w:rPr>
                <w:sz w:val="18"/>
                <w:szCs w:val="18"/>
              </w:rPr>
              <w:t>Monte Šerpo II faza</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1C2E8FB4" w14:textId="70D13528" w:rsidR="00687094" w:rsidRPr="00687094" w:rsidRDefault="00687094" w:rsidP="007060C1">
            <w:pPr>
              <w:jc w:val="center"/>
              <w:rPr>
                <w:sz w:val="18"/>
                <w:szCs w:val="18"/>
                <w:lang w:eastAsia="hr-HR"/>
              </w:rPr>
            </w:pPr>
            <w:r w:rsidRPr="00687094">
              <w:rPr>
                <w:sz w:val="18"/>
                <w:szCs w:val="18"/>
              </w:rPr>
              <w:t>93</w:t>
            </w:r>
          </w:p>
        </w:tc>
      </w:tr>
      <w:tr w:rsidR="00687094" w:rsidRPr="00A02495" w14:paraId="286B565E"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116E2937" w14:textId="13315543" w:rsidR="00687094" w:rsidRPr="00687094" w:rsidRDefault="00687094" w:rsidP="007060C1">
            <w:pPr>
              <w:jc w:val="left"/>
              <w:rPr>
                <w:sz w:val="18"/>
                <w:szCs w:val="18"/>
                <w:lang w:eastAsia="hr-HR"/>
              </w:rPr>
            </w:pPr>
            <w:proofErr w:type="spellStart"/>
            <w:r w:rsidRPr="00687094">
              <w:rPr>
                <w:sz w:val="18"/>
                <w:szCs w:val="18"/>
              </w:rPr>
              <w:t>Izgr</w:t>
            </w:r>
            <w:proofErr w:type="spellEnd"/>
            <w:r w:rsidRPr="00687094">
              <w:rPr>
                <w:sz w:val="18"/>
                <w:szCs w:val="18"/>
              </w:rPr>
              <w:t xml:space="preserve">. vod. mreže </w:t>
            </w:r>
            <w:proofErr w:type="spellStart"/>
            <w:r w:rsidRPr="00687094">
              <w:rPr>
                <w:sz w:val="18"/>
                <w:szCs w:val="18"/>
              </w:rPr>
              <w:t>Radeki</w:t>
            </w:r>
            <w:proofErr w:type="spellEnd"/>
            <w:r w:rsidRPr="00687094">
              <w:rPr>
                <w:sz w:val="18"/>
                <w:szCs w:val="18"/>
              </w:rPr>
              <w:t xml:space="preserve">–Glavica – cca 150 m, </w:t>
            </w:r>
            <w:proofErr w:type="spellStart"/>
            <w:r w:rsidRPr="00687094">
              <w:rPr>
                <w:sz w:val="18"/>
                <w:szCs w:val="18"/>
              </w:rPr>
              <w:t>k.č</w:t>
            </w:r>
            <w:proofErr w:type="spellEnd"/>
            <w:r w:rsidRPr="00687094">
              <w:rPr>
                <w:sz w:val="18"/>
                <w:szCs w:val="18"/>
              </w:rPr>
              <w:t>. 694/1 KO Loborika</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4A2FD781" w14:textId="549FF2A2" w:rsidR="00687094" w:rsidRPr="00687094" w:rsidRDefault="00687094" w:rsidP="007060C1">
            <w:pPr>
              <w:jc w:val="center"/>
              <w:rPr>
                <w:sz w:val="18"/>
                <w:szCs w:val="18"/>
                <w:lang w:eastAsia="hr-HR"/>
              </w:rPr>
            </w:pPr>
            <w:r w:rsidRPr="00687094">
              <w:rPr>
                <w:sz w:val="18"/>
                <w:szCs w:val="18"/>
              </w:rPr>
              <w:t>86</w:t>
            </w:r>
          </w:p>
        </w:tc>
      </w:tr>
      <w:tr w:rsidR="00687094" w:rsidRPr="00A02495" w14:paraId="4E973E62"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38DD1A35" w14:textId="69323A04" w:rsidR="00687094" w:rsidRPr="00687094" w:rsidRDefault="00687094" w:rsidP="007060C1">
            <w:pPr>
              <w:jc w:val="left"/>
              <w:rPr>
                <w:sz w:val="18"/>
                <w:szCs w:val="18"/>
                <w:lang w:eastAsia="hr-HR"/>
              </w:rPr>
            </w:pPr>
            <w:r w:rsidRPr="00687094">
              <w:rPr>
                <w:sz w:val="18"/>
                <w:szCs w:val="18"/>
              </w:rPr>
              <w:t xml:space="preserve">Izgradnja vod. mreže Monte </w:t>
            </w:r>
            <w:proofErr w:type="spellStart"/>
            <w:r w:rsidRPr="00687094">
              <w:rPr>
                <w:sz w:val="18"/>
                <w:szCs w:val="18"/>
              </w:rPr>
              <w:t>Turko</w:t>
            </w:r>
            <w:proofErr w:type="spellEnd"/>
            <w:r w:rsidRPr="00687094">
              <w:rPr>
                <w:sz w:val="18"/>
                <w:szCs w:val="18"/>
              </w:rPr>
              <w:t xml:space="preserve"> – dionice VMŠ-V-13 i ŠŠ-V-5</w:t>
            </w:r>
            <w:r>
              <w:rPr>
                <w:sz w:val="18"/>
                <w:szCs w:val="18"/>
              </w:rPr>
              <w:t xml:space="preserve"> iz aglomeracije Pula centar</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154336BA" w14:textId="0E5E2897" w:rsidR="00687094" w:rsidRPr="00687094" w:rsidRDefault="00687094" w:rsidP="007060C1">
            <w:pPr>
              <w:jc w:val="center"/>
              <w:rPr>
                <w:sz w:val="18"/>
                <w:szCs w:val="18"/>
                <w:lang w:eastAsia="hr-HR"/>
              </w:rPr>
            </w:pPr>
            <w:r w:rsidRPr="00687094">
              <w:rPr>
                <w:sz w:val="18"/>
                <w:szCs w:val="18"/>
              </w:rPr>
              <w:t>85</w:t>
            </w:r>
          </w:p>
        </w:tc>
      </w:tr>
      <w:tr w:rsidR="00687094" w:rsidRPr="00A02495" w14:paraId="456654ED"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1B411404" w14:textId="46E8940E" w:rsidR="00687094" w:rsidRPr="00687094" w:rsidRDefault="00687094" w:rsidP="007060C1">
            <w:pPr>
              <w:jc w:val="left"/>
              <w:rPr>
                <w:sz w:val="18"/>
                <w:szCs w:val="18"/>
                <w:lang w:eastAsia="hr-HR"/>
              </w:rPr>
            </w:pPr>
            <w:r w:rsidRPr="00687094">
              <w:rPr>
                <w:sz w:val="18"/>
                <w:szCs w:val="18"/>
              </w:rPr>
              <w:t xml:space="preserve">Izgradnja ogranka vod. mreže </w:t>
            </w:r>
            <w:proofErr w:type="spellStart"/>
            <w:r w:rsidRPr="00687094">
              <w:rPr>
                <w:sz w:val="18"/>
                <w:szCs w:val="18"/>
              </w:rPr>
              <w:t>Škatari</w:t>
            </w:r>
            <w:proofErr w:type="spellEnd"/>
            <w:r w:rsidRPr="00687094">
              <w:rPr>
                <w:sz w:val="18"/>
                <w:szCs w:val="18"/>
              </w:rPr>
              <w:t xml:space="preserve"> – ŠŠ-V-26 i 27, </w:t>
            </w:r>
            <w:proofErr w:type="spellStart"/>
            <w:r w:rsidRPr="00687094">
              <w:rPr>
                <w:sz w:val="18"/>
                <w:szCs w:val="18"/>
              </w:rPr>
              <w:t>k.č</w:t>
            </w:r>
            <w:proofErr w:type="spellEnd"/>
            <w:r w:rsidRPr="00687094">
              <w:rPr>
                <w:sz w:val="18"/>
                <w:szCs w:val="18"/>
              </w:rPr>
              <w:t xml:space="preserve">. 6334 i 2223/1 K.O. Pula, UF </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2AA98BD6" w14:textId="3EAEF230" w:rsidR="00687094" w:rsidRPr="00687094" w:rsidRDefault="006E6AF2" w:rsidP="007060C1">
            <w:pPr>
              <w:jc w:val="center"/>
              <w:rPr>
                <w:sz w:val="18"/>
                <w:szCs w:val="18"/>
                <w:lang w:eastAsia="hr-HR"/>
              </w:rPr>
            </w:pPr>
            <w:r>
              <w:rPr>
                <w:sz w:val="18"/>
                <w:szCs w:val="18"/>
              </w:rPr>
              <w:t>84</w:t>
            </w:r>
          </w:p>
        </w:tc>
      </w:tr>
      <w:tr w:rsidR="00687094" w:rsidRPr="00A02495" w14:paraId="10D99098"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17603AB5" w14:textId="6384A670" w:rsidR="00687094" w:rsidRPr="00687094" w:rsidRDefault="00687094" w:rsidP="007060C1">
            <w:pPr>
              <w:jc w:val="left"/>
              <w:rPr>
                <w:sz w:val="18"/>
                <w:szCs w:val="18"/>
                <w:lang w:eastAsia="hr-HR"/>
              </w:rPr>
            </w:pPr>
            <w:r w:rsidRPr="00687094">
              <w:rPr>
                <w:sz w:val="18"/>
                <w:szCs w:val="18"/>
              </w:rPr>
              <w:t xml:space="preserve">Ogranak vod. mreže u Puli – dio Medulinske ceste, </w:t>
            </w:r>
            <w:proofErr w:type="spellStart"/>
            <w:r w:rsidRPr="00687094">
              <w:rPr>
                <w:sz w:val="18"/>
                <w:szCs w:val="18"/>
              </w:rPr>
              <w:t>k.č</w:t>
            </w:r>
            <w:proofErr w:type="spellEnd"/>
            <w:r w:rsidRPr="00687094">
              <w:rPr>
                <w:sz w:val="18"/>
                <w:szCs w:val="18"/>
              </w:rPr>
              <w:t xml:space="preserve">. 2466/3, 2466/1, 2466/2 KO Pula, UF </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61B8FD48" w14:textId="676E589D" w:rsidR="00687094" w:rsidRPr="00687094" w:rsidRDefault="00687094" w:rsidP="007060C1">
            <w:pPr>
              <w:jc w:val="center"/>
              <w:rPr>
                <w:sz w:val="18"/>
                <w:szCs w:val="18"/>
                <w:lang w:eastAsia="hr-HR"/>
              </w:rPr>
            </w:pPr>
            <w:r w:rsidRPr="00687094">
              <w:rPr>
                <w:sz w:val="18"/>
                <w:szCs w:val="18"/>
              </w:rPr>
              <w:t>62</w:t>
            </w:r>
          </w:p>
        </w:tc>
      </w:tr>
      <w:tr w:rsidR="00687094" w:rsidRPr="00A02495" w14:paraId="69103E50"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058CDE1B" w14:textId="59C728FE" w:rsidR="00687094" w:rsidRPr="00687094" w:rsidRDefault="00687094" w:rsidP="007060C1">
            <w:pPr>
              <w:jc w:val="left"/>
              <w:rPr>
                <w:sz w:val="18"/>
                <w:szCs w:val="18"/>
                <w:lang w:eastAsia="hr-HR"/>
              </w:rPr>
            </w:pPr>
            <w:r w:rsidRPr="00687094">
              <w:rPr>
                <w:sz w:val="18"/>
                <w:szCs w:val="18"/>
              </w:rPr>
              <w:t xml:space="preserve">Izgradnja vod. mreže u Barbanu – </w:t>
            </w:r>
            <w:proofErr w:type="spellStart"/>
            <w:r w:rsidRPr="00687094">
              <w:rPr>
                <w:sz w:val="18"/>
                <w:szCs w:val="18"/>
              </w:rPr>
              <w:t>Majole</w:t>
            </w:r>
            <w:proofErr w:type="spellEnd"/>
            <w:r w:rsidRPr="00687094">
              <w:rPr>
                <w:sz w:val="18"/>
                <w:szCs w:val="18"/>
              </w:rPr>
              <w:t>, UF</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08315ED8" w14:textId="34514340" w:rsidR="00687094" w:rsidRPr="00687094" w:rsidRDefault="00687094" w:rsidP="007060C1">
            <w:pPr>
              <w:jc w:val="center"/>
              <w:rPr>
                <w:sz w:val="18"/>
                <w:szCs w:val="18"/>
                <w:lang w:eastAsia="hr-HR"/>
              </w:rPr>
            </w:pPr>
            <w:r w:rsidRPr="00687094">
              <w:rPr>
                <w:sz w:val="18"/>
                <w:szCs w:val="18"/>
              </w:rPr>
              <w:t>50</w:t>
            </w:r>
          </w:p>
        </w:tc>
      </w:tr>
      <w:tr w:rsidR="00687094" w:rsidRPr="00A02495" w14:paraId="1C000490"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2F336598" w14:textId="7BEF4507" w:rsidR="00687094" w:rsidRPr="00687094" w:rsidRDefault="00687094" w:rsidP="007060C1">
            <w:pPr>
              <w:jc w:val="left"/>
              <w:rPr>
                <w:sz w:val="18"/>
                <w:szCs w:val="18"/>
                <w:lang w:eastAsia="hr-HR"/>
              </w:rPr>
            </w:pPr>
            <w:r w:rsidRPr="00687094">
              <w:rPr>
                <w:sz w:val="18"/>
                <w:szCs w:val="18"/>
              </w:rPr>
              <w:t xml:space="preserve">Izgradnja vod. mreže u ulici Monte </w:t>
            </w:r>
            <w:proofErr w:type="spellStart"/>
            <w:r w:rsidRPr="00687094">
              <w:rPr>
                <w:sz w:val="18"/>
                <w:szCs w:val="18"/>
              </w:rPr>
              <w:t>Lesso</w:t>
            </w:r>
            <w:proofErr w:type="spellEnd"/>
            <w:r w:rsidRPr="00687094">
              <w:rPr>
                <w:sz w:val="18"/>
                <w:szCs w:val="18"/>
              </w:rPr>
              <w:t xml:space="preserve"> 450 m</w:t>
            </w:r>
          </w:p>
        </w:tc>
        <w:tc>
          <w:tcPr>
            <w:tcW w:w="1417" w:type="dxa"/>
            <w:tcBorders>
              <w:top w:val="single" w:sz="4" w:space="0" w:color="BFBFBF" w:themeColor="background1" w:themeShade="BF"/>
              <w:bottom w:val="single" w:sz="4" w:space="0" w:color="BFBFBF" w:themeColor="background1" w:themeShade="BF"/>
            </w:tcBorders>
            <w:noWrap/>
            <w:vAlign w:val="center"/>
            <w:hideMark/>
          </w:tcPr>
          <w:p w14:paraId="61CD4C96" w14:textId="57899D48" w:rsidR="00687094" w:rsidRPr="00687094" w:rsidRDefault="00687094" w:rsidP="007060C1">
            <w:pPr>
              <w:jc w:val="center"/>
              <w:rPr>
                <w:sz w:val="18"/>
                <w:szCs w:val="18"/>
                <w:lang w:eastAsia="hr-HR"/>
              </w:rPr>
            </w:pPr>
            <w:r w:rsidRPr="00687094">
              <w:rPr>
                <w:sz w:val="18"/>
                <w:szCs w:val="18"/>
              </w:rPr>
              <w:t>49</w:t>
            </w:r>
          </w:p>
        </w:tc>
      </w:tr>
    </w:tbl>
    <w:p w14:paraId="533CE933" w14:textId="77777777" w:rsidR="00973FDC" w:rsidRDefault="00973FDC" w:rsidP="00A02495"/>
    <w:p w14:paraId="762CBDBC" w14:textId="77777777" w:rsidR="00345F54" w:rsidRDefault="00345F54" w:rsidP="000C1F82"/>
    <w:p w14:paraId="69CD7B3E" w14:textId="77777777" w:rsidR="00345F54" w:rsidRDefault="00345F54" w:rsidP="000C1F82"/>
    <w:p w14:paraId="297EF5DB" w14:textId="2D77D906" w:rsidR="000C1F82" w:rsidRPr="00A02495" w:rsidRDefault="000C1F82" w:rsidP="000C1F82">
      <w:r w:rsidRPr="001D10BC">
        <w:lastRenderedPageBreak/>
        <w:t>Značajne investicije u vodovodnu mrežu Podružnice Labin tijekom 2025. godine su:</w:t>
      </w:r>
      <w:r w:rsidRPr="00A02495">
        <w:t xml:space="preserve"> </w:t>
      </w:r>
    </w:p>
    <w:p w14:paraId="06AA9B8B" w14:textId="77777777" w:rsidR="000C1F82" w:rsidRPr="00A02495" w:rsidRDefault="000C1F82" w:rsidP="000C1F82"/>
    <w:tbl>
      <w:tblPr>
        <w:tblW w:w="9082" w:type="dxa"/>
        <w:tblInd w:w="-10" w:type="dxa"/>
        <w:tblLook w:val="04A0" w:firstRow="1" w:lastRow="0" w:firstColumn="1" w:lastColumn="0" w:noHBand="0" w:noVBand="1"/>
      </w:tblPr>
      <w:tblGrid>
        <w:gridCol w:w="7665"/>
        <w:gridCol w:w="1417"/>
      </w:tblGrid>
      <w:tr w:rsidR="000C1F82" w:rsidRPr="005347D5" w14:paraId="396ACDF3" w14:textId="77777777" w:rsidTr="00743F51">
        <w:trPr>
          <w:trHeight w:val="397"/>
        </w:trPr>
        <w:tc>
          <w:tcPr>
            <w:tcW w:w="7665" w:type="dxa"/>
            <w:tcBorders>
              <w:top w:val="single" w:sz="8" w:space="0" w:color="404040" w:themeColor="text1" w:themeTint="BF"/>
              <w:bottom w:val="single" w:sz="8" w:space="0" w:color="404040" w:themeColor="text1" w:themeTint="BF"/>
            </w:tcBorders>
            <w:shd w:val="clear" w:color="000000" w:fill="D9D9D9"/>
            <w:vAlign w:val="center"/>
            <w:hideMark/>
          </w:tcPr>
          <w:p w14:paraId="5A1DD3D3" w14:textId="77777777" w:rsidR="000C1F82" w:rsidRPr="005347D5" w:rsidRDefault="000C1F82" w:rsidP="00743F51">
            <w:pPr>
              <w:rPr>
                <w:b/>
                <w:bCs/>
                <w:sz w:val="18"/>
                <w:szCs w:val="18"/>
                <w:lang w:eastAsia="hr-HR"/>
              </w:rPr>
            </w:pPr>
            <w:r>
              <w:rPr>
                <w:b/>
                <w:bCs/>
                <w:sz w:val="18"/>
                <w:szCs w:val="18"/>
                <w:lang w:eastAsia="hr-HR"/>
              </w:rPr>
              <w:t>Značajne investicije – VODOVODNA MREŽA</w:t>
            </w:r>
          </w:p>
        </w:tc>
        <w:tc>
          <w:tcPr>
            <w:tcW w:w="1417" w:type="dxa"/>
            <w:tcBorders>
              <w:top w:val="single" w:sz="8" w:space="0" w:color="404040" w:themeColor="text1" w:themeTint="BF"/>
              <w:bottom w:val="single" w:sz="8" w:space="0" w:color="404040" w:themeColor="text1" w:themeTint="BF"/>
            </w:tcBorders>
            <w:shd w:val="clear" w:color="000000" w:fill="D9D9D9"/>
            <w:vAlign w:val="center"/>
            <w:hideMark/>
          </w:tcPr>
          <w:p w14:paraId="45542590" w14:textId="77777777" w:rsidR="000C1F82" w:rsidRPr="005347D5" w:rsidRDefault="000C1F82" w:rsidP="00743F51">
            <w:pPr>
              <w:jc w:val="center"/>
              <w:rPr>
                <w:b/>
                <w:bCs/>
                <w:sz w:val="18"/>
                <w:szCs w:val="18"/>
                <w:lang w:eastAsia="hr-HR"/>
              </w:rPr>
            </w:pPr>
            <w:r w:rsidRPr="005347D5">
              <w:rPr>
                <w:b/>
                <w:bCs/>
                <w:sz w:val="18"/>
                <w:szCs w:val="18"/>
                <w:lang w:eastAsia="hr-HR"/>
              </w:rPr>
              <w:t>IZNOS</w:t>
            </w:r>
          </w:p>
          <w:p w14:paraId="4831CBF8" w14:textId="77777777" w:rsidR="000C1F82" w:rsidRPr="005347D5" w:rsidRDefault="000C1F82" w:rsidP="00743F51">
            <w:pPr>
              <w:rPr>
                <w:b/>
                <w:bCs/>
                <w:sz w:val="18"/>
                <w:szCs w:val="18"/>
                <w:lang w:eastAsia="hr-HR"/>
              </w:rPr>
            </w:pPr>
            <w:r w:rsidRPr="005347D5">
              <w:rPr>
                <w:b/>
                <w:bCs/>
                <w:sz w:val="18"/>
                <w:szCs w:val="18"/>
                <w:lang w:eastAsia="hr-HR"/>
              </w:rPr>
              <w:t>( tisuća eura)</w:t>
            </w:r>
          </w:p>
        </w:tc>
      </w:tr>
      <w:tr w:rsidR="000C1F82" w:rsidRPr="00A02495" w14:paraId="215CD014" w14:textId="77777777" w:rsidTr="007060C1">
        <w:trPr>
          <w:trHeight w:val="397"/>
        </w:trPr>
        <w:tc>
          <w:tcPr>
            <w:tcW w:w="7665" w:type="dxa"/>
            <w:tcBorders>
              <w:top w:val="single" w:sz="8" w:space="0" w:color="404040" w:themeColor="text1" w:themeTint="BF"/>
              <w:bottom w:val="single" w:sz="4" w:space="0" w:color="BFBFBF" w:themeColor="background1" w:themeShade="BF"/>
            </w:tcBorders>
            <w:vAlign w:val="center"/>
            <w:hideMark/>
          </w:tcPr>
          <w:p w14:paraId="516BA97C" w14:textId="5CDED4AB" w:rsidR="000C1F82" w:rsidRPr="000C1F82" w:rsidRDefault="000C1F82" w:rsidP="007060C1">
            <w:pPr>
              <w:jc w:val="left"/>
              <w:rPr>
                <w:sz w:val="18"/>
                <w:szCs w:val="18"/>
                <w:lang w:eastAsia="hr-HR"/>
              </w:rPr>
            </w:pPr>
            <w:r w:rsidRPr="000C1F82">
              <w:rPr>
                <w:sz w:val="18"/>
                <w:szCs w:val="18"/>
              </w:rPr>
              <w:t xml:space="preserve">Crpna stanica Sv. Anton </w:t>
            </w:r>
          </w:p>
        </w:tc>
        <w:tc>
          <w:tcPr>
            <w:tcW w:w="1417" w:type="dxa"/>
            <w:tcBorders>
              <w:top w:val="single" w:sz="8" w:space="0" w:color="404040" w:themeColor="text1" w:themeTint="BF"/>
              <w:bottom w:val="single" w:sz="4" w:space="0" w:color="BFBFBF" w:themeColor="background1" w:themeShade="BF"/>
            </w:tcBorders>
            <w:noWrap/>
            <w:vAlign w:val="center"/>
            <w:hideMark/>
          </w:tcPr>
          <w:p w14:paraId="2A51DB75" w14:textId="324A8A1E" w:rsidR="000C1F82" w:rsidRPr="000C1F82" w:rsidRDefault="000C1F82" w:rsidP="007060C1">
            <w:pPr>
              <w:jc w:val="center"/>
              <w:rPr>
                <w:sz w:val="18"/>
                <w:szCs w:val="18"/>
                <w:lang w:eastAsia="hr-HR"/>
              </w:rPr>
            </w:pPr>
            <w:r w:rsidRPr="000C1F82">
              <w:rPr>
                <w:sz w:val="18"/>
                <w:szCs w:val="18"/>
              </w:rPr>
              <w:t>798</w:t>
            </w:r>
          </w:p>
        </w:tc>
      </w:tr>
      <w:tr w:rsidR="000C1F82" w:rsidRPr="00A02495" w14:paraId="6CB7984A"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00A74811" w14:textId="46D6A0D5" w:rsidR="000C1F82" w:rsidRPr="000C1F82" w:rsidRDefault="000C1F82" w:rsidP="007060C1">
            <w:pPr>
              <w:jc w:val="left"/>
              <w:rPr>
                <w:sz w:val="18"/>
                <w:szCs w:val="18"/>
                <w:lang w:eastAsia="hr-HR"/>
              </w:rPr>
            </w:pPr>
            <w:r w:rsidRPr="000C1F82">
              <w:rPr>
                <w:sz w:val="18"/>
                <w:szCs w:val="18"/>
              </w:rPr>
              <w:t xml:space="preserve">Rekonstrukcija </w:t>
            </w:r>
            <w:proofErr w:type="spellStart"/>
            <w:r w:rsidRPr="000C1F82">
              <w:rPr>
                <w:sz w:val="18"/>
                <w:szCs w:val="18"/>
              </w:rPr>
              <w:t>vod.cjevovoda</w:t>
            </w:r>
            <w:proofErr w:type="spellEnd"/>
            <w:r w:rsidRPr="000C1F82">
              <w:rPr>
                <w:sz w:val="18"/>
                <w:szCs w:val="18"/>
              </w:rPr>
              <w:t xml:space="preserve"> Barčica-</w:t>
            </w:r>
            <w:proofErr w:type="spellStart"/>
            <w:r w:rsidRPr="000C1F82">
              <w:rPr>
                <w:sz w:val="18"/>
                <w:szCs w:val="18"/>
              </w:rPr>
              <w:t>Nedešćina</w:t>
            </w:r>
            <w:proofErr w:type="spellEnd"/>
            <w:r w:rsidRPr="000C1F82">
              <w:rPr>
                <w:sz w:val="18"/>
                <w:szCs w:val="18"/>
              </w:rPr>
              <w:t>-</w:t>
            </w:r>
            <w:proofErr w:type="spellStart"/>
            <w:r w:rsidRPr="000C1F82">
              <w:rPr>
                <w:sz w:val="18"/>
                <w:szCs w:val="18"/>
              </w:rPr>
              <w:t>Šoteti-Eržišće</w:t>
            </w:r>
            <w:proofErr w:type="spellEnd"/>
          </w:p>
        </w:tc>
        <w:tc>
          <w:tcPr>
            <w:tcW w:w="1417" w:type="dxa"/>
            <w:tcBorders>
              <w:top w:val="single" w:sz="4" w:space="0" w:color="BFBFBF" w:themeColor="background1" w:themeShade="BF"/>
              <w:bottom w:val="single" w:sz="4" w:space="0" w:color="BFBFBF" w:themeColor="background1" w:themeShade="BF"/>
            </w:tcBorders>
            <w:noWrap/>
            <w:vAlign w:val="center"/>
            <w:hideMark/>
          </w:tcPr>
          <w:p w14:paraId="2C845B84" w14:textId="7ACF5A48" w:rsidR="000C1F82" w:rsidRPr="000C1F82" w:rsidRDefault="000C1F82" w:rsidP="007060C1">
            <w:pPr>
              <w:jc w:val="center"/>
              <w:rPr>
                <w:sz w:val="18"/>
                <w:szCs w:val="18"/>
                <w:lang w:eastAsia="hr-HR"/>
              </w:rPr>
            </w:pPr>
            <w:r w:rsidRPr="000C1F82">
              <w:rPr>
                <w:sz w:val="18"/>
                <w:szCs w:val="18"/>
              </w:rPr>
              <w:t>213</w:t>
            </w:r>
          </w:p>
        </w:tc>
      </w:tr>
      <w:tr w:rsidR="000C1F82" w:rsidRPr="00A02495" w14:paraId="1BF5A349"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5A5A4335" w14:textId="13EF535C" w:rsidR="000C1F82" w:rsidRPr="000C1F82" w:rsidRDefault="000C1F82" w:rsidP="007060C1">
            <w:pPr>
              <w:jc w:val="left"/>
              <w:rPr>
                <w:sz w:val="18"/>
                <w:szCs w:val="18"/>
                <w:lang w:eastAsia="hr-HR"/>
              </w:rPr>
            </w:pPr>
            <w:r w:rsidRPr="000C1F82">
              <w:rPr>
                <w:sz w:val="18"/>
                <w:szCs w:val="18"/>
              </w:rPr>
              <w:t>Vodoopskrbni cjevovod VS Crni-Bani-Kosi-</w:t>
            </w:r>
            <w:proofErr w:type="spellStart"/>
            <w:r w:rsidRPr="000C1F82">
              <w:rPr>
                <w:sz w:val="18"/>
                <w:szCs w:val="18"/>
              </w:rPr>
              <w:t>Drenje</w:t>
            </w:r>
            <w:proofErr w:type="spellEnd"/>
            <w:r w:rsidRPr="000C1F82">
              <w:rPr>
                <w:sz w:val="18"/>
                <w:szCs w:val="18"/>
              </w:rPr>
              <w:t>-</w:t>
            </w:r>
            <w:proofErr w:type="spellStart"/>
            <w:r w:rsidRPr="000C1F82">
              <w:rPr>
                <w:sz w:val="18"/>
                <w:szCs w:val="18"/>
              </w:rPr>
              <w:t>Pribeli</w:t>
            </w:r>
            <w:proofErr w:type="spellEnd"/>
          </w:p>
        </w:tc>
        <w:tc>
          <w:tcPr>
            <w:tcW w:w="1417" w:type="dxa"/>
            <w:tcBorders>
              <w:top w:val="single" w:sz="4" w:space="0" w:color="BFBFBF" w:themeColor="background1" w:themeShade="BF"/>
              <w:bottom w:val="single" w:sz="4" w:space="0" w:color="BFBFBF" w:themeColor="background1" w:themeShade="BF"/>
            </w:tcBorders>
            <w:noWrap/>
            <w:vAlign w:val="center"/>
            <w:hideMark/>
          </w:tcPr>
          <w:p w14:paraId="53D13546" w14:textId="22203100" w:rsidR="000C1F82" w:rsidRPr="000C1F82" w:rsidRDefault="000C1F82" w:rsidP="007060C1">
            <w:pPr>
              <w:jc w:val="center"/>
              <w:rPr>
                <w:sz w:val="18"/>
                <w:szCs w:val="18"/>
                <w:lang w:eastAsia="hr-HR"/>
              </w:rPr>
            </w:pPr>
            <w:r w:rsidRPr="000C1F82">
              <w:rPr>
                <w:sz w:val="18"/>
                <w:szCs w:val="18"/>
              </w:rPr>
              <w:t>131</w:t>
            </w:r>
          </w:p>
        </w:tc>
      </w:tr>
      <w:tr w:rsidR="000C1F82" w:rsidRPr="00A02495" w14:paraId="62A02AC1"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hideMark/>
          </w:tcPr>
          <w:p w14:paraId="3985EDBA" w14:textId="2A311484" w:rsidR="000C1F82" w:rsidRPr="000C1F82" w:rsidRDefault="000C1F82" w:rsidP="007060C1">
            <w:pPr>
              <w:jc w:val="left"/>
              <w:rPr>
                <w:sz w:val="18"/>
                <w:szCs w:val="18"/>
                <w:lang w:eastAsia="hr-HR"/>
              </w:rPr>
            </w:pPr>
            <w:r w:rsidRPr="000C1F82">
              <w:rPr>
                <w:sz w:val="18"/>
                <w:szCs w:val="18"/>
              </w:rPr>
              <w:t xml:space="preserve">Vodoopskrbni cjevovod naselja </w:t>
            </w:r>
            <w:proofErr w:type="spellStart"/>
            <w:r w:rsidRPr="000C1F82">
              <w:rPr>
                <w:sz w:val="18"/>
                <w:szCs w:val="18"/>
              </w:rPr>
              <w:t>Stepčići</w:t>
            </w:r>
            <w:proofErr w:type="spellEnd"/>
          </w:p>
        </w:tc>
        <w:tc>
          <w:tcPr>
            <w:tcW w:w="1417" w:type="dxa"/>
            <w:tcBorders>
              <w:top w:val="single" w:sz="4" w:space="0" w:color="BFBFBF" w:themeColor="background1" w:themeShade="BF"/>
              <w:bottom w:val="single" w:sz="4" w:space="0" w:color="BFBFBF" w:themeColor="background1" w:themeShade="BF"/>
            </w:tcBorders>
            <w:noWrap/>
            <w:vAlign w:val="center"/>
            <w:hideMark/>
          </w:tcPr>
          <w:p w14:paraId="61FDD9FA" w14:textId="71B003BF" w:rsidR="000C1F82" w:rsidRPr="000C1F82" w:rsidRDefault="000C1F82" w:rsidP="007060C1">
            <w:pPr>
              <w:jc w:val="center"/>
              <w:rPr>
                <w:sz w:val="18"/>
                <w:szCs w:val="18"/>
                <w:lang w:eastAsia="hr-HR"/>
              </w:rPr>
            </w:pPr>
            <w:r w:rsidRPr="000C1F82">
              <w:rPr>
                <w:sz w:val="18"/>
                <w:szCs w:val="18"/>
              </w:rPr>
              <w:t>62</w:t>
            </w:r>
          </w:p>
        </w:tc>
      </w:tr>
      <w:tr w:rsidR="000C1F82" w:rsidRPr="00A02495" w14:paraId="374A4DB1" w14:textId="77777777" w:rsidTr="007060C1">
        <w:trPr>
          <w:trHeight w:val="397"/>
        </w:trPr>
        <w:tc>
          <w:tcPr>
            <w:tcW w:w="7665" w:type="dxa"/>
            <w:tcBorders>
              <w:top w:val="single" w:sz="4" w:space="0" w:color="BFBFBF" w:themeColor="background1" w:themeShade="BF"/>
              <w:bottom w:val="single" w:sz="4" w:space="0" w:color="BFBFBF" w:themeColor="background1" w:themeShade="BF"/>
            </w:tcBorders>
            <w:vAlign w:val="center"/>
          </w:tcPr>
          <w:p w14:paraId="35950D46" w14:textId="146103A1" w:rsidR="000C1F82" w:rsidRPr="000C1F82" w:rsidRDefault="000C1F82" w:rsidP="007060C1">
            <w:pPr>
              <w:jc w:val="left"/>
              <w:rPr>
                <w:sz w:val="18"/>
                <w:szCs w:val="18"/>
                <w:lang w:eastAsia="hr-HR"/>
              </w:rPr>
            </w:pPr>
            <w:r w:rsidRPr="000C1F82">
              <w:rPr>
                <w:sz w:val="18"/>
                <w:szCs w:val="18"/>
              </w:rPr>
              <w:t>Vodoopskrba naselja Veli Golji - Mali Golji</w:t>
            </w:r>
          </w:p>
        </w:tc>
        <w:tc>
          <w:tcPr>
            <w:tcW w:w="1417" w:type="dxa"/>
            <w:tcBorders>
              <w:top w:val="single" w:sz="4" w:space="0" w:color="BFBFBF" w:themeColor="background1" w:themeShade="BF"/>
              <w:bottom w:val="single" w:sz="4" w:space="0" w:color="BFBFBF" w:themeColor="background1" w:themeShade="BF"/>
            </w:tcBorders>
            <w:noWrap/>
            <w:vAlign w:val="center"/>
          </w:tcPr>
          <w:p w14:paraId="322B0422" w14:textId="1676F0F0" w:rsidR="000C1F82" w:rsidRPr="000C1F82" w:rsidRDefault="000C1F82" w:rsidP="007060C1">
            <w:pPr>
              <w:jc w:val="center"/>
              <w:rPr>
                <w:sz w:val="18"/>
                <w:szCs w:val="18"/>
                <w:lang w:eastAsia="hr-HR"/>
              </w:rPr>
            </w:pPr>
            <w:r w:rsidRPr="000C1F82">
              <w:rPr>
                <w:sz w:val="18"/>
                <w:szCs w:val="18"/>
              </w:rPr>
              <w:t>15</w:t>
            </w:r>
          </w:p>
        </w:tc>
      </w:tr>
    </w:tbl>
    <w:p w14:paraId="51E7178A" w14:textId="77777777" w:rsidR="000C1F82" w:rsidRDefault="000C1F82" w:rsidP="00A02495"/>
    <w:p w14:paraId="6F6E3523" w14:textId="7155D487" w:rsidR="002032B4" w:rsidRDefault="00530CC9" w:rsidP="00A02495">
      <w:r w:rsidRPr="001D10BC">
        <w:t>U</w:t>
      </w:r>
      <w:r w:rsidR="00413B71" w:rsidRPr="001D10BC">
        <w:t xml:space="preserve">laganje u </w:t>
      </w:r>
      <w:r w:rsidRPr="001D10BC">
        <w:t xml:space="preserve">izgradnju i rekonstrukciju vodovodne mreže po </w:t>
      </w:r>
      <w:r w:rsidR="00413B71" w:rsidRPr="001D10BC">
        <w:t>jedinicama lokalne samouprave</w:t>
      </w:r>
      <w:r w:rsidR="00E0717E" w:rsidRPr="001D10BC">
        <w:t xml:space="preserve"> iznosi kako slijedi</w:t>
      </w:r>
      <w:r w:rsidR="00855013" w:rsidRPr="001D10BC">
        <w:rPr>
          <w:rStyle w:val="Referencafusnote"/>
        </w:rPr>
        <w:footnoteReference w:id="4"/>
      </w:r>
      <w:r w:rsidRPr="001D10BC">
        <w:t>:</w:t>
      </w:r>
    </w:p>
    <w:p w14:paraId="70E33DD6" w14:textId="77777777" w:rsidR="00A55E69" w:rsidRPr="00855013" w:rsidRDefault="00A55E69" w:rsidP="00A02495"/>
    <w:tbl>
      <w:tblPr>
        <w:tblW w:w="6100" w:type="dxa"/>
        <w:tblLook w:val="04A0" w:firstRow="1" w:lastRow="0" w:firstColumn="1" w:lastColumn="0" w:noHBand="0" w:noVBand="1"/>
      </w:tblPr>
      <w:tblGrid>
        <w:gridCol w:w="3760"/>
        <w:gridCol w:w="1240"/>
        <w:gridCol w:w="1100"/>
      </w:tblGrid>
      <w:tr w:rsidR="00A55E69" w:rsidRPr="00A55E69" w14:paraId="109E9F87" w14:textId="77777777" w:rsidTr="00A55E69">
        <w:trPr>
          <w:trHeight w:val="300"/>
        </w:trPr>
        <w:tc>
          <w:tcPr>
            <w:tcW w:w="3760" w:type="dxa"/>
            <w:vMerge w:val="restart"/>
            <w:tcBorders>
              <w:top w:val="single" w:sz="8" w:space="0" w:color="404040"/>
              <w:left w:val="nil"/>
              <w:bottom w:val="single" w:sz="8" w:space="0" w:color="404040"/>
              <w:right w:val="nil"/>
            </w:tcBorders>
            <w:shd w:val="clear" w:color="000000" w:fill="BFBFBF"/>
            <w:noWrap/>
            <w:vAlign w:val="center"/>
            <w:hideMark/>
          </w:tcPr>
          <w:p w14:paraId="1A526825" w14:textId="77777777" w:rsidR="00A55E69" w:rsidRPr="00A55E69" w:rsidRDefault="00A55E69" w:rsidP="00A55E69">
            <w:pPr>
              <w:spacing w:line="240" w:lineRule="auto"/>
              <w:jc w:val="left"/>
              <w:rPr>
                <w:rFonts w:eastAsia="Times New Roman"/>
                <w:b/>
                <w:bCs/>
                <w:color w:val="000000"/>
                <w:sz w:val="18"/>
                <w:szCs w:val="18"/>
                <w:lang w:eastAsia="hr-HR"/>
              </w:rPr>
            </w:pPr>
            <w:r w:rsidRPr="00A55E69">
              <w:rPr>
                <w:rFonts w:eastAsia="Times New Roman"/>
                <w:b/>
                <w:bCs/>
                <w:sz w:val="18"/>
                <w:szCs w:val="18"/>
                <w:lang w:eastAsia="hr-HR"/>
              </w:rPr>
              <w:t>Gradovi/općine</w:t>
            </w:r>
          </w:p>
        </w:tc>
        <w:tc>
          <w:tcPr>
            <w:tcW w:w="1240" w:type="dxa"/>
            <w:tcBorders>
              <w:top w:val="single" w:sz="8" w:space="0" w:color="404040"/>
              <w:left w:val="nil"/>
              <w:bottom w:val="nil"/>
              <w:right w:val="nil"/>
            </w:tcBorders>
            <w:shd w:val="clear" w:color="000000" w:fill="BFBFBF"/>
            <w:noWrap/>
            <w:vAlign w:val="center"/>
            <w:hideMark/>
          </w:tcPr>
          <w:p w14:paraId="66722449"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sz w:val="18"/>
                <w:szCs w:val="18"/>
                <w:lang w:eastAsia="hr-HR"/>
              </w:rPr>
              <w:t xml:space="preserve">Iznos </w:t>
            </w:r>
          </w:p>
        </w:tc>
        <w:tc>
          <w:tcPr>
            <w:tcW w:w="1100" w:type="dxa"/>
            <w:tcBorders>
              <w:top w:val="single" w:sz="8" w:space="0" w:color="404040"/>
              <w:left w:val="nil"/>
              <w:bottom w:val="nil"/>
              <w:right w:val="nil"/>
            </w:tcBorders>
            <w:shd w:val="clear" w:color="000000" w:fill="BFBFBF"/>
            <w:vAlign w:val="center"/>
            <w:hideMark/>
          </w:tcPr>
          <w:p w14:paraId="43E70459"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sz w:val="18"/>
                <w:szCs w:val="18"/>
                <w:lang w:eastAsia="hr-HR"/>
              </w:rPr>
              <w:t xml:space="preserve">Udio </w:t>
            </w:r>
          </w:p>
        </w:tc>
      </w:tr>
      <w:tr w:rsidR="00A55E69" w:rsidRPr="00A55E69" w14:paraId="2671E1BE" w14:textId="77777777" w:rsidTr="00203AFF">
        <w:trPr>
          <w:trHeight w:val="315"/>
        </w:trPr>
        <w:tc>
          <w:tcPr>
            <w:tcW w:w="3760" w:type="dxa"/>
            <w:vMerge/>
            <w:tcBorders>
              <w:top w:val="single" w:sz="8" w:space="0" w:color="404040"/>
              <w:left w:val="nil"/>
              <w:bottom w:val="single" w:sz="8" w:space="0" w:color="404040"/>
              <w:right w:val="nil"/>
            </w:tcBorders>
            <w:vAlign w:val="center"/>
            <w:hideMark/>
          </w:tcPr>
          <w:p w14:paraId="305AC5AD" w14:textId="77777777" w:rsidR="00A55E69" w:rsidRPr="00A55E69" w:rsidRDefault="00A55E69" w:rsidP="00A55E69">
            <w:pPr>
              <w:spacing w:line="240" w:lineRule="auto"/>
              <w:jc w:val="left"/>
              <w:rPr>
                <w:rFonts w:eastAsia="Times New Roman"/>
                <w:b/>
                <w:bCs/>
                <w:color w:val="000000"/>
                <w:sz w:val="18"/>
                <w:szCs w:val="18"/>
                <w:lang w:eastAsia="hr-HR"/>
              </w:rPr>
            </w:pPr>
          </w:p>
        </w:tc>
        <w:tc>
          <w:tcPr>
            <w:tcW w:w="1240" w:type="dxa"/>
            <w:tcBorders>
              <w:top w:val="nil"/>
              <w:left w:val="nil"/>
              <w:bottom w:val="single" w:sz="8" w:space="0" w:color="404040"/>
              <w:right w:val="nil"/>
            </w:tcBorders>
            <w:shd w:val="clear" w:color="000000" w:fill="BFBFBF"/>
            <w:noWrap/>
            <w:vAlign w:val="center"/>
            <w:hideMark/>
          </w:tcPr>
          <w:p w14:paraId="255E4A34"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sz w:val="18"/>
                <w:szCs w:val="18"/>
                <w:lang w:eastAsia="hr-HR"/>
              </w:rPr>
              <w:t>(u eurima)</w:t>
            </w:r>
          </w:p>
        </w:tc>
        <w:tc>
          <w:tcPr>
            <w:tcW w:w="1100" w:type="dxa"/>
            <w:tcBorders>
              <w:top w:val="nil"/>
              <w:left w:val="nil"/>
              <w:bottom w:val="single" w:sz="8" w:space="0" w:color="404040"/>
              <w:right w:val="nil"/>
            </w:tcBorders>
            <w:shd w:val="clear" w:color="000000" w:fill="BFBFBF"/>
            <w:vAlign w:val="center"/>
            <w:hideMark/>
          </w:tcPr>
          <w:p w14:paraId="2D5163E4"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sz w:val="18"/>
                <w:szCs w:val="18"/>
                <w:lang w:eastAsia="hr-HR"/>
              </w:rPr>
              <w:t>(%)</w:t>
            </w:r>
          </w:p>
        </w:tc>
      </w:tr>
      <w:tr w:rsidR="00A55E69" w:rsidRPr="00A55E69" w14:paraId="3D245C81" w14:textId="77777777" w:rsidTr="00203AFF">
        <w:trPr>
          <w:trHeight w:val="315"/>
        </w:trPr>
        <w:tc>
          <w:tcPr>
            <w:tcW w:w="3760" w:type="dxa"/>
            <w:tcBorders>
              <w:top w:val="single" w:sz="8" w:space="0" w:color="404040"/>
              <w:left w:val="nil"/>
              <w:bottom w:val="single" w:sz="8" w:space="0" w:color="BFBFBF"/>
              <w:right w:val="nil"/>
            </w:tcBorders>
            <w:shd w:val="clear" w:color="000000" w:fill="D9D9D9"/>
            <w:noWrap/>
            <w:vAlign w:val="center"/>
            <w:hideMark/>
          </w:tcPr>
          <w:p w14:paraId="79EE0D89" w14:textId="77777777" w:rsidR="00A55E69" w:rsidRPr="00A55E69" w:rsidRDefault="00A55E69" w:rsidP="00A55E69">
            <w:pPr>
              <w:spacing w:line="240" w:lineRule="auto"/>
              <w:jc w:val="left"/>
              <w:rPr>
                <w:rFonts w:eastAsia="Times New Roman"/>
                <w:b/>
                <w:bCs/>
                <w:color w:val="000000"/>
                <w:sz w:val="18"/>
                <w:szCs w:val="18"/>
                <w:lang w:eastAsia="hr-HR"/>
              </w:rPr>
            </w:pPr>
            <w:r w:rsidRPr="00A55E69">
              <w:rPr>
                <w:rFonts w:eastAsia="Times New Roman"/>
                <w:b/>
                <w:bCs/>
                <w:color w:val="000000"/>
                <w:sz w:val="18"/>
                <w:szCs w:val="18"/>
                <w:lang w:eastAsia="hr-HR"/>
              </w:rPr>
              <w:t>Matično društvo</w:t>
            </w:r>
          </w:p>
        </w:tc>
        <w:tc>
          <w:tcPr>
            <w:tcW w:w="1240" w:type="dxa"/>
            <w:tcBorders>
              <w:top w:val="single" w:sz="8" w:space="0" w:color="404040"/>
              <w:left w:val="nil"/>
              <w:bottom w:val="single" w:sz="8" w:space="0" w:color="BFBFBF"/>
              <w:right w:val="nil"/>
            </w:tcBorders>
            <w:shd w:val="clear" w:color="000000" w:fill="D9D9D9"/>
            <w:noWrap/>
            <w:vAlign w:val="center"/>
            <w:hideMark/>
          </w:tcPr>
          <w:p w14:paraId="3C8A46F7" w14:textId="11C6079E" w:rsidR="00A55E69" w:rsidRPr="00A55E69" w:rsidRDefault="00F86344" w:rsidP="00A55E69">
            <w:pPr>
              <w:spacing w:line="240" w:lineRule="auto"/>
              <w:jc w:val="right"/>
              <w:rPr>
                <w:rFonts w:eastAsia="Times New Roman"/>
                <w:b/>
                <w:bCs/>
                <w:color w:val="000000"/>
                <w:sz w:val="18"/>
                <w:szCs w:val="18"/>
                <w:lang w:eastAsia="hr-HR"/>
              </w:rPr>
            </w:pPr>
            <w:r w:rsidRPr="00F86344">
              <w:rPr>
                <w:rFonts w:eastAsia="Times New Roman"/>
                <w:b/>
                <w:bCs/>
                <w:color w:val="000000"/>
                <w:sz w:val="18"/>
                <w:szCs w:val="18"/>
                <w:lang w:eastAsia="hr-HR"/>
              </w:rPr>
              <w:t>7.110.321</w:t>
            </w:r>
          </w:p>
        </w:tc>
        <w:tc>
          <w:tcPr>
            <w:tcW w:w="1100" w:type="dxa"/>
            <w:tcBorders>
              <w:top w:val="single" w:sz="8" w:space="0" w:color="404040"/>
              <w:left w:val="nil"/>
              <w:bottom w:val="single" w:sz="8" w:space="0" w:color="BFBFBF"/>
              <w:right w:val="nil"/>
            </w:tcBorders>
            <w:shd w:val="clear" w:color="000000" w:fill="D9D9D9"/>
            <w:vAlign w:val="center"/>
            <w:hideMark/>
          </w:tcPr>
          <w:p w14:paraId="1FD157DC"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color w:val="000000"/>
                <w:sz w:val="18"/>
                <w:szCs w:val="18"/>
                <w:lang w:eastAsia="hr-HR"/>
              </w:rPr>
              <w:t>85%</w:t>
            </w:r>
          </w:p>
        </w:tc>
      </w:tr>
      <w:tr w:rsidR="00A55E69" w:rsidRPr="00A55E69" w14:paraId="565CFFD3" w14:textId="77777777" w:rsidTr="00A55E69">
        <w:trPr>
          <w:trHeight w:val="315"/>
        </w:trPr>
        <w:tc>
          <w:tcPr>
            <w:tcW w:w="3760" w:type="dxa"/>
            <w:tcBorders>
              <w:top w:val="nil"/>
              <w:left w:val="nil"/>
              <w:bottom w:val="single" w:sz="8" w:space="0" w:color="BFBFBF"/>
              <w:right w:val="nil"/>
            </w:tcBorders>
            <w:noWrap/>
            <w:vAlign w:val="center"/>
            <w:hideMark/>
          </w:tcPr>
          <w:p w14:paraId="36FD8294"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od čega:</w:t>
            </w:r>
          </w:p>
        </w:tc>
        <w:tc>
          <w:tcPr>
            <w:tcW w:w="1240" w:type="dxa"/>
            <w:tcBorders>
              <w:top w:val="nil"/>
              <w:left w:val="nil"/>
              <w:bottom w:val="single" w:sz="8" w:space="0" w:color="BFBFBF"/>
              <w:right w:val="nil"/>
            </w:tcBorders>
            <w:noWrap/>
            <w:vAlign w:val="center"/>
            <w:hideMark/>
          </w:tcPr>
          <w:p w14:paraId="368726B5"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 </w:t>
            </w:r>
          </w:p>
        </w:tc>
        <w:tc>
          <w:tcPr>
            <w:tcW w:w="1100" w:type="dxa"/>
            <w:tcBorders>
              <w:top w:val="nil"/>
              <w:left w:val="nil"/>
              <w:bottom w:val="single" w:sz="8" w:space="0" w:color="BFBFBF"/>
              <w:right w:val="nil"/>
            </w:tcBorders>
            <w:vAlign w:val="center"/>
            <w:hideMark/>
          </w:tcPr>
          <w:p w14:paraId="79E4B768"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 </w:t>
            </w:r>
          </w:p>
        </w:tc>
      </w:tr>
      <w:tr w:rsidR="00F86344" w:rsidRPr="00A55E69" w14:paraId="6A5C8956" w14:textId="77777777" w:rsidTr="00615284">
        <w:trPr>
          <w:trHeight w:val="315"/>
        </w:trPr>
        <w:tc>
          <w:tcPr>
            <w:tcW w:w="3760" w:type="dxa"/>
            <w:tcBorders>
              <w:top w:val="nil"/>
              <w:left w:val="nil"/>
              <w:bottom w:val="single" w:sz="8" w:space="0" w:color="BFBFBF"/>
              <w:right w:val="nil"/>
            </w:tcBorders>
            <w:noWrap/>
            <w:vAlign w:val="center"/>
            <w:hideMark/>
          </w:tcPr>
          <w:p w14:paraId="48CF22FC"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Grad Pula</w:t>
            </w:r>
          </w:p>
        </w:tc>
        <w:tc>
          <w:tcPr>
            <w:tcW w:w="1240" w:type="dxa"/>
            <w:tcBorders>
              <w:top w:val="nil"/>
              <w:left w:val="nil"/>
              <w:bottom w:val="single" w:sz="8" w:space="0" w:color="BFBFBF"/>
              <w:right w:val="nil"/>
            </w:tcBorders>
            <w:noWrap/>
            <w:hideMark/>
          </w:tcPr>
          <w:p w14:paraId="4D7DF583" w14:textId="7FF359E2"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2.252.873</w:t>
            </w:r>
          </w:p>
        </w:tc>
        <w:tc>
          <w:tcPr>
            <w:tcW w:w="1100" w:type="dxa"/>
            <w:tcBorders>
              <w:top w:val="nil"/>
              <w:left w:val="nil"/>
              <w:bottom w:val="single" w:sz="8" w:space="0" w:color="BFBFBF"/>
              <w:right w:val="nil"/>
            </w:tcBorders>
            <w:vAlign w:val="center"/>
            <w:hideMark/>
          </w:tcPr>
          <w:p w14:paraId="744085DE"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27%</w:t>
            </w:r>
          </w:p>
        </w:tc>
      </w:tr>
      <w:tr w:rsidR="00F86344" w:rsidRPr="00A55E69" w14:paraId="7B8E9CCA" w14:textId="77777777" w:rsidTr="00615284">
        <w:trPr>
          <w:trHeight w:val="315"/>
        </w:trPr>
        <w:tc>
          <w:tcPr>
            <w:tcW w:w="3760" w:type="dxa"/>
            <w:tcBorders>
              <w:top w:val="nil"/>
              <w:left w:val="nil"/>
              <w:bottom w:val="single" w:sz="8" w:space="0" w:color="BFBFBF"/>
              <w:right w:val="nil"/>
            </w:tcBorders>
            <w:noWrap/>
            <w:vAlign w:val="center"/>
            <w:hideMark/>
          </w:tcPr>
          <w:p w14:paraId="7B0D9376"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Grad Vodnjan</w:t>
            </w:r>
          </w:p>
        </w:tc>
        <w:tc>
          <w:tcPr>
            <w:tcW w:w="1240" w:type="dxa"/>
            <w:tcBorders>
              <w:top w:val="nil"/>
              <w:left w:val="nil"/>
              <w:bottom w:val="single" w:sz="8" w:space="0" w:color="BFBFBF"/>
              <w:right w:val="nil"/>
            </w:tcBorders>
            <w:noWrap/>
            <w:hideMark/>
          </w:tcPr>
          <w:p w14:paraId="52DF134C" w14:textId="774618BB"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1.670.392</w:t>
            </w:r>
          </w:p>
        </w:tc>
        <w:tc>
          <w:tcPr>
            <w:tcW w:w="1100" w:type="dxa"/>
            <w:tcBorders>
              <w:top w:val="nil"/>
              <w:left w:val="nil"/>
              <w:bottom w:val="single" w:sz="8" w:space="0" w:color="BFBFBF"/>
              <w:right w:val="nil"/>
            </w:tcBorders>
            <w:vAlign w:val="center"/>
            <w:hideMark/>
          </w:tcPr>
          <w:p w14:paraId="52F42725"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20%</w:t>
            </w:r>
          </w:p>
        </w:tc>
      </w:tr>
      <w:tr w:rsidR="00F86344" w:rsidRPr="00A55E69" w14:paraId="09F7F9FF" w14:textId="77777777" w:rsidTr="00615284">
        <w:trPr>
          <w:trHeight w:val="315"/>
        </w:trPr>
        <w:tc>
          <w:tcPr>
            <w:tcW w:w="3760" w:type="dxa"/>
            <w:tcBorders>
              <w:top w:val="nil"/>
              <w:left w:val="nil"/>
              <w:bottom w:val="single" w:sz="8" w:space="0" w:color="BFBFBF"/>
              <w:right w:val="nil"/>
            </w:tcBorders>
            <w:noWrap/>
            <w:vAlign w:val="center"/>
            <w:hideMark/>
          </w:tcPr>
          <w:p w14:paraId="2921F63B"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Medulin</w:t>
            </w:r>
          </w:p>
        </w:tc>
        <w:tc>
          <w:tcPr>
            <w:tcW w:w="1240" w:type="dxa"/>
            <w:tcBorders>
              <w:top w:val="nil"/>
              <w:left w:val="nil"/>
              <w:bottom w:val="single" w:sz="8" w:space="0" w:color="BFBFBF"/>
              <w:right w:val="nil"/>
            </w:tcBorders>
            <w:noWrap/>
            <w:hideMark/>
          </w:tcPr>
          <w:p w14:paraId="16F01139" w14:textId="5BF1C9CE"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77.648</w:t>
            </w:r>
          </w:p>
        </w:tc>
        <w:tc>
          <w:tcPr>
            <w:tcW w:w="1100" w:type="dxa"/>
            <w:tcBorders>
              <w:top w:val="nil"/>
              <w:left w:val="nil"/>
              <w:bottom w:val="single" w:sz="8" w:space="0" w:color="BFBFBF"/>
              <w:right w:val="nil"/>
            </w:tcBorders>
            <w:vAlign w:val="center"/>
            <w:hideMark/>
          </w:tcPr>
          <w:p w14:paraId="12D17EBE"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1%</w:t>
            </w:r>
          </w:p>
        </w:tc>
      </w:tr>
      <w:tr w:rsidR="00F86344" w:rsidRPr="00A55E69" w14:paraId="2D26EA19" w14:textId="77777777" w:rsidTr="00615284">
        <w:trPr>
          <w:trHeight w:val="315"/>
        </w:trPr>
        <w:tc>
          <w:tcPr>
            <w:tcW w:w="3760" w:type="dxa"/>
            <w:tcBorders>
              <w:top w:val="nil"/>
              <w:left w:val="nil"/>
              <w:bottom w:val="single" w:sz="8" w:space="0" w:color="BFBFBF"/>
              <w:right w:val="nil"/>
            </w:tcBorders>
            <w:noWrap/>
            <w:vAlign w:val="center"/>
            <w:hideMark/>
          </w:tcPr>
          <w:p w14:paraId="093E5D3E"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 xml:space="preserve">Općina </w:t>
            </w:r>
            <w:proofErr w:type="spellStart"/>
            <w:r w:rsidRPr="00A55E69">
              <w:rPr>
                <w:rFonts w:eastAsia="Times New Roman"/>
                <w:color w:val="000000"/>
                <w:sz w:val="18"/>
                <w:szCs w:val="18"/>
                <w:lang w:eastAsia="hr-HR"/>
              </w:rPr>
              <w:t>Ližnjan</w:t>
            </w:r>
            <w:proofErr w:type="spellEnd"/>
          </w:p>
        </w:tc>
        <w:tc>
          <w:tcPr>
            <w:tcW w:w="1240" w:type="dxa"/>
            <w:tcBorders>
              <w:top w:val="nil"/>
              <w:left w:val="nil"/>
              <w:bottom w:val="single" w:sz="8" w:space="0" w:color="BFBFBF"/>
              <w:right w:val="nil"/>
            </w:tcBorders>
            <w:noWrap/>
            <w:hideMark/>
          </w:tcPr>
          <w:p w14:paraId="388BD071" w14:textId="22A26FDB"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713.163</w:t>
            </w:r>
          </w:p>
        </w:tc>
        <w:tc>
          <w:tcPr>
            <w:tcW w:w="1100" w:type="dxa"/>
            <w:tcBorders>
              <w:top w:val="nil"/>
              <w:left w:val="nil"/>
              <w:bottom w:val="single" w:sz="8" w:space="0" w:color="BFBFBF"/>
              <w:right w:val="nil"/>
            </w:tcBorders>
            <w:vAlign w:val="center"/>
            <w:hideMark/>
          </w:tcPr>
          <w:p w14:paraId="66C84C60"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9%</w:t>
            </w:r>
          </w:p>
        </w:tc>
      </w:tr>
      <w:tr w:rsidR="00F86344" w:rsidRPr="00A55E69" w14:paraId="3A600AB5" w14:textId="77777777" w:rsidTr="00615284">
        <w:trPr>
          <w:trHeight w:val="315"/>
        </w:trPr>
        <w:tc>
          <w:tcPr>
            <w:tcW w:w="3760" w:type="dxa"/>
            <w:tcBorders>
              <w:top w:val="nil"/>
              <w:left w:val="nil"/>
              <w:bottom w:val="single" w:sz="8" w:space="0" w:color="BFBFBF"/>
              <w:right w:val="nil"/>
            </w:tcBorders>
            <w:noWrap/>
            <w:vAlign w:val="center"/>
            <w:hideMark/>
          </w:tcPr>
          <w:p w14:paraId="48EF9826"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Marčana</w:t>
            </w:r>
          </w:p>
        </w:tc>
        <w:tc>
          <w:tcPr>
            <w:tcW w:w="1240" w:type="dxa"/>
            <w:tcBorders>
              <w:top w:val="nil"/>
              <w:left w:val="nil"/>
              <w:bottom w:val="single" w:sz="8" w:space="0" w:color="BFBFBF"/>
              <w:right w:val="nil"/>
            </w:tcBorders>
            <w:noWrap/>
            <w:hideMark/>
          </w:tcPr>
          <w:p w14:paraId="2AACC631" w14:textId="2CB76D16"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132.991</w:t>
            </w:r>
          </w:p>
        </w:tc>
        <w:tc>
          <w:tcPr>
            <w:tcW w:w="1100" w:type="dxa"/>
            <w:tcBorders>
              <w:top w:val="nil"/>
              <w:left w:val="nil"/>
              <w:bottom w:val="single" w:sz="8" w:space="0" w:color="BFBFBF"/>
              <w:right w:val="nil"/>
            </w:tcBorders>
            <w:vAlign w:val="center"/>
            <w:hideMark/>
          </w:tcPr>
          <w:p w14:paraId="413C1E37"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2%</w:t>
            </w:r>
          </w:p>
        </w:tc>
      </w:tr>
      <w:tr w:rsidR="00F86344" w:rsidRPr="00A55E69" w14:paraId="2F22B89D" w14:textId="77777777" w:rsidTr="00615284">
        <w:trPr>
          <w:trHeight w:val="315"/>
        </w:trPr>
        <w:tc>
          <w:tcPr>
            <w:tcW w:w="3760" w:type="dxa"/>
            <w:tcBorders>
              <w:top w:val="nil"/>
              <w:left w:val="nil"/>
              <w:bottom w:val="single" w:sz="8" w:space="0" w:color="BFBFBF"/>
              <w:right w:val="nil"/>
            </w:tcBorders>
            <w:noWrap/>
            <w:vAlign w:val="center"/>
            <w:hideMark/>
          </w:tcPr>
          <w:p w14:paraId="11879CB8"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Fažana</w:t>
            </w:r>
          </w:p>
        </w:tc>
        <w:tc>
          <w:tcPr>
            <w:tcW w:w="1240" w:type="dxa"/>
            <w:tcBorders>
              <w:top w:val="nil"/>
              <w:left w:val="nil"/>
              <w:bottom w:val="single" w:sz="8" w:space="0" w:color="BFBFBF"/>
              <w:right w:val="nil"/>
            </w:tcBorders>
            <w:noWrap/>
            <w:hideMark/>
          </w:tcPr>
          <w:p w14:paraId="1A9405F4" w14:textId="2F116E0B"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1.324.107</w:t>
            </w:r>
          </w:p>
        </w:tc>
        <w:tc>
          <w:tcPr>
            <w:tcW w:w="1100" w:type="dxa"/>
            <w:tcBorders>
              <w:top w:val="nil"/>
              <w:left w:val="nil"/>
              <w:bottom w:val="single" w:sz="8" w:space="0" w:color="BFBFBF"/>
              <w:right w:val="nil"/>
            </w:tcBorders>
            <w:vAlign w:val="center"/>
            <w:hideMark/>
          </w:tcPr>
          <w:p w14:paraId="3BB52394"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16%</w:t>
            </w:r>
          </w:p>
        </w:tc>
      </w:tr>
      <w:tr w:rsidR="00F86344" w:rsidRPr="00A55E69" w14:paraId="2CFEFAB9" w14:textId="77777777" w:rsidTr="00615284">
        <w:trPr>
          <w:trHeight w:val="315"/>
        </w:trPr>
        <w:tc>
          <w:tcPr>
            <w:tcW w:w="3760" w:type="dxa"/>
            <w:tcBorders>
              <w:top w:val="nil"/>
              <w:left w:val="nil"/>
              <w:bottom w:val="single" w:sz="8" w:space="0" w:color="BFBFBF"/>
              <w:right w:val="nil"/>
            </w:tcBorders>
            <w:noWrap/>
            <w:vAlign w:val="center"/>
            <w:hideMark/>
          </w:tcPr>
          <w:p w14:paraId="62111C53"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Barban</w:t>
            </w:r>
          </w:p>
        </w:tc>
        <w:tc>
          <w:tcPr>
            <w:tcW w:w="1240" w:type="dxa"/>
            <w:tcBorders>
              <w:top w:val="nil"/>
              <w:left w:val="nil"/>
              <w:bottom w:val="single" w:sz="8" w:space="0" w:color="BFBFBF"/>
              <w:right w:val="nil"/>
            </w:tcBorders>
            <w:noWrap/>
            <w:hideMark/>
          </w:tcPr>
          <w:p w14:paraId="45788C52" w14:textId="7BDFBC86"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158.653</w:t>
            </w:r>
          </w:p>
        </w:tc>
        <w:tc>
          <w:tcPr>
            <w:tcW w:w="1100" w:type="dxa"/>
            <w:tcBorders>
              <w:top w:val="nil"/>
              <w:left w:val="nil"/>
              <w:bottom w:val="single" w:sz="8" w:space="0" w:color="BFBFBF"/>
              <w:right w:val="nil"/>
            </w:tcBorders>
            <w:vAlign w:val="center"/>
            <w:hideMark/>
          </w:tcPr>
          <w:p w14:paraId="3CABFC68"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2%</w:t>
            </w:r>
          </w:p>
        </w:tc>
      </w:tr>
      <w:tr w:rsidR="00F86344" w:rsidRPr="00A55E69" w14:paraId="4F929C14" w14:textId="77777777" w:rsidTr="00615284">
        <w:trPr>
          <w:trHeight w:val="315"/>
        </w:trPr>
        <w:tc>
          <w:tcPr>
            <w:tcW w:w="3760" w:type="dxa"/>
            <w:tcBorders>
              <w:top w:val="nil"/>
              <w:left w:val="nil"/>
              <w:bottom w:val="single" w:sz="8" w:space="0" w:color="BFBFBF"/>
              <w:right w:val="nil"/>
            </w:tcBorders>
            <w:noWrap/>
            <w:vAlign w:val="center"/>
            <w:hideMark/>
          </w:tcPr>
          <w:p w14:paraId="4CE555FC"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Svetvinčenat</w:t>
            </w:r>
          </w:p>
        </w:tc>
        <w:tc>
          <w:tcPr>
            <w:tcW w:w="1240" w:type="dxa"/>
            <w:tcBorders>
              <w:top w:val="nil"/>
              <w:left w:val="nil"/>
              <w:bottom w:val="single" w:sz="8" w:space="0" w:color="BFBFBF"/>
              <w:right w:val="nil"/>
            </w:tcBorders>
            <w:noWrap/>
            <w:hideMark/>
          </w:tcPr>
          <w:p w14:paraId="15208907" w14:textId="1062D54D"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5.358</w:t>
            </w:r>
          </w:p>
        </w:tc>
        <w:tc>
          <w:tcPr>
            <w:tcW w:w="1100" w:type="dxa"/>
            <w:tcBorders>
              <w:top w:val="nil"/>
              <w:left w:val="nil"/>
              <w:bottom w:val="single" w:sz="8" w:space="0" w:color="BFBFBF"/>
              <w:right w:val="nil"/>
            </w:tcBorders>
            <w:vAlign w:val="center"/>
            <w:hideMark/>
          </w:tcPr>
          <w:p w14:paraId="1C359B46"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0%</w:t>
            </w:r>
          </w:p>
        </w:tc>
      </w:tr>
      <w:tr w:rsidR="00F86344" w:rsidRPr="00A55E69" w14:paraId="75A165D8" w14:textId="77777777" w:rsidTr="00615284">
        <w:trPr>
          <w:trHeight w:val="315"/>
        </w:trPr>
        <w:tc>
          <w:tcPr>
            <w:tcW w:w="3760" w:type="dxa"/>
            <w:tcBorders>
              <w:top w:val="nil"/>
              <w:left w:val="nil"/>
              <w:bottom w:val="single" w:sz="8" w:space="0" w:color="404040"/>
              <w:right w:val="nil"/>
            </w:tcBorders>
            <w:vAlign w:val="center"/>
            <w:hideMark/>
          </w:tcPr>
          <w:p w14:paraId="467A8854" w14:textId="77777777" w:rsidR="00F86344" w:rsidRPr="00A55E69" w:rsidRDefault="00F86344" w:rsidP="00F86344">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 xml:space="preserve">Zajednička ulaganja </w:t>
            </w:r>
          </w:p>
        </w:tc>
        <w:tc>
          <w:tcPr>
            <w:tcW w:w="1240" w:type="dxa"/>
            <w:tcBorders>
              <w:top w:val="nil"/>
              <w:left w:val="nil"/>
              <w:bottom w:val="single" w:sz="8" w:space="0" w:color="404040"/>
              <w:right w:val="nil"/>
            </w:tcBorders>
            <w:noWrap/>
            <w:hideMark/>
          </w:tcPr>
          <w:p w14:paraId="65CCC8EB" w14:textId="4E1BF932" w:rsidR="00F86344" w:rsidRPr="00F86344" w:rsidRDefault="00F86344" w:rsidP="00F86344">
            <w:pPr>
              <w:spacing w:line="240" w:lineRule="auto"/>
              <w:jc w:val="right"/>
              <w:rPr>
                <w:rFonts w:eastAsia="Times New Roman"/>
                <w:color w:val="000000"/>
                <w:sz w:val="18"/>
                <w:szCs w:val="18"/>
                <w:lang w:eastAsia="hr-HR"/>
              </w:rPr>
            </w:pPr>
            <w:r w:rsidRPr="00F86344">
              <w:rPr>
                <w:sz w:val="18"/>
                <w:szCs w:val="18"/>
              </w:rPr>
              <w:t>775.136</w:t>
            </w:r>
          </w:p>
        </w:tc>
        <w:tc>
          <w:tcPr>
            <w:tcW w:w="1100" w:type="dxa"/>
            <w:tcBorders>
              <w:top w:val="nil"/>
              <w:left w:val="nil"/>
              <w:bottom w:val="single" w:sz="8" w:space="0" w:color="404040"/>
              <w:right w:val="nil"/>
            </w:tcBorders>
            <w:vAlign w:val="center"/>
            <w:hideMark/>
          </w:tcPr>
          <w:p w14:paraId="7C44C75E" w14:textId="77777777" w:rsidR="00F86344" w:rsidRPr="00A55E69" w:rsidRDefault="00F86344" w:rsidP="00F86344">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9%</w:t>
            </w:r>
          </w:p>
        </w:tc>
      </w:tr>
      <w:tr w:rsidR="00A55E69" w:rsidRPr="00A55E69" w14:paraId="5EC53368" w14:textId="77777777" w:rsidTr="00A55E69">
        <w:trPr>
          <w:trHeight w:val="315"/>
        </w:trPr>
        <w:tc>
          <w:tcPr>
            <w:tcW w:w="3760" w:type="dxa"/>
            <w:tcBorders>
              <w:top w:val="nil"/>
              <w:left w:val="nil"/>
              <w:bottom w:val="single" w:sz="8" w:space="0" w:color="BFBFBF"/>
              <w:right w:val="nil"/>
            </w:tcBorders>
            <w:shd w:val="clear" w:color="000000" w:fill="D9D9D9"/>
            <w:noWrap/>
            <w:vAlign w:val="center"/>
            <w:hideMark/>
          </w:tcPr>
          <w:p w14:paraId="4BCD03AF" w14:textId="77777777" w:rsidR="00A55E69" w:rsidRPr="00A55E69" w:rsidRDefault="00A55E69" w:rsidP="00A55E69">
            <w:pPr>
              <w:spacing w:line="240" w:lineRule="auto"/>
              <w:jc w:val="left"/>
              <w:rPr>
                <w:rFonts w:eastAsia="Times New Roman"/>
                <w:b/>
                <w:bCs/>
                <w:color w:val="000000"/>
                <w:sz w:val="18"/>
                <w:szCs w:val="18"/>
                <w:lang w:eastAsia="hr-HR"/>
              </w:rPr>
            </w:pPr>
            <w:r w:rsidRPr="00A55E69">
              <w:rPr>
                <w:rFonts w:eastAsia="Times New Roman"/>
                <w:b/>
                <w:bCs/>
                <w:color w:val="000000"/>
                <w:sz w:val="18"/>
                <w:szCs w:val="18"/>
                <w:lang w:eastAsia="hr-HR"/>
              </w:rPr>
              <w:t>Podružnica Labin</w:t>
            </w:r>
          </w:p>
        </w:tc>
        <w:tc>
          <w:tcPr>
            <w:tcW w:w="1240" w:type="dxa"/>
            <w:tcBorders>
              <w:top w:val="nil"/>
              <w:left w:val="nil"/>
              <w:bottom w:val="single" w:sz="8" w:space="0" w:color="BFBFBF"/>
              <w:right w:val="nil"/>
            </w:tcBorders>
            <w:shd w:val="clear" w:color="000000" w:fill="D9D9D9"/>
            <w:noWrap/>
            <w:vAlign w:val="center"/>
            <w:hideMark/>
          </w:tcPr>
          <w:p w14:paraId="13131FED" w14:textId="77777777" w:rsidR="00A55E69" w:rsidRPr="00A55E69" w:rsidRDefault="00A55E69" w:rsidP="00A55E69">
            <w:pPr>
              <w:spacing w:line="240" w:lineRule="auto"/>
              <w:jc w:val="right"/>
              <w:rPr>
                <w:rFonts w:eastAsia="Times New Roman"/>
                <w:b/>
                <w:bCs/>
                <w:color w:val="000000"/>
                <w:sz w:val="18"/>
                <w:szCs w:val="18"/>
                <w:lang w:eastAsia="hr-HR"/>
              </w:rPr>
            </w:pPr>
            <w:r w:rsidRPr="00A55E69">
              <w:rPr>
                <w:rFonts w:eastAsia="Times New Roman"/>
                <w:b/>
                <w:bCs/>
                <w:color w:val="000000"/>
                <w:sz w:val="18"/>
                <w:szCs w:val="18"/>
                <w:lang w:eastAsia="hr-HR"/>
              </w:rPr>
              <w:t>1.269.711</w:t>
            </w:r>
          </w:p>
        </w:tc>
        <w:tc>
          <w:tcPr>
            <w:tcW w:w="1100" w:type="dxa"/>
            <w:tcBorders>
              <w:top w:val="nil"/>
              <w:left w:val="nil"/>
              <w:bottom w:val="single" w:sz="8" w:space="0" w:color="BFBFBF"/>
              <w:right w:val="nil"/>
            </w:tcBorders>
            <w:shd w:val="clear" w:color="000000" w:fill="D9D9D9"/>
            <w:vAlign w:val="center"/>
            <w:hideMark/>
          </w:tcPr>
          <w:p w14:paraId="5FBC8849"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color w:val="000000"/>
                <w:sz w:val="18"/>
                <w:szCs w:val="18"/>
                <w:lang w:eastAsia="hr-HR"/>
              </w:rPr>
              <w:t>15%</w:t>
            </w:r>
          </w:p>
        </w:tc>
      </w:tr>
      <w:tr w:rsidR="00A55E69" w:rsidRPr="00A55E69" w14:paraId="4CE136F9" w14:textId="77777777" w:rsidTr="00A55E69">
        <w:trPr>
          <w:trHeight w:val="315"/>
        </w:trPr>
        <w:tc>
          <w:tcPr>
            <w:tcW w:w="3760" w:type="dxa"/>
            <w:tcBorders>
              <w:top w:val="nil"/>
              <w:left w:val="nil"/>
              <w:bottom w:val="single" w:sz="8" w:space="0" w:color="BFBFBF"/>
              <w:right w:val="nil"/>
            </w:tcBorders>
            <w:noWrap/>
            <w:vAlign w:val="center"/>
            <w:hideMark/>
          </w:tcPr>
          <w:p w14:paraId="4E520348"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od čega:</w:t>
            </w:r>
          </w:p>
        </w:tc>
        <w:tc>
          <w:tcPr>
            <w:tcW w:w="1240" w:type="dxa"/>
            <w:tcBorders>
              <w:top w:val="nil"/>
              <w:left w:val="nil"/>
              <w:bottom w:val="single" w:sz="8" w:space="0" w:color="BFBFBF"/>
              <w:right w:val="nil"/>
            </w:tcBorders>
            <w:noWrap/>
            <w:vAlign w:val="center"/>
            <w:hideMark/>
          </w:tcPr>
          <w:p w14:paraId="3B54CD94"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 </w:t>
            </w:r>
          </w:p>
        </w:tc>
        <w:tc>
          <w:tcPr>
            <w:tcW w:w="1100" w:type="dxa"/>
            <w:tcBorders>
              <w:top w:val="nil"/>
              <w:left w:val="nil"/>
              <w:bottom w:val="single" w:sz="8" w:space="0" w:color="BFBFBF"/>
              <w:right w:val="nil"/>
            </w:tcBorders>
            <w:vAlign w:val="center"/>
            <w:hideMark/>
          </w:tcPr>
          <w:p w14:paraId="3F5F7A3C"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 </w:t>
            </w:r>
          </w:p>
        </w:tc>
      </w:tr>
      <w:tr w:rsidR="00A55E69" w:rsidRPr="00A55E69" w14:paraId="65A08152" w14:textId="77777777" w:rsidTr="00A55E69">
        <w:trPr>
          <w:trHeight w:val="315"/>
        </w:trPr>
        <w:tc>
          <w:tcPr>
            <w:tcW w:w="3760" w:type="dxa"/>
            <w:tcBorders>
              <w:top w:val="nil"/>
              <w:left w:val="nil"/>
              <w:bottom w:val="single" w:sz="8" w:space="0" w:color="BFBFBF"/>
              <w:right w:val="nil"/>
            </w:tcBorders>
            <w:noWrap/>
            <w:vAlign w:val="center"/>
            <w:hideMark/>
          </w:tcPr>
          <w:p w14:paraId="7706CCDD"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Grad Labin</w:t>
            </w:r>
          </w:p>
        </w:tc>
        <w:tc>
          <w:tcPr>
            <w:tcW w:w="1240" w:type="dxa"/>
            <w:tcBorders>
              <w:top w:val="nil"/>
              <w:left w:val="nil"/>
              <w:bottom w:val="single" w:sz="8" w:space="0" w:color="BFBFBF"/>
              <w:right w:val="nil"/>
            </w:tcBorders>
            <w:noWrap/>
            <w:vAlign w:val="center"/>
            <w:hideMark/>
          </w:tcPr>
          <w:p w14:paraId="5AEE3564"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9.096</w:t>
            </w:r>
          </w:p>
        </w:tc>
        <w:tc>
          <w:tcPr>
            <w:tcW w:w="1100" w:type="dxa"/>
            <w:tcBorders>
              <w:top w:val="nil"/>
              <w:left w:val="nil"/>
              <w:bottom w:val="single" w:sz="8" w:space="0" w:color="BFBFBF"/>
              <w:right w:val="nil"/>
            </w:tcBorders>
            <w:vAlign w:val="center"/>
            <w:hideMark/>
          </w:tcPr>
          <w:p w14:paraId="7F8327F3"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0%</w:t>
            </w:r>
          </w:p>
        </w:tc>
      </w:tr>
      <w:tr w:rsidR="00A55E69" w:rsidRPr="00A55E69" w14:paraId="39092743" w14:textId="77777777" w:rsidTr="00A55E69">
        <w:trPr>
          <w:trHeight w:val="315"/>
        </w:trPr>
        <w:tc>
          <w:tcPr>
            <w:tcW w:w="3760" w:type="dxa"/>
            <w:tcBorders>
              <w:top w:val="nil"/>
              <w:left w:val="nil"/>
              <w:bottom w:val="single" w:sz="8" w:space="0" w:color="BFBFBF"/>
              <w:right w:val="nil"/>
            </w:tcBorders>
            <w:noWrap/>
            <w:vAlign w:val="center"/>
            <w:hideMark/>
          </w:tcPr>
          <w:p w14:paraId="598E244B"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Raša</w:t>
            </w:r>
          </w:p>
        </w:tc>
        <w:tc>
          <w:tcPr>
            <w:tcW w:w="1240" w:type="dxa"/>
            <w:tcBorders>
              <w:top w:val="nil"/>
              <w:left w:val="nil"/>
              <w:bottom w:val="single" w:sz="8" w:space="0" w:color="BFBFBF"/>
              <w:right w:val="nil"/>
            </w:tcBorders>
            <w:noWrap/>
            <w:vAlign w:val="center"/>
            <w:hideMark/>
          </w:tcPr>
          <w:p w14:paraId="3D13349A"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132.058</w:t>
            </w:r>
          </w:p>
        </w:tc>
        <w:tc>
          <w:tcPr>
            <w:tcW w:w="1100" w:type="dxa"/>
            <w:tcBorders>
              <w:top w:val="nil"/>
              <w:left w:val="nil"/>
              <w:bottom w:val="single" w:sz="8" w:space="0" w:color="BFBFBF"/>
              <w:right w:val="nil"/>
            </w:tcBorders>
            <w:vAlign w:val="center"/>
            <w:hideMark/>
          </w:tcPr>
          <w:p w14:paraId="24D5CC3E"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2%</w:t>
            </w:r>
          </w:p>
        </w:tc>
      </w:tr>
      <w:tr w:rsidR="00A55E69" w:rsidRPr="00A55E69" w14:paraId="2F6D7116" w14:textId="77777777" w:rsidTr="00A55E69">
        <w:trPr>
          <w:trHeight w:val="315"/>
        </w:trPr>
        <w:tc>
          <w:tcPr>
            <w:tcW w:w="3760" w:type="dxa"/>
            <w:tcBorders>
              <w:top w:val="nil"/>
              <w:left w:val="nil"/>
              <w:bottom w:val="single" w:sz="8" w:space="0" w:color="BFBFBF"/>
              <w:right w:val="nil"/>
            </w:tcBorders>
            <w:noWrap/>
            <w:vAlign w:val="center"/>
            <w:hideMark/>
          </w:tcPr>
          <w:p w14:paraId="2F340CC8"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Općina Kršan</w:t>
            </w:r>
          </w:p>
        </w:tc>
        <w:tc>
          <w:tcPr>
            <w:tcW w:w="1240" w:type="dxa"/>
            <w:tcBorders>
              <w:top w:val="nil"/>
              <w:left w:val="nil"/>
              <w:bottom w:val="single" w:sz="8" w:space="0" w:color="BFBFBF"/>
              <w:right w:val="nil"/>
            </w:tcBorders>
            <w:noWrap/>
            <w:vAlign w:val="center"/>
            <w:hideMark/>
          </w:tcPr>
          <w:p w14:paraId="7ADB2D85"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78.559</w:t>
            </w:r>
          </w:p>
        </w:tc>
        <w:tc>
          <w:tcPr>
            <w:tcW w:w="1100" w:type="dxa"/>
            <w:tcBorders>
              <w:top w:val="nil"/>
              <w:left w:val="nil"/>
              <w:bottom w:val="single" w:sz="8" w:space="0" w:color="BFBFBF"/>
              <w:right w:val="nil"/>
            </w:tcBorders>
            <w:vAlign w:val="center"/>
            <w:hideMark/>
          </w:tcPr>
          <w:p w14:paraId="456E317D"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1%</w:t>
            </w:r>
          </w:p>
        </w:tc>
      </w:tr>
      <w:tr w:rsidR="00A55E69" w:rsidRPr="00A55E69" w14:paraId="638FD802" w14:textId="77777777" w:rsidTr="00A55E69">
        <w:trPr>
          <w:trHeight w:val="315"/>
        </w:trPr>
        <w:tc>
          <w:tcPr>
            <w:tcW w:w="3760" w:type="dxa"/>
            <w:tcBorders>
              <w:top w:val="nil"/>
              <w:left w:val="nil"/>
              <w:bottom w:val="single" w:sz="8" w:space="0" w:color="BFBFBF"/>
              <w:right w:val="nil"/>
            </w:tcBorders>
            <w:noWrap/>
            <w:vAlign w:val="center"/>
            <w:hideMark/>
          </w:tcPr>
          <w:p w14:paraId="14982951"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 xml:space="preserve">Općina </w:t>
            </w:r>
            <w:proofErr w:type="spellStart"/>
            <w:r w:rsidRPr="00A55E69">
              <w:rPr>
                <w:rFonts w:eastAsia="Times New Roman"/>
                <w:color w:val="000000"/>
                <w:sz w:val="18"/>
                <w:szCs w:val="18"/>
                <w:lang w:eastAsia="hr-HR"/>
              </w:rPr>
              <w:t>Sv.Nedelja</w:t>
            </w:r>
            <w:proofErr w:type="spellEnd"/>
          </w:p>
        </w:tc>
        <w:tc>
          <w:tcPr>
            <w:tcW w:w="1240" w:type="dxa"/>
            <w:tcBorders>
              <w:top w:val="nil"/>
              <w:left w:val="nil"/>
              <w:bottom w:val="single" w:sz="8" w:space="0" w:color="BFBFBF"/>
              <w:right w:val="nil"/>
            </w:tcBorders>
            <w:noWrap/>
            <w:vAlign w:val="center"/>
            <w:hideMark/>
          </w:tcPr>
          <w:p w14:paraId="2C75D77A"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233.602</w:t>
            </w:r>
          </w:p>
        </w:tc>
        <w:tc>
          <w:tcPr>
            <w:tcW w:w="1100" w:type="dxa"/>
            <w:tcBorders>
              <w:top w:val="nil"/>
              <w:left w:val="nil"/>
              <w:bottom w:val="single" w:sz="8" w:space="0" w:color="BFBFBF"/>
              <w:right w:val="nil"/>
            </w:tcBorders>
            <w:vAlign w:val="center"/>
            <w:hideMark/>
          </w:tcPr>
          <w:p w14:paraId="3FD82F00"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3%</w:t>
            </w:r>
          </w:p>
        </w:tc>
      </w:tr>
      <w:tr w:rsidR="00A55E69" w:rsidRPr="00A55E69" w14:paraId="4CD54AA5" w14:textId="77777777" w:rsidTr="00A55E69">
        <w:trPr>
          <w:trHeight w:val="315"/>
        </w:trPr>
        <w:tc>
          <w:tcPr>
            <w:tcW w:w="3760" w:type="dxa"/>
            <w:tcBorders>
              <w:top w:val="nil"/>
              <w:left w:val="nil"/>
              <w:bottom w:val="single" w:sz="8" w:space="0" w:color="BFBFBF"/>
              <w:right w:val="nil"/>
            </w:tcBorders>
            <w:noWrap/>
            <w:vAlign w:val="center"/>
            <w:hideMark/>
          </w:tcPr>
          <w:p w14:paraId="205EA9BB"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 xml:space="preserve">Općina </w:t>
            </w:r>
            <w:proofErr w:type="spellStart"/>
            <w:r w:rsidRPr="00A55E69">
              <w:rPr>
                <w:rFonts w:eastAsia="Times New Roman"/>
                <w:color w:val="000000"/>
                <w:sz w:val="18"/>
                <w:szCs w:val="18"/>
                <w:lang w:eastAsia="hr-HR"/>
              </w:rPr>
              <w:t>Pićan</w:t>
            </w:r>
            <w:proofErr w:type="spellEnd"/>
          </w:p>
        </w:tc>
        <w:tc>
          <w:tcPr>
            <w:tcW w:w="1240" w:type="dxa"/>
            <w:tcBorders>
              <w:top w:val="nil"/>
              <w:left w:val="nil"/>
              <w:bottom w:val="single" w:sz="8" w:space="0" w:color="BFBFBF"/>
              <w:right w:val="nil"/>
            </w:tcBorders>
            <w:noWrap/>
            <w:vAlign w:val="center"/>
            <w:hideMark/>
          </w:tcPr>
          <w:p w14:paraId="6AA23F13" w14:textId="7777777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7.953</w:t>
            </w:r>
          </w:p>
        </w:tc>
        <w:tc>
          <w:tcPr>
            <w:tcW w:w="1100" w:type="dxa"/>
            <w:tcBorders>
              <w:top w:val="nil"/>
              <w:left w:val="nil"/>
              <w:bottom w:val="single" w:sz="8" w:space="0" w:color="BFBFBF"/>
              <w:right w:val="nil"/>
            </w:tcBorders>
            <w:vAlign w:val="center"/>
            <w:hideMark/>
          </w:tcPr>
          <w:p w14:paraId="6D5ABB6E"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0%</w:t>
            </w:r>
          </w:p>
        </w:tc>
      </w:tr>
      <w:tr w:rsidR="00A55E69" w:rsidRPr="00A55E69" w14:paraId="698DE40B" w14:textId="77777777" w:rsidTr="00A55E69">
        <w:trPr>
          <w:trHeight w:val="315"/>
        </w:trPr>
        <w:tc>
          <w:tcPr>
            <w:tcW w:w="3760" w:type="dxa"/>
            <w:tcBorders>
              <w:top w:val="nil"/>
              <w:left w:val="nil"/>
              <w:bottom w:val="single" w:sz="8" w:space="0" w:color="BFBFBF"/>
              <w:right w:val="nil"/>
            </w:tcBorders>
            <w:noWrap/>
            <w:vAlign w:val="center"/>
            <w:hideMark/>
          </w:tcPr>
          <w:p w14:paraId="2D9D7422" w14:textId="77777777" w:rsidR="00A55E69" w:rsidRPr="00A55E69" w:rsidRDefault="00A55E69" w:rsidP="00A55E69">
            <w:pPr>
              <w:spacing w:line="240" w:lineRule="auto"/>
              <w:jc w:val="left"/>
              <w:rPr>
                <w:rFonts w:eastAsia="Times New Roman"/>
                <w:color w:val="000000"/>
                <w:sz w:val="18"/>
                <w:szCs w:val="18"/>
                <w:lang w:eastAsia="hr-HR"/>
              </w:rPr>
            </w:pPr>
            <w:r w:rsidRPr="00A55E69">
              <w:rPr>
                <w:rFonts w:eastAsia="Times New Roman"/>
                <w:color w:val="000000"/>
                <w:sz w:val="18"/>
                <w:szCs w:val="18"/>
                <w:lang w:eastAsia="hr-HR"/>
              </w:rPr>
              <w:t>Zajednička ulaganja Vodovod</w:t>
            </w:r>
          </w:p>
        </w:tc>
        <w:tc>
          <w:tcPr>
            <w:tcW w:w="1240" w:type="dxa"/>
            <w:tcBorders>
              <w:top w:val="nil"/>
              <w:left w:val="nil"/>
              <w:bottom w:val="single" w:sz="8" w:space="0" w:color="BFBFBF"/>
              <w:right w:val="nil"/>
            </w:tcBorders>
            <w:noWrap/>
            <w:vAlign w:val="center"/>
            <w:hideMark/>
          </w:tcPr>
          <w:p w14:paraId="0C7D0E2D" w14:textId="5BA227D7" w:rsidR="00A55E69" w:rsidRPr="00A55E69" w:rsidRDefault="00A55E69" w:rsidP="00A55E69">
            <w:pPr>
              <w:spacing w:line="240" w:lineRule="auto"/>
              <w:jc w:val="right"/>
              <w:rPr>
                <w:rFonts w:eastAsia="Times New Roman"/>
                <w:color w:val="000000"/>
                <w:sz w:val="18"/>
                <w:szCs w:val="18"/>
                <w:lang w:eastAsia="hr-HR"/>
              </w:rPr>
            </w:pPr>
            <w:r w:rsidRPr="00A55E69">
              <w:rPr>
                <w:rFonts w:eastAsia="Times New Roman"/>
                <w:color w:val="000000"/>
                <w:sz w:val="18"/>
                <w:szCs w:val="18"/>
                <w:lang w:eastAsia="hr-HR"/>
              </w:rPr>
              <w:t>80</w:t>
            </w:r>
            <w:r w:rsidR="006F6D0C">
              <w:rPr>
                <w:rFonts w:eastAsia="Times New Roman"/>
                <w:color w:val="000000"/>
                <w:sz w:val="18"/>
                <w:szCs w:val="18"/>
                <w:lang w:eastAsia="hr-HR"/>
              </w:rPr>
              <w:t>8</w:t>
            </w:r>
            <w:r w:rsidRPr="00A55E69">
              <w:rPr>
                <w:rFonts w:eastAsia="Times New Roman"/>
                <w:color w:val="000000"/>
                <w:sz w:val="18"/>
                <w:szCs w:val="18"/>
                <w:lang w:eastAsia="hr-HR"/>
              </w:rPr>
              <w:t>.</w:t>
            </w:r>
            <w:r w:rsidR="006F6D0C">
              <w:rPr>
                <w:rFonts w:eastAsia="Times New Roman"/>
                <w:color w:val="000000"/>
                <w:sz w:val="18"/>
                <w:szCs w:val="18"/>
                <w:lang w:eastAsia="hr-HR"/>
              </w:rPr>
              <w:t>444</w:t>
            </w:r>
          </w:p>
        </w:tc>
        <w:tc>
          <w:tcPr>
            <w:tcW w:w="1100" w:type="dxa"/>
            <w:tcBorders>
              <w:top w:val="nil"/>
              <w:left w:val="nil"/>
              <w:bottom w:val="single" w:sz="8" w:space="0" w:color="BFBFBF"/>
              <w:right w:val="nil"/>
            </w:tcBorders>
            <w:vAlign w:val="center"/>
            <w:hideMark/>
          </w:tcPr>
          <w:p w14:paraId="34959550" w14:textId="77777777" w:rsidR="00A55E69" w:rsidRPr="00A55E69" w:rsidRDefault="00A55E69" w:rsidP="00A55E69">
            <w:pPr>
              <w:spacing w:line="240" w:lineRule="auto"/>
              <w:jc w:val="center"/>
              <w:rPr>
                <w:rFonts w:eastAsia="Times New Roman"/>
                <w:color w:val="000000"/>
                <w:sz w:val="18"/>
                <w:szCs w:val="18"/>
                <w:lang w:eastAsia="hr-HR"/>
              </w:rPr>
            </w:pPr>
            <w:r w:rsidRPr="00A55E69">
              <w:rPr>
                <w:rFonts w:eastAsia="Times New Roman"/>
                <w:color w:val="000000"/>
                <w:sz w:val="18"/>
                <w:szCs w:val="18"/>
                <w:lang w:eastAsia="hr-HR"/>
              </w:rPr>
              <w:t>10%</w:t>
            </w:r>
          </w:p>
        </w:tc>
      </w:tr>
      <w:tr w:rsidR="00A55E69" w:rsidRPr="00A55E69" w14:paraId="09A3B448" w14:textId="77777777" w:rsidTr="00A55E69">
        <w:trPr>
          <w:trHeight w:val="315"/>
        </w:trPr>
        <w:tc>
          <w:tcPr>
            <w:tcW w:w="3760" w:type="dxa"/>
            <w:tcBorders>
              <w:top w:val="single" w:sz="8" w:space="0" w:color="auto"/>
              <w:left w:val="nil"/>
              <w:bottom w:val="single" w:sz="8" w:space="0" w:color="auto"/>
              <w:right w:val="nil"/>
            </w:tcBorders>
            <w:shd w:val="clear" w:color="000000" w:fill="BFBFBF"/>
            <w:noWrap/>
            <w:vAlign w:val="center"/>
            <w:hideMark/>
          </w:tcPr>
          <w:p w14:paraId="0BFED7A8" w14:textId="77777777" w:rsidR="00A55E69" w:rsidRPr="00A55E69" w:rsidRDefault="00A55E69" w:rsidP="00A55E69">
            <w:pPr>
              <w:spacing w:line="240" w:lineRule="auto"/>
              <w:jc w:val="left"/>
              <w:rPr>
                <w:rFonts w:eastAsia="Times New Roman"/>
                <w:b/>
                <w:bCs/>
                <w:color w:val="000000"/>
                <w:sz w:val="18"/>
                <w:szCs w:val="18"/>
                <w:lang w:eastAsia="hr-HR"/>
              </w:rPr>
            </w:pPr>
            <w:r w:rsidRPr="00A55E69">
              <w:rPr>
                <w:rFonts w:eastAsia="Times New Roman"/>
                <w:b/>
                <w:bCs/>
                <w:color w:val="000000"/>
                <w:sz w:val="18"/>
                <w:szCs w:val="18"/>
                <w:lang w:eastAsia="hr-HR"/>
              </w:rPr>
              <w:t>UKUPNO</w:t>
            </w:r>
          </w:p>
        </w:tc>
        <w:tc>
          <w:tcPr>
            <w:tcW w:w="1240" w:type="dxa"/>
            <w:tcBorders>
              <w:top w:val="single" w:sz="8" w:space="0" w:color="auto"/>
              <w:left w:val="nil"/>
              <w:bottom w:val="single" w:sz="8" w:space="0" w:color="auto"/>
              <w:right w:val="nil"/>
            </w:tcBorders>
            <w:shd w:val="clear" w:color="000000" w:fill="BFBFBF"/>
            <w:noWrap/>
            <w:vAlign w:val="center"/>
            <w:hideMark/>
          </w:tcPr>
          <w:p w14:paraId="4AA404DF" w14:textId="5375F6F5" w:rsidR="00A55E69" w:rsidRPr="00A55E69" w:rsidRDefault="00F86344" w:rsidP="00A55E69">
            <w:pPr>
              <w:spacing w:line="240" w:lineRule="auto"/>
              <w:jc w:val="right"/>
              <w:rPr>
                <w:rFonts w:eastAsia="Times New Roman"/>
                <w:b/>
                <w:bCs/>
                <w:color w:val="000000"/>
                <w:sz w:val="18"/>
                <w:szCs w:val="18"/>
                <w:lang w:eastAsia="hr-HR"/>
              </w:rPr>
            </w:pPr>
            <w:r w:rsidRPr="00F86344">
              <w:rPr>
                <w:rFonts w:eastAsia="Times New Roman"/>
                <w:b/>
                <w:bCs/>
                <w:color w:val="000000"/>
                <w:sz w:val="18"/>
                <w:szCs w:val="18"/>
                <w:lang w:eastAsia="hr-HR"/>
              </w:rPr>
              <w:t>8.380.032</w:t>
            </w:r>
          </w:p>
        </w:tc>
        <w:tc>
          <w:tcPr>
            <w:tcW w:w="1100" w:type="dxa"/>
            <w:tcBorders>
              <w:top w:val="single" w:sz="8" w:space="0" w:color="auto"/>
              <w:left w:val="nil"/>
              <w:bottom w:val="single" w:sz="8" w:space="0" w:color="auto"/>
              <w:right w:val="nil"/>
            </w:tcBorders>
            <w:shd w:val="clear" w:color="000000" w:fill="BFBFBF"/>
            <w:noWrap/>
            <w:vAlign w:val="center"/>
            <w:hideMark/>
          </w:tcPr>
          <w:p w14:paraId="115BCBBC" w14:textId="77777777" w:rsidR="00A55E69" w:rsidRPr="00A55E69" w:rsidRDefault="00A55E69" w:rsidP="00A55E69">
            <w:pPr>
              <w:spacing w:line="240" w:lineRule="auto"/>
              <w:jc w:val="center"/>
              <w:rPr>
                <w:rFonts w:eastAsia="Times New Roman"/>
                <w:b/>
                <w:bCs/>
                <w:color w:val="000000"/>
                <w:sz w:val="18"/>
                <w:szCs w:val="18"/>
                <w:lang w:eastAsia="hr-HR"/>
              </w:rPr>
            </w:pPr>
            <w:r w:rsidRPr="00A55E69">
              <w:rPr>
                <w:rFonts w:eastAsia="Times New Roman"/>
                <w:b/>
                <w:bCs/>
                <w:color w:val="000000"/>
                <w:sz w:val="18"/>
                <w:szCs w:val="18"/>
                <w:lang w:eastAsia="hr-HR"/>
              </w:rPr>
              <w:t>100%</w:t>
            </w:r>
          </w:p>
        </w:tc>
      </w:tr>
    </w:tbl>
    <w:p w14:paraId="6151FA6E" w14:textId="77777777" w:rsidR="00141FEA" w:rsidRPr="009013E3" w:rsidRDefault="00141FEA" w:rsidP="00A02495">
      <w:pPr>
        <w:rPr>
          <w:highlight w:val="cyan"/>
        </w:rPr>
      </w:pPr>
    </w:p>
    <w:p w14:paraId="0BF154D0" w14:textId="77777777" w:rsidR="00141FEA" w:rsidRPr="0029628C" w:rsidRDefault="00141FEA" w:rsidP="00A02495"/>
    <w:p w14:paraId="485FF469" w14:textId="77777777" w:rsidR="00345F54" w:rsidRDefault="00345F54" w:rsidP="00A02495"/>
    <w:p w14:paraId="6B1E93D8" w14:textId="77777777" w:rsidR="00345F54" w:rsidRDefault="00345F54" w:rsidP="00A02495"/>
    <w:p w14:paraId="0DB170C1" w14:textId="77777777" w:rsidR="00345F54" w:rsidRDefault="00345F54" w:rsidP="00A02495"/>
    <w:p w14:paraId="7DC08C15" w14:textId="7786BDE5" w:rsidR="004F65BF" w:rsidRPr="009A14F9" w:rsidRDefault="00AB3109" w:rsidP="00A02495">
      <w:r w:rsidRPr="001D10BC">
        <w:lastRenderedPageBreak/>
        <w:t xml:space="preserve">Značajnije investicije u mrežu odvodnje </w:t>
      </w:r>
      <w:r w:rsidR="006F6D0C" w:rsidRPr="001D10BC">
        <w:t xml:space="preserve">matičnog društva </w:t>
      </w:r>
      <w:r w:rsidR="00E419F4" w:rsidRPr="001D10BC">
        <w:t xml:space="preserve">i </w:t>
      </w:r>
      <w:r w:rsidR="005A03AC">
        <w:t>Poslovne jedinice</w:t>
      </w:r>
      <w:r w:rsidR="00E419F4" w:rsidRPr="001D10BC">
        <w:t xml:space="preserve"> Medulin </w:t>
      </w:r>
      <w:r w:rsidRPr="001D10BC">
        <w:t>u 202</w:t>
      </w:r>
      <w:r w:rsidR="00B41F5B" w:rsidRPr="001D10BC">
        <w:t>5</w:t>
      </w:r>
      <w:r w:rsidRPr="001D10BC">
        <w:t>.</w:t>
      </w:r>
      <w:r w:rsidR="009A14F9" w:rsidRPr="001D10BC">
        <w:t xml:space="preserve"> </w:t>
      </w:r>
      <w:r w:rsidRPr="001D10BC">
        <w:t>godini su slijedeće:</w:t>
      </w:r>
      <w:r w:rsidRPr="009A14F9">
        <w:t xml:space="preserve"> </w:t>
      </w:r>
    </w:p>
    <w:p w14:paraId="00363E36" w14:textId="77777777" w:rsidR="009A14F9" w:rsidRDefault="009A14F9" w:rsidP="00A02495">
      <w:pPr>
        <w:rPr>
          <w:highlight w:val="green"/>
        </w:rPr>
      </w:pPr>
    </w:p>
    <w:tbl>
      <w:tblPr>
        <w:tblW w:w="9392" w:type="dxa"/>
        <w:tblInd w:w="11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8094"/>
        <w:gridCol w:w="1298"/>
      </w:tblGrid>
      <w:tr w:rsidR="009A14F9" w:rsidRPr="005347D5" w14:paraId="1A4073DC" w14:textId="77777777" w:rsidTr="005347D5">
        <w:trPr>
          <w:trHeight w:val="397"/>
        </w:trPr>
        <w:tc>
          <w:tcPr>
            <w:tcW w:w="8094" w:type="dxa"/>
            <w:tcBorders>
              <w:top w:val="single" w:sz="8" w:space="0" w:color="404040" w:themeColor="text1" w:themeTint="BF"/>
              <w:bottom w:val="single" w:sz="8" w:space="0" w:color="404040" w:themeColor="text1" w:themeTint="BF"/>
            </w:tcBorders>
            <w:shd w:val="clear" w:color="000000" w:fill="D9D9D9"/>
            <w:vAlign w:val="center"/>
            <w:hideMark/>
          </w:tcPr>
          <w:p w14:paraId="1A17EDC0" w14:textId="461E1F37" w:rsidR="009A14F9" w:rsidRPr="005347D5" w:rsidRDefault="001522B0" w:rsidP="00A02495">
            <w:pPr>
              <w:rPr>
                <w:b/>
                <w:bCs/>
                <w:sz w:val="18"/>
                <w:szCs w:val="18"/>
                <w:lang w:eastAsia="hr-HR"/>
              </w:rPr>
            </w:pPr>
            <w:r>
              <w:rPr>
                <w:b/>
                <w:bCs/>
                <w:sz w:val="18"/>
                <w:szCs w:val="18"/>
                <w:lang w:eastAsia="hr-HR"/>
              </w:rPr>
              <w:t>Značajne investicije – MREŽA ODVODNJE</w:t>
            </w:r>
          </w:p>
        </w:tc>
        <w:tc>
          <w:tcPr>
            <w:tcW w:w="1298" w:type="dxa"/>
            <w:tcBorders>
              <w:top w:val="single" w:sz="8" w:space="0" w:color="404040" w:themeColor="text1" w:themeTint="BF"/>
              <w:bottom w:val="single" w:sz="8" w:space="0" w:color="404040" w:themeColor="text1" w:themeTint="BF"/>
            </w:tcBorders>
            <w:shd w:val="clear" w:color="000000" w:fill="D9D9D9"/>
            <w:vAlign w:val="center"/>
            <w:hideMark/>
          </w:tcPr>
          <w:p w14:paraId="23088E1B" w14:textId="1E4CE71C" w:rsidR="009A14F9" w:rsidRPr="005347D5" w:rsidRDefault="009A14F9" w:rsidP="00F82AD5">
            <w:pPr>
              <w:jc w:val="center"/>
              <w:rPr>
                <w:b/>
                <w:bCs/>
                <w:sz w:val="18"/>
                <w:szCs w:val="18"/>
                <w:lang w:eastAsia="hr-HR"/>
              </w:rPr>
            </w:pPr>
            <w:r w:rsidRPr="005347D5">
              <w:rPr>
                <w:b/>
                <w:bCs/>
                <w:sz w:val="18"/>
                <w:szCs w:val="18"/>
                <w:lang w:eastAsia="hr-HR"/>
              </w:rPr>
              <w:t xml:space="preserve">IZNOS           (tisuća </w:t>
            </w:r>
            <w:r w:rsidR="00F82AD5" w:rsidRPr="005347D5">
              <w:rPr>
                <w:b/>
                <w:bCs/>
                <w:sz w:val="18"/>
                <w:szCs w:val="18"/>
                <w:lang w:eastAsia="hr-HR"/>
              </w:rPr>
              <w:t>eura</w:t>
            </w:r>
            <w:r w:rsidRPr="005347D5">
              <w:rPr>
                <w:b/>
                <w:bCs/>
                <w:sz w:val="18"/>
                <w:szCs w:val="18"/>
                <w:lang w:eastAsia="hr-HR"/>
              </w:rPr>
              <w:t>)</w:t>
            </w:r>
          </w:p>
        </w:tc>
      </w:tr>
      <w:tr w:rsidR="00B41F5B" w:rsidRPr="00A02495" w14:paraId="689DC429" w14:textId="77777777" w:rsidTr="007060C1">
        <w:trPr>
          <w:trHeight w:val="397"/>
        </w:trPr>
        <w:tc>
          <w:tcPr>
            <w:tcW w:w="8094" w:type="dxa"/>
            <w:tcBorders>
              <w:top w:val="single" w:sz="8" w:space="0" w:color="404040" w:themeColor="text1" w:themeTint="BF"/>
              <w:bottom w:val="single" w:sz="4" w:space="0" w:color="A5A5A5" w:themeColor="accent3"/>
            </w:tcBorders>
            <w:vAlign w:val="center"/>
          </w:tcPr>
          <w:p w14:paraId="72442A08" w14:textId="6E8D3893" w:rsidR="00B41F5B" w:rsidRPr="00B41F5B" w:rsidRDefault="00B41F5B" w:rsidP="007060C1">
            <w:pPr>
              <w:jc w:val="left"/>
              <w:rPr>
                <w:sz w:val="18"/>
                <w:szCs w:val="18"/>
              </w:rPr>
            </w:pPr>
            <w:r w:rsidRPr="00B41F5B">
              <w:rPr>
                <w:sz w:val="18"/>
                <w:szCs w:val="18"/>
              </w:rPr>
              <w:t xml:space="preserve">Sustav odvodnje </w:t>
            </w:r>
            <w:proofErr w:type="spellStart"/>
            <w:r w:rsidRPr="00B41F5B">
              <w:rPr>
                <w:sz w:val="18"/>
                <w:szCs w:val="18"/>
              </w:rPr>
              <w:t>Štinjan</w:t>
            </w:r>
            <w:proofErr w:type="spellEnd"/>
            <w:r w:rsidRPr="00B41F5B">
              <w:rPr>
                <w:sz w:val="18"/>
                <w:szCs w:val="18"/>
              </w:rPr>
              <w:t xml:space="preserve">, </w:t>
            </w:r>
            <w:proofErr w:type="spellStart"/>
            <w:r w:rsidRPr="00B41F5B">
              <w:rPr>
                <w:sz w:val="18"/>
                <w:szCs w:val="18"/>
              </w:rPr>
              <w:t>Valbandon</w:t>
            </w:r>
            <w:proofErr w:type="spellEnd"/>
            <w:r w:rsidRPr="00B41F5B">
              <w:rPr>
                <w:sz w:val="18"/>
                <w:szCs w:val="18"/>
              </w:rPr>
              <w:t xml:space="preserve">, Fažana i Peroj </w:t>
            </w:r>
          </w:p>
        </w:tc>
        <w:tc>
          <w:tcPr>
            <w:tcW w:w="1298" w:type="dxa"/>
            <w:tcBorders>
              <w:top w:val="single" w:sz="8" w:space="0" w:color="404040" w:themeColor="text1" w:themeTint="BF"/>
              <w:bottom w:val="single" w:sz="4" w:space="0" w:color="A5A5A5" w:themeColor="accent3"/>
            </w:tcBorders>
            <w:noWrap/>
            <w:vAlign w:val="center"/>
          </w:tcPr>
          <w:p w14:paraId="3C0D630D" w14:textId="0FBC4EA3" w:rsidR="00B41F5B" w:rsidRPr="00B41F5B" w:rsidRDefault="00B41F5B" w:rsidP="007060C1">
            <w:pPr>
              <w:jc w:val="center"/>
              <w:rPr>
                <w:sz w:val="18"/>
                <w:szCs w:val="18"/>
              </w:rPr>
            </w:pPr>
            <w:r w:rsidRPr="00B41F5B">
              <w:rPr>
                <w:sz w:val="18"/>
                <w:szCs w:val="18"/>
              </w:rPr>
              <w:t>3.587</w:t>
            </w:r>
          </w:p>
        </w:tc>
      </w:tr>
      <w:tr w:rsidR="00B41F5B" w:rsidRPr="00A02495" w14:paraId="2C1D0F09"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077B3BF4" w14:textId="3AC058C9" w:rsidR="00B41F5B" w:rsidRPr="00B41F5B" w:rsidRDefault="00B41F5B" w:rsidP="007060C1">
            <w:pPr>
              <w:jc w:val="left"/>
              <w:rPr>
                <w:sz w:val="18"/>
                <w:szCs w:val="18"/>
              </w:rPr>
            </w:pPr>
            <w:r w:rsidRPr="00B41F5B">
              <w:rPr>
                <w:sz w:val="18"/>
                <w:szCs w:val="18"/>
              </w:rPr>
              <w:t xml:space="preserve">Havarijski ispust CS Fažana Badel i CS </w:t>
            </w:r>
            <w:proofErr w:type="spellStart"/>
            <w:r w:rsidRPr="00B41F5B">
              <w:rPr>
                <w:sz w:val="18"/>
                <w:szCs w:val="18"/>
              </w:rPr>
              <w:t>Puntižela</w:t>
            </w:r>
            <w:proofErr w:type="spellEnd"/>
            <w:r w:rsidRPr="00B41F5B">
              <w:rPr>
                <w:sz w:val="18"/>
                <w:szCs w:val="18"/>
              </w:rPr>
              <w:t xml:space="preserve"> </w:t>
            </w:r>
          </w:p>
        </w:tc>
        <w:tc>
          <w:tcPr>
            <w:tcW w:w="1298" w:type="dxa"/>
            <w:tcBorders>
              <w:top w:val="single" w:sz="4" w:space="0" w:color="A5A5A5" w:themeColor="accent3"/>
              <w:bottom w:val="single" w:sz="4" w:space="0" w:color="A5A5A5" w:themeColor="accent3"/>
            </w:tcBorders>
            <w:noWrap/>
            <w:vAlign w:val="center"/>
          </w:tcPr>
          <w:p w14:paraId="1DB7B810" w14:textId="4621805B" w:rsidR="00B41F5B" w:rsidRPr="00B41F5B" w:rsidRDefault="00B41F5B" w:rsidP="007060C1">
            <w:pPr>
              <w:jc w:val="center"/>
              <w:rPr>
                <w:sz w:val="18"/>
                <w:szCs w:val="18"/>
              </w:rPr>
            </w:pPr>
            <w:r w:rsidRPr="00B41F5B">
              <w:rPr>
                <w:sz w:val="18"/>
                <w:szCs w:val="18"/>
              </w:rPr>
              <w:t>2.746</w:t>
            </w:r>
          </w:p>
        </w:tc>
      </w:tr>
      <w:tr w:rsidR="00B41F5B" w:rsidRPr="00A02495" w14:paraId="449622B2"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71D6A236" w14:textId="001AFAC1" w:rsidR="00B41F5B" w:rsidRPr="00B41F5B" w:rsidRDefault="00B41F5B" w:rsidP="007060C1">
            <w:pPr>
              <w:jc w:val="left"/>
              <w:rPr>
                <w:sz w:val="18"/>
                <w:szCs w:val="18"/>
              </w:rPr>
            </w:pPr>
            <w:r w:rsidRPr="00B41F5B">
              <w:rPr>
                <w:sz w:val="18"/>
                <w:szCs w:val="18"/>
              </w:rPr>
              <w:t xml:space="preserve">Oprema (grupa 1 – vozila, grupa 2 – GIS) </w:t>
            </w:r>
          </w:p>
        </w:tc>
        <w:tc>
          <w:tcPr>
            <w:tcW w:w="1298" w:type="dxa"/>
            <w:tcBorders>
              <w:top w:val="single" w:sz="4" w:space="0" w:color="A5A5A5" w:themeColor="accent3"/>
              <w:bottom w:val="single" w:sz="4" w:space="0" w:color="A5A5A5" w:themeColor="accent3"/>
            </w:tcBorders>
            <w:noWrap/>
            <w:vAlign w:val="center"/>
          </w:tcPr>
          <w:p w14:paraId="5219D891" w14:textId="0E46054B" w:rsidR="00B41F5B" w:rsidRPr="00B41F5B" w:rsidRDefault="00B41F5B" w:rsidP="007060C1">
            <w:pPr>
              <w:jc w:val="center"/>
              <w:rPr>
                <w:sz w:val="18"/>
                <w:szCs w:val="18"/>
              </w:rPr>
            </w:pPr>
            <w:r w:rsidRPr="00B41F5B">
              <w:rPr>
                <w:sz w:val="18"/>
                <w:szCs w:val="18"/>
              </w:rPr>
              <w:t>2.033</w:t>
            </w:r>
          </w:p>
        </w:tc>
      </w:tr>
      <w:tr w:rsidR="00B41F5B" w:rsidRPr="00A02495" w14:paraId="37EB5633"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4EBDCF58" w14:textId="26126886" w:rsidR="00B41F5B" w:rsidRPr="00B41F5B" w:rsidRDefault="00B41F5B" w:rsidP="007060C1">
            <w:pPr>
              <w:jc w:val="left"/>
              <w:rPr>
                <w:sz w:val="18"/>
                <w:szCs w:val="18"/>
              </w:rPr>
            </w:pPr>
            <w:r w:rsidRPr="00B41F5B">
              <w:rPr>
                <w:sz w:val="18"/>
                <w:szCs w:val="18"/>
              </w:rPr>
              <w:t xml:space="preserve">Proširenje sekundarne mreže (Vodnjan i Pula) </w:t>
            </w:r>
          </w:p>
        </w:tc>
        <w:tc>
          <w:tcPr>
            <w:tcW w:w="1298" w:type="dxa"/>
            <w:tcBorders>
              <w:top w:val="single" w:sz="4" w:space="0" w:color="A5A5A5" w:themeColor="accent3"/>
              <w:bottom w:val="single" w:sz="4" w:space="0" w:color="A5A5A5" w:themeColor="accent3"/>
            </w:tcBorders>
            <w:noWrap/>
            <w:vAlign w:val="center"/>
          </w:tcPr>
          <w:p w14:paraId="62C84426" w14:textId="2F45C6BE" w:rsidR="00B41F5B" w:rsidRPr="00B41F5B" w:rsidRDefault="00B41F5B" w:rsidP="007060C1">
            <w:pPr>
              <w:jc w:val="center"/>
              <w:rPr>
                <w:sz w:val="18"/>
                <w:szCs w:val="18"/>
              </w:rPr>
            </w:pPr>
            <w:r w:rsidRPr="00B41F5B">
              <w:rPr>
                <w:sz w:val="18"/>
                <w:szCs w:val="18"/>
              </w:rPr>
              <w:t>1.188</w:t>
            </w:r>
          </w:p>
        </w:tc>
      </w:tr>
      <w:tr w:rsidR="00B41F5B" w:rsidRPr="00A02495" w14:paraId="4937AEDB"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5A56A7AF" w14:textId="047A51B8" w:rsidR="00B41F5B" w:rsidRPr="00B41F5B" w:rsidRDefault="00B41F5B" w:rsidP="007060C1">
            <w:pPr>
              <w:jc w:val="left"/>
              <w:rPr>
                <w:sz w:val="18"/>
                <w:szCs w:val="18"/>
              </w:rPr>
            </w:pPr>
            <w:r w:rsidRPr="00B41F5B">
              <w:rPr>
                <w:sz w:val="18"/>
                <w:szCs w:val="18"/>
              </w:rPr>
              <w:t xml:space="preserve">Sustav odvodnje otpadnih voda naselja </w:t>
            </w:r>
            <w:proofErr w:type="spellStart"/>
            <w:r w:rsidRPr="00B41F5B">
              <w:rPr>
                <w:sz w:val="18"/>
                <w:szCs w:val="18"/>
              </w:rPr>
              <w:t>Galižana</w:t>
            </w:r>
            <w:proofErr w:type="spellEnd"/>
            <w:r w:rsidRPr="00B41F5B">
              <w:rPr>
                <w:sz w:val="18"/>
                <w:szCs w:val="18"/>
              </w:rPr>
              <w:t xml:space="preserve"> – proširenje sekundarne mreže kolektori GA-K-1, GA-K-3, GA-K-4, GA-K-5, GA-K-6</w:t>
            </w:r>
          </w:p>
        </w:tc>
        <w:tc>
          <w:tcPr>
            <w:tcW w:w="1298" w:type="dxa"/>
            <w:tcBorders>
              <w:top w:val="single" w:sz="4" w:space="0" w:color="A5A5A5" w:themeColor="accent3"/>
              <w:bottom w:val="single" w:sz="4" w:space="0" w:color="A5A5A5" w:themeColor="accent3"/>
            </w:tcBorders>
            <w:noWrap/>
            <w:vAlign w:val="center"/>
          </w:tcPr>
          <w:p w14:paraId="496BD784" w14:textId="22E63F37" w:rsidR="00B41F5B" w:rsidRPr="00B41F5B" w:rsidRDefault="00B41F5B" w:rsidP="007060C1">
            <w:pPr>
              <w:jc w:val="center"/>
              <w:rPr>
                <w:sz w:val="18"/>
                <w:szCs w:val="18"/>
              </w:rPr>
            </w:pPr>
            <w:r w:rsidRPr="00B41F5B">
              <w:rPr>
                <w:sz w:val="18"/>
                <w:szCs w:val="18"/>
              </w:rPr>
              <w:t>567</w:t>
            </w:r>
          </w:p>
        </w:tc>
      </w:tr>
      <w:tr w:rsidR="00B41F5B" w:rsidRPr="00A02495" w14:paraId="09A13DEE"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783BE178" w14:textId="1C17A7F8" w:rsidR="00B41F5B" w:rsidRPr="00B41F5B" w:rsidRDefault="00B41F5B" w:rsidP="007060C1">
            <w:pPr>
              <w:jc w:val="left"/>
              <w:rPr>
                <w:sz w:val="18"/>
                <w:szCs w:val="18"/>
              </w:rPr>
            </w:pPr>
            <w:r w:rsidRPr="00B41F5B">
              <w:rPr>
                <w:sz w:val="18"/>
                <w:szCs w:val="18"/>
              </w:rPr>
              <w:t>Sustav odvodnje otpadnih voda naselja Vodnjan – proširenje sekundarne mreže crpna stanica Vodnjan sjever</w:t>
            </w:r>
          </w:p>
        </w:tc>
        <w:tc>
          <w:tcPr>
            <w:tcW w:w="1298" w:type="dxa"/>
            <w:tcBorders>
              <w:top w:val="single" w:sz="4" w:space="0" w:color="A5A5A5" w:themeColor="accent3"/>
              <w:bottom w:val="single" w:sz="4" w:space="0" w:color="A5A5A5" w:themeColor="accent3"/>
            </w:tcBorders>
            <w:noWrap/>
            <w:vAlign w:val="center"/>
          </w:tcPr>
          <w:p w14:paraId="2C45B799" w14:textId="7613F2CD" w:rsidR="00B41F5B" w:rsidRPr="00B41F5B" w:rsidRDefault="00B41F5B" w:rsidP="007060C1">
            <w:pPr>
              <w:jc w:val="center"/>
              <w:rPr>
                <w:sz w:val="18"/>
                <w:szCs w:val="18"/>
              </w:rPr>
            </w:pPr>
            <w:r w:rsidRPr="00B41F5B">
              <w:rPr>
                <w:sz w:val="18"/>
                <w:szCs w:val="18"/>
              </w:rPr>
              <w:t>379</w:t>
            </w:r>
          </w:p>
        </w:tc>
      </w:tr>
      <w:tr w:rsidR="006C5808" w:rsidRPr="006C5808" w14:paraId="2B694ED2"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4E75D09E" w14:textId="04950E7D" w:rsidR="006C5808" w:rsidRPr="00BA1107" w:rsidRDefault="006C5808" w:rsidP="007060C1">
            <w:pPr>
              <w:jc w:val="left"/>
              <w:rPr>
                <w:sz w:val="18"/>
                <w:szCs w:val="18"/>
              </w:rPr>
            </w:pPr>
            <w:r w:rsidRPr="00916495">
              <w:rPr>
                <w:sz w:val="18"/>
                <w:szCs w:val="18"/>
              </w:rPr>
              <w:t xml:space="preserve">EU projekti Pula sjever </w:t>
            </w:r>
            <w:r w:rsidR="00BA1107" w:rsidRPr="00BA1107">
              <w:rPr>
                <w:sz w:val="18"/>
                <w:szCs w:val="18"/>
              </w:rPr>
              <w:t xml:space="preserve">– nadzor, </w:t>
            </w:r>
            <w:proofErr w:type="spellStart"/>
            <w:r w:rsidR="00BA1107" w:rsidRPr="00BA1107">
              <w:rPr>
                <w:sz w:val="18"/>
                <w:szCs w:val="18"/>
              </w:rPr>
              <w:t>novelacija</w:t>
            </w:r>
            <w:proofErr w:type="spellEnd"/>
            <w:r w:rsidR="00BA1107" w:rsidRPr="00BA1107">
              <w:rPr>
                <w:sz w:val="18"/>
                <w:szCs w:val="18"/>
              </w:rPr>
              <w:t xml:space="preserve"> projekta, trošak obrade kredita, ostali interni i vanjski </w:t>
            </w:r>
            <w:proofErr w:type="spellStart"/>
            <w:r w:rsidR="00BA1107" w:rsidRPr="00BA1107">
              <w:rPr>
                <w:sz w:val="18"/>
                <w:szCs w:val="18"/>
              </w:rPr>
              <w:t>troš</w:t>
            </w:r>
            <w:proofErr w:type="spellEnd"/>
            <w:r w:rsidR="00BA1107" w:rsidRPr="00BA1107">
              <w:rPr>
                <w:sz w:val="18"/>
                <w:szCs w:val="18"/>
              </w:rPr>
              <w:t>.</w:t>
            </w:r>
          </w:p>
        </w:tc>
        <w:tc>
          <w:tcPr>
            <w:tcW w:w="1298" w:type="dxa"/>
            <w:tcBorders>
              <w:top w:val="single" w:sz="4" w:space="0" w:color="A5A5A5" w:themeColor="accent3"/>
              <w:bottom w:val="single" w:sz="4" w:space="0" w:color="A5A5A5" w:themeColor="accent3"/>
            </w:tcBorders>
            <w:noWrap/>
            <w:vAlign w:val="center"/>
          </w:tcPr>
          <w:p w14:paraId="18D12AF2" w14:textId="2854DC41" w:rsidR="006C5808" w:rsidRPr="006C5808" w:rsidRDefault="006C5808" w:rsidP="007060C1">
            <w:pPr>
              <w:jc w:val="center"/>
              <w:rPr>
                <w:sz w:val="18"/>
                <w:szCs w:val="18"/>
              </w:rPr>
            </w:pPr>
            <w:r w:rsidRPr="006C5808">
              <w:rPr>
                <w:sz w:val="18"/>
                <w:szCs w:val="18"/>
              </w:rPr>
              <w:t>3</w:t>
            </w:r>
            <w:r>
              <w:rPr>
                <w:sz w:val="18"/>
                <w:szCs w:val="18"/>
              </w:rPr>
              <w:t>51</w:t>
            </w:r>
          </w:p>
        </w:tc>
      </w:tr>
      <w:tr w:rsidR="00B41F5B" w:rsidRPr="00A02495" w14:paraId="0B591B8C"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09D182AB" w14:textId="24EE7B0B" w:rsidR="00B41F5B" w:rsidRPr="00B41F5B" w:rsidRDefault="00B41F5B" w:rsidP="007060C1">
            <w:pPr>
              <w:jc w:val="left"/>
              <w:rPr>
                <w:sz w:val="18"/>
                <w:szCs w:val="18"/>
              </w:rPr>
            </w:pPr>
            <w:r w:rsidRPr="00B41F5B">
              <w:rPr>
                <w:sz w:val="18"/>
                <w:szCs w:val="18"/>
              </w:rPr>
              <w:t xml:space="preserve">UPOV </w:t>
            </w:r>
            <w:proofErr w:type="spellStart"/>
            <w:r w:rsidRPr="00B41F5B">
              <w:rPr>
                <w:sz w:val="18"/>
                <w:szCs w:val="18"/>
              </w:rPr>
              <w:t>Banjole</w:t>
            </w:r>
            <w:proofErr w:type="spellEnd"/>
            <w:r w:rsidRPr="00B41F5B">
              <w:rPr>
                <w:sz w:val="18"/>
                <w:szCs w:val="18"/>
              </w:rPr>
              <w:t xml:space="preserve">, podmorski ispust i transportni cjevovod </w:t>
            </w:r>
            <w:proofErr w:type="spellStart"/>
            <w:r w:rsidRPr="00B41F5B">
              <w:rPr>
                <w:sz w:val="18"/>
                <w:szCs w:val="18"/>
              </w:rPr>
              <w:t>Vinkuran</w:t>
            </w:r>
            <w:proofErr w:type="spellEnd"/>
            <w:r w:rsidRPr="00B41F5B">
              <w:rPr>
                <w:sz w:val="18"/>
                <w:szCs w:val="18"/>
              </w:rPr>
              <w:t>–</w:t>
            </w:r>
            <w:proofErr w:type="spellStart"/>
            <w:r w:rsidRPr="00B41F5B">
              <w:rPr>
                <w:sz w:val="18"/>
                <w:szCs w:val="18"/>
              </w:rPr>
              <w:t>Vintijan</w:t>
            </w:r>
            <w:proofErr w:type="spellEnd"/>
            <w:r w:rsidRPr="00B41F5B">
              <w:rPr>
                <w:sz w:val="18"/>
                <w:szCs w:val="18"/>
              </w:rPr>
              <w:t xml:space="preserve"> NPOO</w:t>
            </w:r>
          </w:p>
        </w:tc>
        <w:tc>
          <w:tcPr>
            <w:tcW w:w="1298" w:type="dxa"/>
            <w:tcBorders>
              <w:top w:val="single" w:sz="4" w:space="0" w:color="A5A5A5" w:themeColor="accent3"/>
              <w:bottom w:val="single" w:sz="4" w:space="0" w:color="A5A5A5" w:themeColor="accent3"/>
            </w:tcBorders>
            <w:noWrap/>
            <w:vAlign w:val="center"/>
          </w:tcPr>
          <w:p w14:paraId="458E9E3B" w14:textId="765689CC" w:rsidR="00B41F5B" w:rsidRPr="00B41F5B" w:rsidRDefault="00B41F5B" w:rsidP="007060C1">
            <w:pPr>
              <w:jc w:val="center"/>
              <w:rPr>
                <w:sz w:val="18"/>
                <w:szCs w:val="18"/>
              </w:rPr>
            </w:pPr>
            <w:r w:rsidRPr="00B41F5B">
              <w:rPr>
                <w:sz w:val="18"/>
                <w:szCs w:val="18"/>
              </w:rPr>
              <w:t>312</w:t>
            </w:r>
          </w:p>
        </w:tc>
      </w:tr>
      <w:tr w:rsidR="00B41F5B" w:rsidRPr="00A02495" w14:paraId="14DAC0C2" w14:textId="77777777" w:rsidTr="007060C1">
        <w:trPr>
          <w:trHeight w:val="397"/>
        </w:trPr>
        <w:tc>
          <w:tcPr>
            <w:tcW w:w="8094" w:type="dxa"/>
            <w:tcBorders>
              <w:top w:val="single" w:sz="4" w:space="0" w:color="A5A5A5" w:themeColor="accent3"/>
            </w:tcBorders>
            <w:vAlign w:val="center"/>
            <w:hideMark/>
          </w:tcPr>
          <w:p w14:paraId="35A96E6D" w14:textId="19E079BC" w:rsidR="00B41F5B" w:rsidRPr="00B41F5B" w:rsidRDefault="00B41F5B" w:rsidP="007060C1">
            <w:pPr>
              <w:jc w:val="left"/>
              <w:rPr>
                <w:sz w:val="18"/>
                <w:szCs w:val="18"/>
              </w:rPr>
            </w:pPr>
            <w:r w:rsidRPr="00B41F5B">
              <w:rPr>
                <w:sz w:val="18"/>
                <w:szCs w:val="18"/>
              </w:rPr>
              <w:t xml:space="preserve">Sustav odvodnje otpadnih voda naselja </w:t>
            </w:r>
            <w:proofErr w:type="spellStart"/>
            <w:r w:rsidRPr="00B41F5B">
              <w:rPr>
                <w:sz w:val="18"/>
                <w:szCs w:val="18"/>
              </w:rPr>
              <w:t>Barbariga</w:t>
            </w:r>
            <w:proofErr w:type="spellEnd"/>
            <w:r w:rsidRPr="00B41F5B">
              <w:rPr>
                <w:sz w:val="18"/>
                <w:szCs w:val="18"/>
              </w:rPr>
              <w:t xml:space="preserve"> – proširenje sekundarne mreže linijski objekti odvodnje – </w:t>
            </w:r>
            <w:proofErr w:type="spellStart"/>
            <w:r w:rsidRPr="00B41F5B">
              <w:rPr>
                <w:sz w:val="18"/>
                <w:szCs w:val="18"/>
              </w:rPr>
              <w:t>gravita</w:t>
            </w:r>
            <w:proofErr w:type="spellEnd"/>
            <w:r w:rsidRPr="00B41F5B">
              <w:rPr>
                <w:sz w:val="18"/>
                <w:szCs w:val="18"/>
              </w:rPr>
              <w:t xml:space="preserve">. </w:t>
            </w:r>
            <w:proofErr w:type="spellStart"/>
            <w:r w:rsidRPr="00B41F5B">
              <w:rPr>
                <w:sz w:val="18"/>
                <w:szCs w:val="18"/>
              </w:rPr>
              <w:t>kolekt</w:t>
            </w:r>
            <w:proofErr w:type="spellEnd"/>
            <w:r w:rsidRPr="00B41F5B">
              <w:rPr>
                <w:sz w:val="18"/>
                <w:szCs w:val="18"/>
              </w:rPr>
              <w:t>. kolektori BA-K-3, BA-K-3.1, BA-K-6.1, BA-K-6.3, BA-K-9.1, BA-K-9-1.2.1, BA-K-9.2</w:t>
            </w:r>
          </w:p>
        </w:tc>
        <w:tc>
          <w:tcPr>
            <w:tcW w:w="1298" w:type="dxa"/>
            <w:tcBorders>
              <w:top w:val="single" w:sz="4" w:space="0" w:color="A5A5A5" w:themeColor="accent3"/>
            </w:tcBorders>
            <w:noWrap/>
            <w:vAlign w:val="center"/>
            <w:hideMark/>
          </w:tcPr>
          <w:p w14:paraId="3FFE2B95" w14:textId="2CDDD780" w:rsidR="00B41F5B" w:rsidRPr="00B41F5B" w:rsidRDefault="00B41F5B" w:rsidP="007060C1">
            <w:pPr>
              <w:jc w:val="center"/>
              <w:rPr>
                <w:sz w:val="18"/>
                <w:szCs w:val="18"/>
              </w:rPr>
            </w:pPr>
            <w:r w:rsidRPr="00B41F5B">
              <w:rPr>
                <w:sz w:val="18"/>
                <w:szCs w:val="18"/>
              </w:rPr>
              <w:t>261</w:t>
            </w:r>
          </w:p>
        </w:tc>
      </w:tr>
      <w:tr w:rsidR="00B41F5B" w:rsidRPr="00A02495" w14:paraId="2565EB65" w14:textId="77777777" w:rsidTr="007060C1">
        <w:trPr>
          <w:trHeight w:val="397"/>
        </w:trPr>
        <w:tc>
          <w:tcPr>
            <w:tcW w:w="8094" w:type="dxa"/>
            <w:vAlign w:val="center"/>
            <w:hideMark/>
          </w:tcPr>
          <w:p w14:paraId="27218CD9" w14:textId="2B93D3DF" w:rsidR="00B41F5B" w:rsidRPr="00B41F5B" w:rsidRDefault="00B41F5B" w:rsidP="007060C1">
            <w:pPr>
              <w:jc w:val="left"/>
              <w:rPr>
                <w:sz w:val="18"/>
                <w:szCs w:val="18"/>
                <w:lang w:eastAsia="hr-HR"/>
              </w:rPr>
            </w:pPr>
            <w:r w:rsidRPr="00B41F5B">
              <w:rPr>
                <w:sz w:val="18"/>
                <w:szCs w:val="18"/>
              </w:rPr>
              <w:t>Izgradnja i rekonstrukcija sustava vodoopskrbe i odvodnje – ugovor 1 – sustav odvodnje otpadnih voda Fažana</w:t>
            </w:r>
          </w:p>
        </w:tc>
        <w:tc>
          <w:tcPr>
            <w:tcW w:w="1298" w:type="dxa"/>
            <w:noWrap/>
            <w:vAlign w:val="center"/>
            <w:hideMark/>
          </w:tcPr>
          <w:p w14:paraId="4D25276A" w14:textId="1D354790" w:rsidR="00B41F5B" w:rsidRPr="00B41F5B" w:rsidRDefault="00B41F5B" w:rsidP="007060C1">
            <w:pPr>
              <w:jc w:val="center"/>
              <w:rPr>
                <w:sz w:val="18"/>
                <w:szCs w:val="18"/>
                <w:lang w:eastAsia="hr-HR"/>
              </w:rPr>
            </w:pPr>
            <w:r w:rsidRPr="00B41F5B">
              <w:rPr>
                <w:sz w:val="18"/>
                <w:szCs w:val="18"/>
              </w:rPr>
              <w:t>247</w:t>
            </w:r>
          </w:p>
        </w:tc>
      </w:tr>
      <w:tr w:rsidR="00B41F5B" w:rsidRPr="00A02495" w14:paraId="3A5C334A" w14:textId="77777777" w:rsidTr="007060C1">
        <w:trPr>
          <w:trHeight w:val="397"/>
        </w:trPr>
        <w:tc>
          <w:tcPr>
            <w:tcW w:w="8094" w:type="dxa"/>
            <w:vAlign w:val="center"/>
            <w:hideMark/>
          </w:tcPr>
          <w:p w14:paraId="52044C05" w14:textId="487DFDA9" w:rsidR="00B41F5B" w:rsidRPr="00B41F5B" w:rsidRDefault="00B41F5B" w:rsidP="007060C1">
            <w:pPr>
              <w:jc w:val="left"/>
              <w:rPr>
                <w:sz w:val="18"/>
                <w:szCs w:val="18"/>
                <w:lang w:eastAsia="hr-HR"/>
              </w:rPr>
            </w:pPr>
            <w:r w:rsidRPr="00B41F5B">
              <w:rPr>
                <w:sz w:val="18"/>
                <w:szCs w:val="18"/>
              </w:rPr>
              <w:t xml:space="preserve">Rekonstrukcija odvodnje mješovite kanalizacije u </w:t>
            </w:r>
            <w:proofErr w:type="spellStart"/>
            <w:r w:rsidRPr="00B41F5B">
              <w:rPr>
                <w:sz w:val="18"/>
                <w:szCs w:val="18"/>
              </w:rPr>
              <w:t>Valturskoj</w:t>
            </w:r>
            <w:proofErr w:type="spellEnd"/>
            <w:r w:rsidRPr="00B41F5B">
              <w:rPr>
                <w:sz w:val="18"/>
                <w:szCs w:val="18"/>
              </w:rPr>
              <w:t xml:space="preserve"> ul., L = cca 700,00 m</w:t>
            </w:r>
          </w:p>
        </w:tc>
        <w:tc>
          <w:tcPr>
            <w:tcW w:w="1298" w:type="dxa"/>
            <w:noWrap/>
            <w:vAlign w:val="center"/>
            <w:hideMark/>
          </w:tcPr>
          <w:p w14:paraId="09E53CDA" w14:textId="4BD2D0C2" w:rsidR="00B41F5B" w:rsidRPr="00B41F5B" w:rsidRDefault="00B41F5B" w:rsidP="007060C1">
            <w:pPr>
              <w:jc w:val="center"/>
              <w:rPr>
                <w:sz w:val="18"/>
                <w:szCs w:val="18"/>
                <w:lang w:eastAsia="hr-HR"/>
              </w:rPr>
            </w:pPr>
            <w:r w:rsidRPr="00B41F5B">
              <w:rPr>
                <w:sz w:val="18"/>
                <w:szCs w:val="18"/>
              </w:rPr>
              <w:t>232</w:t>
            </w:r>
          </w:p>
        </w:tc>
      </w:tr>
      <w:tr w:rsidR="006C5808" w:rsidRPr="00A02495" w14:paraId="3438C1D0" w14:textId="77777777" w:rsidTr="007060C1">
        <w:trPr>
          <w:trHeight w:val="397"/>
        </w:trPr>
        <w:tc>
          <w:tcPr>
            <w:tcW w:w="8094" w:type="dxa"/>
            <w:vAlign w:val="center"/>
          </w:tcPr>
          <w:p w14:paraId="1334E6FB" w14:textId="23D93691" w:rsidR="006C5808" w:rsidRPr="006C5808" w:rsidRDefault="006C5808" w:rsidP="007060C1">
            <w:pPr>
              <w:jc w:val="left"/>
              <w:rPr>
                <w:sz w:val="18"/>
                <w:szCs w:val="18"/>
              </w:rPr>
            </w:pPr>
            <w:r w:rsidRPr="006C5808">
              <w:rPr>
                <w:sz w:val="18"/>
                <w:szCs w:val="18"/>
              </w:rPr>
              <w:t xml:space="preserve">Razvoj sustava </w:t>
            </w:r>
            <w:proofErr w:type="spellStart"/>
            <w:r w:rsidRPr="006C5808">
              <w:rPr>
                <w:sz w:val="18"/>
                <w:szCs w:val="18"/>
              </w:rPr>
              <w:t>vodoopskrebe</w:t>
            </w:r>
            <w:proofErr w:type="spellEnd"/>
            <w:r w:rsidRPr="006C5808">
              <w:rPr>
                <w:sz w:val="18"/>
                <w:szCs w:val="18"/>
              </w:rPr>
              <w:t xml:space="preserve"> i odvodnje u aglomeraciji Pula centar</w:t>
            </w:r>
          </w:p>
        </w:tc>
        <w:tc>
          <w:tcPr>
            <w:tcW w:w="1298" w:type="dxa"/>
            <w:noWrap/>
            <w:vAlign w:val="center"/>
          </w:tcPr>
          <w:p w14:paraId="6F8DF68F" w14:textId="572A33B6" w:rsidR="006C5808" w:rsidRPr="006C5808" w:rsidRDefault="006C5808" w:rsidP="007060C1">
            <w:pPr>
              <w:jc w:val="center"/>
              <w:rPr>
                <w:sz w:val="18"/>
                <w:szCs w:val="18"/>
              </w:rPr>
            </w:pPr>
            <w:r w:rsidRPr="006C5808">
              <w:rPr>
                <w:sz w:val="18"/>
                <w:szCs w:val="18"/>
              </w:rPr>
              <w:t>1</w:t>
            </w:r>
            <w:r>
              <w:rPr>
                <w:sz w:val="18"/>
                <w:szCs w:val="18"/>
              </w:rPr>
              <w:t>82</w:t>
            </w:r>
          </w:p>
        </w:tc>
      </w:tr>
      <w:tr w:rsidR="00B41F5B" w:rsidRPr="00A02495" w14:paraId="325C7847" w14:textId="77777777" w:rsidTr="007060C1">
        <w:trPr>
          <w:trHeight w:val="397"/>
        </w:trPr>
        <w:tc>
          <w:tcPr>
            <w:tcW w:w="8094" w:type="dxa"/>
            <w:vAlign w:val="center"/>
            <w:hideMark/>
          </w:tcPr>
          <w:p w14:paraId="7E286B48" w14:textId="65598F86" w:rsidR="00B41F5B" w:rsidRPr="00B41F5B" w:rsidRDefault="00B41F5B" w:rsidP="007060C1">
            <w:pPr>
              <w:jc w:val="left"/>
              <w:rPr>
                <w:sz w:val="18"/>
                <w:szCs w:val="18"/>
                <w:lang w:eastAsia="hr-HR"/>
              </w:rPr>
            </w:pPr>
            <w:r w:rsidRPr="00B41F5B">
              <w:rPr>
                <w:sz w:val="18"/>
                <w:szCs w:val="18"/>
              </w:rPr>
              <w:t>Pula centar – izgradnja sustava javne odvodnje naselja Veli Vrh–</w:t>
            </w:r>
            <w:proofErr w:type="spellStart"/>
            <w:r w:rsidRPr="00BA1107">
              <w:rPr>
                <w:sz w:val="18"/>
                <w:szCs w:val="18"/>
              </w:rPr>
              <w:t>Šijana</w:t>
            </w:r>
            <w:proofErr w:type="spellEnd"/>
            <w:r w:rsidRPr="00BA1107">
              <w:rPr>
                <w:sz w:val="18"/>
                <w:szCs w:val="18"/>
              </w:rPr>
              <w:t xml:space="preserve"> </w:t>
            </w:r>
          </w:p>
        </w:tc>
        <w:tc>
          <w:tcPr>
            <w:tcW w:w="1298" w:type="dxa"/>
            <w:noWrap/>
            <w:vAlign w:val="center"/>
            <w:hideMark/>
          </w:tcPr>
          <w:p w14:paraId="6FA89B58" w14:textId="110BE319" w:rsidR="00B41F5B" w:rsidRPr="00B41F5B" w:rsidRDefault="00B41F5B" w:rsidP="007060C1">
            <w:pPr>
              <w:jc w:val="center"/>
              <w:rPr>
                <w:sz w:val="18"/>
                <w:szCs w:val="18"/>
                <w:lang w:eastAsia="hr-HR"/>
              </w:rPr>
            </w:pPr>
            <w:r w:rsidRPr="00B41F5B">
              <w:rPr>
                <w:sz w:val="18"/>
                <w:szCs w:val="18"/>
              </w:rPr>
              <w:t>170</w:t>
            </w:r>
          </w:p>
        </w:tc>
      </w:tr>
      <w:tr w:rsidR="00B41F5B" w:rsidRPr="00A02495" w14:paraId="6CFC683D" w14:textId="77777777" w:rsidTr="007060C1">
        <w:trPr>
          <w:trHeight w:val="397"/>
        </w:trPr>
        <w:tc>
          <w:tcPr>
            <w:tcW w:w="8094" w:type="dxa"/>
            <w:vAlign w:val="center"/>
            <w:hideMark/>
          </w:tcPr>
          <w:p w14:paraId="3201BFE0" w14:textId="37E3F7C6" w:rsidR="00B41F5B" w:rsidRPr="00B41F5B" w:rsidRDefault="00B41F5B" w:rsidP="007060C1">
            <w:pPr>
              <w:jc w:val="left"/>
              <w:rPr>
                <w:sz w:val="18"/>
                <w:szCs w:val="18"/>
                <w:lang w:eastAsia="hr-HR"/>
              </w:rPr>
            </w:pPr>
            <w:r w:rsidRPr="00B41F5B">
              <w:rPr>
                <w:sz w:val="18"/>
                <w:szCs w:val="18"/>
              </w:rPr>
              <w:t xml:space="preserve">Sustav odvodnje naselja </w:t>
            </w:r>
            <w:proofErr w:type="spellStart"/>
            <w:r w:rsidRPr="00B41F5B">
              <w:rPr>
                <w:sz w:val="18"/>
                <w:szCs w:val="18"/>
              </w:rPr>
              <w:t>Galižana</w:t>
            </w:r>
            <w:proofErr w:type="spellEnd"/>
            <w:r w:rsidRPr="00B41F5B">
              <w:rPr>
                <w:sz w:val="18"/>
                <w:szCs w:val="18"/>
              </w:rPr>
              <w:t xml:space="preserve"> </w:t>
            </w:r>
          </w:p>
        </w:tc>
        <w:tc>
          <w:tcPr>
            <w:tcW w:w="1298" w:type="dxa"/>
            <w:noWrap/>
            <w:vAlign w:val="center"/>
            <w:hideMark/>
          </w:tcPr>
          <w:p w14:paraId="082ACCB8" w14:textId="60A0CAB1" w:rsidR="00B41F5B" w:rsidRPr="00B41F5B" w:rsidRDefault="00B41F5B" w:rsidP="007060C1">
            <w:pPr>
              <w:jc w:val="center"/>
              <w:rPr>
                <w:sz w:val="18"/>
                <w:szCs w:val="18"/>
                <w:lang w:eastAsia="hr-HR"/>
              </w:rPr>
            </w:pPr>
            <w:r w:rsidRPr="00B41F5B">
              <w:rPr>
                <w:sz w:val="18"/>
                <w:szCs w:val="18"/>
              </w:rPr>
              <w:t>154</w:t>
            </w:r>
          </w:p>
        </w:tc>
      </w:tr>
      <w:tr w:rsidR="00B41F5B" w:rsidRPr="00A02495" w14:paraId="0A10D718" w14:textId="77777777" w:rsidTr="007060C1">
        <w:trPr>
          <w:trHeight w:val="397"/>
        </w:trPr>
        <w:tc>
          <w:tcPr>
            <w:tcW w:w="8094" w:type="dxa"/>
            <w:vAlign w:val="center"/>
            <w:hideMark/>
          </w:tcPr>
          <w:p w14:paraId="2A37CB3F" w14:textId="3FA53694" w:rsidR="00B41F5B" w:rsidRPr="00B41F5B" w:rsidRDefault="00B41F5B" w:rsidP="007060C1">
            <w:pPr>
              <w:jc w:val="left"/>
              <w:rPr>
                <w:sz w:val="18"/>
                <w:szCs w:val="18"/>
                <w:lang w:eastAsia="hr-HR"/>
              </w:rPr>
            </w:pPr>
            <w:r w:rsidRPr="00B41F5B">
              <w:rPr>
                <w:sz w:val="18"/>
                <w:szCs w:val="18"/>
              </w:rPr>
              <w:t xml:space="preserve">Sustav odvodnje naselje Vodnjan – Trgovačka ulica </w:t>
            </w:r>
          </w:p>
        </w:tc>
        <w:tc>
          <w:tcPr>
            <w:tcW w:w="1298" w:type="dxa"/>
            <w:noWrap/>
            <w:vAlign w:val="center"/>
            <w:hideMark/>
          </w:tcPr>
          <w:p w14:paraId="397CF6B2" w14:textId="1BE39B07" w:rsidR="00B41F5B" w:rsidRPr="00B41F5B" w:rsidRDefault="00B41F5B" w:rsidP="007060C1">
            <w:pPr>
              <w:jc w:val="center"/>
              <w:rPr>
                <w:sz w:val="18"/>
                <w:szCs w:val="18"/>
                <w:lang w:eastAsia="hr-HR"/>
              </w:rPr>
            </w:pPr>
            <w:r w:rsidRPr="00B41F5B">
              <w:rPr>
                <w:sz w:val="18"/>
                <w:szCs w:val="18"/>
              </w:rPr>
              <w:t>129</w:t>
            </w:r>
          </w:p>
        </w:tc>
      </w:tr>
      <w:tr w:rsidR="006C5808" w:rsidRPr="00A02495" w14:paraId="00D13434" w14:textId="77777777" w:rsidTr="007060C1">
        <w:trPr>
          <w:trHeight w:val="397"/>
        </w:trPr>
        <w:tc>
          <w:tcPr>
            <w:tcW w:w="8094" w:type="dxa"/>
            <w:vAlign w:val="center"/>
          </w:tcPr>
          <w:p w14:paraId="34D1C68A" w14:textId="321DDF5C" w:rsidR="006C5808" w:rsidRPr="00B41F5B" w:rsidRDefault="006C5808" w:rsidP="007060C1">
            <w:pPr>
              <w:jc w:val="left"/>
              <w:rPr>
                <w:sz w:val="18"/>
                <w:szCs w:val="18"/>
              </w:rPr>
            </w:pPr>
            <w:r w:rsidRPr="006C5808">
              <w:rPr>
                <w:sz w:val="18"/>
                <w:szCs w:val="18"/>
              </w:rPr>
              <w:t xml:space="preserve">Razvoj sustava vodoopskrbe i odvodnje aglomeracija Medulin, </w:t>
            </w:r>
            <w:proofErr w:type="spellStart"/>
            <w:r w:rsidRPr="006C5808">
              <w:rPr>
                <w:sz w:val="18"/>
                <w:szCs w:val="18"/>
              </w:rPr>
              <w:t>Premantura</w:t>
            </w:r>
            <w:proofErr w:type="spellEnd"/>
            <w:r w:rsidRPr="006C5808">
              <w:rPr>
                <w:sz w:val="18"/>
                <w:szCs w:val="18"/>
              </w:rPr>
              <w:t xml:space="preserve"> i </w:t>
            </w:r>
            <w:proofErr w:type="spellStart"/>
            <w:r w:rsidRPr="006C5808">
              <w:rPr>
                <w:sz w:val="18"/>
                <w:szCs w:val="18"/>
              </w:rPr>
              <w:t>Banjole</w:t>
            </w:r>
            <w:proofErr w:type="spellEnd"/>
            <w:r w:rsidRPr="006C5808">
              <w:rPr>
                <w:sz w:val="18"/>
                <w:szCs w:val="18"/>
              </w:rPr>
              <w:t xml:space="preserve"> – projektiranje i izgradnja UPOV-a te podmorskog ispusta </w:t>
            </w:r>
            <w:proofErr w:type="spellStart"/>
            <w:r w:rsidRPr="006C5808">
              <w:rPr>
                <w:sz w:val="18"/>
                <w:szCs w:val="18"/>
              </w:rPr>
              <w:t>Banjole</w:t>
            </w:r>
            <w:proofErr w:type="spellEnd"/>
            <w:r w:rsidRPr="006C5808">
              <w:rPr>
                <w:sz w:val="18"/>
                <w:szCs w:val="18"/>
              </w:rPr>
              <w:t>–</w:t>
            </w:r>
            <w:proofErr w:type="spellStart"/>
            <w:r w:rsidRPr="006C5808">
              <w:rPr>
                <w:sz w:val="18"/>
                <w:szCs w:val="18"/>
              </w:rPr>
              <w:t>Bumbište</w:t>
            </w:r>
            <w:proofErr w:type="spellEnd"/>
          </w:p>
        </w:tc>
        <w:tc>
          <w:tcPr>
            <w:tcW w:w="1298" w:type="dxa"/>
            <w:noWrap/>
            <w:vAlign w:val="center"/>
          </w:tcPr>
          <w:p w14:paraId="6EBA6C14" w14:textId="47A69337" w:rsidR="006C5808" w:rsidRPr="00B41F5B" w:rsidRDefault="006C5808" w:rsidP="007060C1">
            <w:pPr>
              <w:jc w:val="center"/>
              <w:rPr>
                <w:sz w:val="18"/>
                <w:szCs w:val="18"/>
              </w:rPr>
            </w:pPr>
            <w:r>
              <w:rPr>
                <w:sz w:val="18"/>
                <w:szCs w:val="18"/>
              </w:rPr>
              <w:t>111</w:t>
            </w:r>
          </w:p>
        </w:tc>
      </w:tr>
    </w:tbl>
    <w:p w14:paraId="096AE18B" w14:textId="77777777" w:rsidR="00CD26B3" w:rsidRDefault="00CD26B3" w:rsidP="00A02495">
      <w:pPr>
        <w:rPr>
          <w:highlight w:val="green"/>
        </w:rPr>
      </w:pPr>
    </w:p>
    <w:p w14:paraId="343E4995" w14:textId="213FE244" w:rsidR="006F6D0C" w:rsidRPr="009A14F9" w:rsidRDefault="006F6D0C" w:rsidP="006F6D0C">
      <w:r w:rsidRPr="001D10BC">
        <w:t>Značajnije investicije u mrežu odvodnje Podružnice Labin u 2025. godini su slijedeće:</w:t>
      </w:r>
      <w:r w:rsidRPr="009A14F9">
        <w:t xml:space="preserve"> </w:t>
      </w:r>
    </w:p>
    <w:p w14:paraId="5499A003" w14:textId="77777777" w:rsidR="006F6D0C" w:rsidRDefault="006F6D0C" w:rsidP="006F6D0C">
      <w:pPr>
        <w:rPr>
          <w:highlight w:val="green"/>
        </w:rPr>
      </w:pPr>
    </w:p>
    <w:tbl>
      <w:tblPr>
        <w:tblW w:w="9392" w:type="dxa"/>
        <w:tblInd w:w="11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8094"/>
        <w:gridCol w:w="1298"/>
      </w:tblGrid>
      <w:tr w:rsidR="006F6D0C" w:rsidRPr="005347D5" w14:paraId="70FC3724" w14:textId="77777777" w:rsidTr="00743F51">
        <w:trPr>
          <w:trHeight w:val="397"/>
        </w:trPr>
        <w:tc>
          <w:tcPr>
            <w:tcW w:w="8094" w:type="dxa"/>
            <w:tcBorders>
              <w:top w:val="single" w:sz="8" w:space="0" w:color="404040" w:themeColor="text1" w:themeTint="BF"/>
              <w:bottom w:val="single" w:sz="8" w:space="0" w:color="404040" w:themeColor="text1" w:themeTint="BF"/>
            </w:tcBorders>
            <w:shd w:val="clear" w:color="000000" w:fill="D9D9D9"/>
            <w:vAlign w:val="center"/>
            <w:hideMark/>
          </w:tcPr>
          <w:p w14:paraId="249C667D" w14:textId="77777777" w:rsidR="006F6D0C" w:rsidRPr="005347D5" w:rsidRDefault="006F6D0C" w:rsidP="00743F51">
            <w:pPr>
              <w:rPr>
                <w:b/>
                <w:bCs/>
                <w:sz w:val="18"/>
                <w:szCs w:val="18"/>
                <w:lang w:eastAsia="hr-HR"/>
              </w:rPr>
            </w:pPr>
            <w:r>
              <w:rPr>
                <w:b/>
                <w:bCs/>
                <w:sz w:val="18"/>
                <w:szCs w:val="18"/>
                <w:lang w:eastAsia="hr-HR"/>
              </w:rPr>
              <w:t>Značajne investicije – MREŽA ODVODNJE</w:t>
            </w:r>
          </w:p>
        </w:tc>
        <w:tc>
          <w:tcPr>
            <w:tcW w:w="1298" w:type="dxa"/>
            <w:tcBorders>
              <w:top w:val="single" w:sz="8" w:space="0" w:color="404040" w:themeColor="text1" w:themeTint="BF"/>
              <w:bottom w:val="single" w:sz="8" w:space="0" w:color="404040" w:themeColor="text1" w:themeTint="BF"/>
            </w:tcBorders>
            <w:shd w:val="clear" w:color="000000" w:fill="D9D9D9"/>
            <w:vAlign w:val="center"/>
            <w:hideMark/>
          </w:tcPr>
          <w:p w14:paraId="1F148342" w14:textId="77777777" w:rsidR="006F6D0C" w:rsidRPr="005347D5" w:rsidRDefault="006F6D0C" w:rsidP="00743F51">
            <w:pPr>
              <w:jc w:val="center"/>
              <w:rPr>
                <w:b/>
                <w:bCs/>
                <w:sz w:val="18"/>
                <w:szCs w:val="18"/>
                <w:lang w:eastAsia="hr-HR"/>
              </w:rPr>
            </w:pPr>
            <w:r w:rsidRPr="005347D5">
              <w:rPr>
                <w:b/>
                <w:bCs/>
                <w:sz w:val="18"/>
                <w:szCs w:val="18"/>
                <w:lang w:eastAsia="hr-HR"/>
              </w:rPr>
              <w:t>IZNOS           (tisuća eura)</w:t>
            </w:r>
          </w:p>
        </w:tc>
      </w:tr>
      <w:tr w:rsidR="006F6D0C" w:rsidRPr="00A02495" w14:paraId="479ADB21" w14:textId="77777777" w:rsidTr="007060C1">
        <w:trPr>
          <w:trHeight w:val="397"/>
        </w:trPr>
        <w:tc>
          <w:tcPr>
            <w:tcW w:w="8094" w:type="dxa"/>
            <w:tcBorders>
              <w:top w:val="single" w:sz="8" w:space="0" w:color="404040" w:themeColor="text1" w:themeTint="BF"/>
              <w:bottom w:val="single" w:sz="4" w:space="0" w:color="A5A5A5" w:themeColor="accent3"/>
            </w:tcBorders>
            <w:vAlign w:val="center"/>
          </w:tcPr>
          <w:p w14:paraId="16DC5AD0" w14:textId="3BA321E7" w:rsidR="006F6D0C" w:rsidRPr="00B41F5B" w:rsidRDefault="00E419F4" w:rsidP="007060C1">
            <w:pPr>
              <w:jc w:val="left"/>
              <w:rPr>
                <w:sz w:val="18"/>
                <w:szCs w:val="18"/>
              </w:rPr>
            </w:pPr>
            <w:r w:rsidRPr="00E419F4">
              <w:rPr>
                <w:sz w:val="18"/>
                <w:szCs w:val="18"/>
              </w:rPr>
              <w:t>Aglomeracija Labin‑Raša‑Rabac</w:t>
            </w:r>
          </w:p>
        </w:tc>
        <w:tc>
          <w:tcPr>
            <w:tcW w:w="1298" w:type="dxa"/>
            <w:tcBorders>
              <w:top w:val="single" w:sz="8" w:space="0" w:color="404040" w:themeColor="text1" w:themeTint="BF"/>
              <w:bottom w:val="single" w:sz="4" w:space="0" w:color="A5A5A5" w:themeColor="accent3"/>
            </w:tcBorders>
            <w:noWrap/>
            <w:vAlign w:val="center"/>
          </w:tcPr>
          <w:p w14:paraId="1E94A56C" w14:textId="5681150C" w:rsidR="006F6D0C" w:rsidRPr="00B41F5B" w:rsidRDefault="00E419F4" w:rsidP="007060C1">
            <w:pPr>
              <w:jc w:val="center"/>
              <w:rPr>
                <w:sz w:val="18"/>
                <w:szCs w:val="18"/>
              </w:rPr>
            </w:pPr>
            <w:r>
              <w:rPr>
                <w:sz w:val="18"/>
                <w:szCs w:val="18"/>
              </w:rPr>
              <w:t>195</w:t>
            </w:r>
          </w:p>
        </w:tc>
      </w:tr>
      <w:tr w:rsidR="006F6D0C" w:rsidRPr="00A02495" w14:paraId="7F1E923A"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1AD551FD" w14:textId="040588D1" w:rsidR="006F6D0C" w:rsidRPr="00B41F5B" w:rsidRDefault="00E419F4" w:rsidP="007060C1">
            <w:pPr>
              <w:jc w:val="left"/>
              <w:rPr>
                <w:sz w:val="18"/>
                <w:szCs w:val="18"/>
              </w:rPr>
            </w:pPr>
            <w:r w:rsidRPr="00E419F4">
              <w:rPr>
                <w:sz w:val="18"/>
                <w:szCs w:val="18"/>
              </w:rPr>
              <w:t>Rekonstrukcija dijela sanitarnog kolektora u sklopu radova na cesti NC16 Rabac</w:t>
            </w:r>
          </w:p>
        </w:tc>
        <w:tc>
          <w:tcPr>
            <w:tcW w:w="1298" w:type="dxa"/>
            <w:tcBorders>
              <w:top w:val="single" w:sz="4" w:space="0" w:color="A5A5A5" w:themeColor="accent3"/>
              <w:bottom w:val="single" w:sz="4" w:space="0" w:color="A5A5A5" w:themeColor="accent3"/>
            </w:tcBorders>
            <w:noWrap/>
            <w:vAlign w:val="center"/>
          </w:tcPr>
          <w:p w14:paraId="04B717F4" w14:textId="26E8E9FB" w:rsidR="006F6D0C" w:rsidRPr="00B41F5B" w:rsidRDefault="00E419F4" w:rsidP="007060C1">
            <w:pPr>
              <w:jc w:val="center"/>
              <w:rPr>
                <w:sz w:val="18"/>
                <w:szCs w:val="18"/>
              </w:rPr>
            </w:pPr>
            <w:r>
              <w:rPr>
                <w:sz w:val="18"/>
                <w:szCs w:val="18"/>
              </w:rPr>
              <w:t>26</w:t>
            </w:r>
          </w:p>
        </w:tc>
      </w:tr>
      <w:tr w:rsidR="00E419F4" w:rsidRPr="00A02495" w14:paraId="71280423"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6294C36A" w14:textId="34C672DD" w:rsidR="00E419F4" w:rsidRPr="00B41F5B" w:rsidRDefault="00E419F4" w:rsidP="007060C1">
            <w:pPr>
              <w:jc w:val="left"/>
              <w:rPr>
                <w:sz w:val="18"/>
                <w:szCs w:val="18"/>
              </w:rPr>
            </w:pPr>
            <w:r w:rsidRPr="00E419F4">
              <w:rPr>
                <w:sz w:val="18"/>
                <w:szCs w:val="18"/>
              </w:rPr>
              <w:t>Sustav vakuumske kanalizacije Kapelica‑</w:t>
            </w:r>
            <w:proofErr w:type="spellStart"/>
            <w:r w:rsidRPr="00E419F4">
              <w:rPr>
                <w:sz w:val="18"/>
                <w:szCs w:val="18"/>
              </w:rPr>
              <w:t>Rogočana</w:t>
            </w:r>
            <w:proofErr w:type="spellEnd"/>
            <w:r w:rsidRPr="00E419F4">
              <w:rPr>
                <w:sz w:val="18"/>
                <w:szCs w:val="18"/>
              </w:rPr>
              <w:t>‑</w:t>
            </w:r>
            <w:proofErr w:type="spellStart"/>
            <w:r w:rsidRPr="00E419F4">
              <w:rPr>
                <w:sz w:val="18"/>
                <w:szCs w:val="18"/>
              </w:rPr>
              <w:t>Salakovci</w:t>
            </w:r>
            <w:proofErr w:type="spellEnd"/>
            <w:r w:rsidRPr="00E419F4">
              <w:rPr>
                <w:sz w:val="18"/>
                <w:szCs w:val="18"/>
              </w:rPr>
              <w:t>‑Breg – 1. faza</w:t>
            </w:r>
          </w:p>
        </w:tc>
        <w:tc>
          <w:tcPr>
            <w:tcW w:w="1298" w:type="dxa"/>
            <w:tcBorders>
              <w:top w:val="single" w:sz="4" w:space="0" w:color="A5A5A5" w:themeColor="accent3"/>
              <w:bottom w:val="single" w:sz="4" w:space="0" w:color="A5A5A5" w:themeColor="accent3"/>
            </w:tcBorders>
            <w:noWrap/>
            <w:vAlign w:val="center"/>
          </w:tcPr>
          <w:p w14:paraId="001999A5" w14:textId="4A7A9ABB" w:rsidR="00E419F4" w:rsidRPr="00B41F5B" w:rsidRDefault="00E419F4" w:rsidP="007060C1">
            <w:pPr>
              <w:jc w:val="center"/>
              <w:rPr>
                <w:sz w:val="18"/>
                <w:szCs w:val="18"/>
              </w:rPr>
            </w:pPr>
            <w:r>
              <w:rPr>
                <w:sz w:val="18"/>
                <w:szCs w:val="18"/>
              </w:rPr>
              <w:t>20</w:t>
            </w:r>
          </w:p>
        </w:tc>
      </w:tr>
      <w:tr w:rsidR="006F6D0C" w:rsidRPr="00A02495" w14:paraId="148FA40E" w14:textId="77777777" w:rsidTr="007060C1">
        <w:trPr>
          <w:trHeight w:val="397"/>
        </w:trPr>
        <w:tc>
          <w:tcPr>
            <w:tcW w:w="8094" w:type="dxa"/>
            <w:tcBorders>
              <w:top w:val="single" w:sz="4" w:space="0" w:color="A5A5A5" w:themeColor="accent3"/>
              <w:bottom w:val="single" w:sz="4" w:space="0" w:color="A5A5A5" w:themeColor="accent3"/>
            </w:tcBorders>
            <w:vAlign w:val="center"/>
          </w:tcPr>
          <w:p w14:paraId="52DCA9D0" w14:textId="69EEC58C" w:rsidR="006F6D0C" w:rsidRPr="00B41F5B" w:rsidRDefault="00E419F4" w:rsidP="007060C1">
            <w:pPr>
              <w:jc w:val="left"/>
              <w:rPr>
                <w:sz w:val="18"/>
                <w:szCs w:val="18"/>
              </w:rPr>
            </w:pPr>
            <w:r w:rsidRPr="00E419F4">
              <w:rPr>
                <w:sz w:val="18"/>
                <w:szCs w:val="18"/>
              </w:rPr>
              <w:t>Aglom</w:t>
            </w:r>
            <w:r>
              <w:rPr>
                <w:sz w:val="18"/>
                <w:szCs w:val="18"/>
              </w:rPr>
              <w:t xml:space="preserve">eracija </w:t>
            </w:r>
            <w:r w:rsidRPr="00E419F4">
              <w:rPr>
                <w:sz w:val="18"/>
                <w:szCs w:val="18"/>
              </w:rPr>
              <w:t>‑ izgradnja kanalizacijskog sustava na području Labina u sklopu razdvajanja mješovitog sustava</w:t>
            </w:r>
          </w:p>
        </w:tc>
        <w:tc>
          <w:tcPr>
            <w:tcW w:w="1298" w:type="dxa"/>
            <w:tcBorders>
              <w:top w:val="single" w:sz="4" w:space="0" w:color="A5A5A5" w:themeColor="accent3"/>
              <w:bottom w:val="single" w:sz="4" w:space="0" w:color="A5A5A5" w:themeColor="accent3"/>
            </w:tcBorders>
            <w:noWrap/>
            <w:vAlign w:val="center"/>
          </w:tcPr>
          <w:p w14:paraId="766B7C62" w14:textId="27E5A5EC" w:rsidR="006F6D0C" w:rsidRPr="00B41F5B" w:rsidRDefault="00E419F4" w:rsidP="007060C1">
            <w:pPr>
              <w:jc w:val="center"/>
              <w:rPr>
                <w:sz w:val="18"/>
                <w:szCs w:val="18"/>
              </w:rPr>
            </w:pPr>
            <w:r>
              <w:rPr>
                <w:sz w:val="18"/>
                <w:szCs w:val="18"/>
              </w:rPr>
              <w:t>14</w:t>
            </w:r>
          </w:p>
        </w:tc>
      </w:tr>
    </w:tbl>
    <w:p w14:paraId="6F8A9F61" w14:textId="77777777" w:rsidR="00E419F4" w:rsidRPr="009013E3" w:rsidRDefault="00E419F4" w:rsidP="00A02495">
      <w:pPr>
        <w:rPr>
          <w:highlight w:val="green"/>
        </w:rPr>
      </w:pPr>
    </w:p>
    <w:p w14:paraId="418DD1F5" w14:textId="77777777" w:rsidR="00FD38FF" w:rsidRDefault="00FD38FF" w:rsidP="00973FDC">
      <w:pPr>
        <w:spacing w:after="240"/>
      </w:pPr>
    </w:p>
    <w:p w14:paraId="6F043DDE" w14:textId="77777777" w:rsidR="00FD38FF" w:rsidRDefault="00FD38FF" w:rsidP="00973FDC">
      <w:pPr>
        <w:spacing w:after="240"/>
      </w:pPr>
    </w:p>
    <w:p w14:paraId="2491370D" w14:textId="77777777" w:rsidR="00FD38FF" w:rsidRDefault="00FD38FF" w:rsidP="00973FDC">
      <w:pPr>
        <w:spacing w:after="240"/>
      </w:pPr>
    </w:p>
    <w:p w14:paraId="4338BA58" w14:textId="71F9BAE5" w:rsidR="00FD38FF" w:rsidRDefault="00872968" w:rsidP="00973FDC">
      <w:pPr>
        <w:spacing w:after="240"/>
      </w:pPr>
      <w:r w:rsidRPr="001D10BC">
        <w:lastRenderedPageBreak/>
        <w:t xml:space="preserve">Ulaganje u izgradnju i rekonstrukciju mreže </w:t>
      </w:r>
      <w:r w:rsidR="007E7ABF" w:rsidRPr="001D10BC">
        <w:t xml:space="preserve">odvodnje </w:t>
      </w:r>
      <w:r w:rsidRPr="001D10BC">
        <w:t>po jedinicama lokalne samouprave iznosi kako slijedi</w:t>
      </w:r>
      <w:r w:rsidRPr="001D10BC">
        <w:rPr>
          <w:rStyle w:val="Referencafusnote"/>
        </w:rPr>
        <w:footnoteReference w:id="5"/>
      </w:r>
      <w:r w:rsidRPr="001D10BC">
        <w:t>:</w:t>
      </w:r>
    </w:p>
    <w:tbl>
      <w:tblPr>
        <w:tblW w:w="5193" w:type="dxa"/>
        <w:tblLook w:val="04A0" w:firstRow="1" w:lastRow="0" w:firstColumn="1" w:lastColumn="0" w:noHBand="0" w:noVBand="1"/>
      </w:tblPr>
      <w:tblGrid>
        <w:gridCol w:w="2740"/>
        <w:gridCol w:w="1153"/>
        <w:gridCol w:w="1300"/>
      </w:tblGrid>
      <w:tr w:rsidR="009C62ED" w:rsidRPr="009C62ED" w14:paraId="05DD9450" w14:textId="77777777" w:rsidTr="0064572D">
        <w:trPr>
          <w:trHeight w:val="300"/>
        </w:trPr>
        <w:tc>
          <w:tcPr>
            <w:tcW w:w="2740" w:type="dxa"/>
            <w:vMerge w:val="restart"/>
            <w:tcBorders>
              <w:top w:val="single" w:sz="8" w:space="0" w:color="404040"/>
              <w:left w:val="nil"/>
              <w:bottom w:val="single" w:sz="8" w:space="0" w:color="404040"/>
              <w:right w:val="nil"/>
            </w:tcBorders>
            <w:shd w:val="clear" w:color="000000" w:fill="BFBFBF"/>
            <w:noWrap/>
            <w:vAlign w:val="center"/>
            <w:hideMark/>
          </w:tcPr>
          <w:p w14:paraId="767F231A" w14:textId="77777777" w:rsidR="009C62ED" w:rsidRPr="009C62ED" w:rsidRDefault="009C62ED" w:rsidP="009C62ED">
            <w:pPr>
              <w:spacing w:line="240" w:lineRule="auto"/>
              <w:jc w:val="left"/>
              <w:rPr>
                <w:rFonts w:eastAsia="Times New Roman"/>
                <w:b/>
                <w:bCs/>
                <w:color w:val="000000"/>
                <w:sz w:val="18"/>
                <w:szCs w:val="18"/>
                <w:lang w:eastAsia="hr-HR"/>
              </w:rPr>
            </w:pPr>
            <w:r w:rsidRPr="009C62ED">
              <w:rPr>
                <w:rFonts w:eastAsia="Times New Roman"/>
                <w:b/>
                <w:bCs/>
                <w:sz w:val="18"/>
                <w:szCs w:val="18"/>
                <w:lang w:eastAsia="hr-HR"/>
              </w:rPr>
              <w:t>Gradovi/općine</w:t>
            </w:r>
          </w:p>
        </w:tc>
        <w:tc>
          <w:tcPr>
            <w:tcW w:w="1153" w:type="dxa"/>
            <w:tcBorders>
              <w:top w:val="single" w:sz="8" w:space="0" w:color="404040"/>
              <w:left w:val="nil"/>
              <w:bottom w:val="nil"/>
              <w:right w:val="nil"/>
            </w:tcBorders>
            <w:shd w:val="clear" w:color="000000" w:fill="BFBFBF"/>
            <w:noWrap/>
            <w:vAlign w:val="center"/>
            <w:hideMark/>
          </w:tcPr>
          <w:p w14:paraId="067298FB" w14:textId="77777777" w:rsidR="009C62ED" w:rsidRPr="009C62ED" w:rsidRDefault="009C62ED" w:rsidP="009C62ED">
            <w:pPr>
              <w:spacing w:line="240" w:lineRule="auto"/>
              <w:jc w:val="center"/>
              <w:rPr>
                <w:rFonts w:eastAsia="Times New Roman"/>
                <w:b/>
                <w:bCs/>
                <w:color w:val="000000"/>
                <w:sz w:val="18"/>
                <w:szCs w:val="18"/>
                <w:lang w:eastAsia="hr-HR"/>
              </w:rPr>
            </w:pPr>
            <w:r w:rsidRPr="009C62ED">
              <w:rPr>
                <w:rFonts w:eastAsia="Times New Roman"/>
                <w:b/>
                <w:bCs/>
                <w:sz w:val="18"/>
                <w:szCs w:val="18"/>
                <w:lang w:eastAsia="hr-HR"/>
              </w:rPr>
              <w:t xml:space="preserve">Iznos </w:t>
            </w:r>
          </w:p>
        </w:tc>
        <w:tc>
          <w:tcPr>
            <w:tcW w:w="1300" w:type="dxa"/>
            <w:tcBorders>
              <w:top w:val="single" w:sz="8" w:space="0" w:color="404040"/>
              <w:left w:val="nil"/>
              <w:bottom w:val="nil"/>
              <w:right w:val="nil"/>
            </w:tcBorders>
            <w:shd w:val="clear" w:color="000000" w:fill="BFBFBF"/>
            <w:vAlign w:val="center"/>
            <w:hideMark/>
          </w:tcPr>
          <w:p w14:paraId="75638476" w14:textId="77777777" w:rsidR="009C62ED" w:rsidRPr="009C62ED" w:rsidRDefault="009C62ED" w:rsidP="009C62ED">
            <w:pPr>
              <w:spacing w:line="240" w:lineRule="auto"/>
              <w:jc w:val="center"/>
              <w:rPr>
                <w:rFonts w:eastAsia="Times New Roman"/>
                <w:b/>
                <w:bCs/>
                <w:color w:val="000000"/>
                <w:sz w:val="18"/>
                <w:szCs w:val="18"/>
                <w:lang w:eastAsia="hr-HR"/>
              </w:rPr>
            </w:pPr>
            <w:r w:rsidRPr="009C62ED">
              <w:rPr>
                <w:rFonts w:eastAsia="Times New Roman"/>
                <w:b/>
                <w:bCs/>
                <w:sz w:val="18"/>
                <w:szCs w:val="18"/>
                <w:lang w:eastAsia="hr-HR"/>
              </w:rPr>
              <w:t xml:space="preserve">Udio </w:t>
            </w:r>
          </w:p>
        </w:tc>
      </w:tr>
      <w:tr w:rsidR="009C62ED" w:rsidRPr="009C62ED" w14:paraId="1EF5931C" w14:textId="77777777" w:rsidTr="0064572D">
        <w:trPr>
          <w:trHeight w:val="315"/>
        </w:trPr>
        <w:tc>
          <w:tcPr>
            <w:tcW w:w="2740" w:type="dxa"/>
            <w:vMerge/>
            <w:tcBorders>
              <w:top w:val="single" w:sz="8" w:space="0" w:color="404040"/>
              <w:left w:val="nil"/>
              <w:bottom w:val="single" w:sz="8" w:space="0" w:color="404040"/>
              <w:right w:val="nil"/>
            </w:tcBorders>
            <w:vAlign w:val="center"/>
            <w:hideMark/>
          </w:tcPr>
          <w:p w14:paraId="208F74D7" w14:textId="77777777" w:rsidR="009C62ED" w:rsidRPr="009C62ED" w:rsidRDefault="009C62ED" w:rsidP="009C62ED">
            <w:pPr>
              <w:spacing w:line="240" w:lineRule="auto"/>
              <w:jc w:val="left"/>
              <w:rPr>
                <w:rFonts w:eastAsia="Times New Roman"/>
                <w:b/>
                <w:bCs/>
                <w:color w:val="000000"/>
                <w:sz w:val="18"/>
                <w:szCs w:val="18"/>
                <w:lang w:eastAsia="hr-HR"/>
              </w:rPr>
            </w:pPr>
          </w:p>
        </w:tc>
        <w:tc>
          <w:tcPr>
            <w:tcW w:w="1153" w:type="dxa"/>
            <w:tcBorders>
              <w:top w:val="nil"/>
              <w:left w:val="nil"/>
              <w:bottom w:val="single" w:sz="8" w:space="0" w:color="404040"/>
              <w:right w:val="nil"/>
            </w:tcBorders>
            <w:shd w:val="clear" w:color="000000" w:fill="BFBFBF"/>
            <w:noWrap/>
            <w:vAlign w:val="center"/>
            <w:hideMark/>
          </w:tcPr>
          <w:p w14:paraId="3A82234A" w14:textId="77777777" w:rsidR="009C62ED" w:rsidRPr="009C62ED" w:rsidRDefault="009C62ED" w:rsidP="009C62ED">
            <w:pPr>
              <w:spacing w:line="240" w:lineRule="auto"/>
              <w:jc w:val="center"/>
              <w:rPr>
                <w:rFonts w:eastAsia="Times New Roman"/>
                <w:b/>
                <w:bCs/>
                <w:color w:val="000000"/>
                <w:sz w:val="18"/>
                <w:szCs w:val="18"/>
                <w:lang w:eastAsia="hr-HR"/>
              </w:rPr>
            </w:pPr>
            <w:r w:rsidRPr="009C62ED">
              <w:rPr>
                <w:rFonts w:eastAsia="Times New Roman"/>
                <w:b/>
                <w:bCs/>
                <w:sz w:val="18"/>
                <w:szCs w:val="18"/>
                <w:lang w:eastAsia="hr-HR"/>
              </w:rPr>
              <w:t>(u eurima)</w:t>
            </w:r>
          </w:p>
        </w:tc>
        <w:tc>
          <w:tcPr>
            <w:tcW w:w="1300" w:type="dxa"/>
            <w:tcBorders>
              <w:top w:val="nil"/>
              <w:left w:val="nil"/>
              <w:bottom w:val="single" w:sz="8" w:space="0" w:color="404040"/>
              <w:right w:val="nil"/>
            </w:tcBorders>
            <w:shd w:val="clear" w:color="000000" w:fill="BFBFBF"/>
            <w:vAlign w:val="center"/>
            <w:hideMark/>
          </w:tcPr>
          <w:p w14:paraId="2D9096CA" w14:textId="77777777" w:rsidR="009C62ED" w:rsidRPr="009C62ED" w:rsidRDefault="009C62ED" w:rsidP="009C62ED">
            <w:pPr>
              <w:spacing w:line="240" w:lineRule="auto"/>
              <w:jc w:val="center"/>
              <w:rPr>
                <w:rFonts w:eastAsia="Times New Roman"/>
                <w:b/>
                <w:bCs/>
                <w:color w:val="000000"/>
                <w:sz w:val="18"/>
                <w:szCs w:val="18"/>
                <w:lang w:eastAsia="hr-HR"/>
              </w:rPr>
            </w:pPr>
            <w:r w:rsidRPr="009C62ED">
              <w:rPr>
                <w:rFonts w:eastAsia="Times New Roman"/>
                <w:b/>
                <w:bCs/>
                <w:sz w:val="18"/>
                <w:szCs w:val="18"/>
                <w:lang w:eastAsia="hr-HR"/>
              </w:rPr>
              <w:t>(%)</w:t>
            </w:r>
          </w:p>
        </w:tc>
      </w:tr>
      <w:tr w:rsidR="009C62ED" w:rsidRPr="009C62ED" w14:paraId="55EA066B" w14:textId="77777777" w:rsidTr="007060C1">
        <w:trPr>
          <w:trHeight w:val="315"/>
        </w:trPr>
        <w:tc>
          <w:tcPr>
            <w:tcW w:w="2740" w:type="dxa"/>
            <w:tcBorders>
              <w:top w:val="nil"/>
              <w:left w:val="nil"/>
              <w:bottom w:val="single" w:sz="8" w:space="0" w:color="BFBFBF"/>
              <w:right w:val="nil"/>
            </w:tcBorders>
            <w:shd w:val="clear" w:color="000000" w:fill="D9D9D9"/>
            <w:noWrap/>
            <w:vAlign w:val="center"/>
            <w:hideMark/>
          </w:tcPr>
          <w:p w14:paraId="4E1956D6" w14:textId="77777777" w:rsidR="009C62ED" w:rsidRPr="009C62ED" w:rsidRDefault="009C62ED" w:rsidP="007060C1">
            <w:pPr>
              <w:spacing w:line="240" w:lineRule="auto"/>
              <w:jc w:val="left"/>
              <w:rPr>
                <w:rFonts w:eastAsia="Times New Roman"/>
                <w:b/>
                <w:bCs/>
                <w:color w:val="000000"/>
                <w:sz w:val="18"/>
                <w:szCs w:val="18"/>
                <w:lang w:eastAsia="hr-HR"/>
              </w:rPr>
            </w:pPr>
            <w:r w:rsidRPr="009C62ED">
              <w:rPr>
                <w:rFonts w:eastAsia="Times New Roman"/>
                <w:b/>
                <w:bCs/>
                <w:color w:val="000000"/>
                <w:sz w:val="18"/>
                <w:szCs w:val="18"/>
                <w:lang w:eastAsia="hr-HR"/>
              </w:rPr>
              <w:t>Matično društvo i PJ Medulin</w:t>
            </w:r>
          </w:p>
        </w:tc>
        <w:tc>
          <w:tcPr>
            <w:tcW w:w="1153" w:type="dxa"/>
            <w:tcBorders>
              <w:top w:val="nil"/>
              <w:left w:val="nil"/>
              <w:bottom w:val="single" w:sz="8" w:space="0" w:color="BFBFBF"/>
              <w:right w:val="nil"/>
            </w:tcBorders>
            <w:shd w:val="clear" w:color="000000" w:fill="D9D9D9"/>
            <w:noWrap/>
            <w:vAlign w:val="center"/>
            <w:hideMark/>
          </w:tcPr>
          <w:p w14:paraId="3D253C64" w14:textId="201C3844" w:rsidR="009C62ED" w:rsidRPr="009C62ED" w:rsidRDefault="0064572D" w:rsidP="007060C1">
            <w:pPr>
              <w:spacing w:line="240" w:lineRule="auto"/>
              <w:jc w:val="right"/>
              <w:rPr>
                <w:rFonts w:eastAsia="Times New Roman"/>
                <w:b/>
                <w:bCs/>
                <w:color w:val="000000"/>
                <w:sz w:val="18"/>
                <w:szCs w:val="18"/>
                <w:lang w:eastAsia="hr-HR"/>
              </w:rPr>
            </w:pPr>
            <w:r w:rsidRPr="0064572D">
              <w:rPr>
                <w:rFonts w:eastAsia="Times New Roman"/>
                <w:b/>
                <w:bCs/>
                <w:color w:val="000000"/>
                <w:sz w:val="18"/>
                <w:szCs w:val="18"/>
                <w:lang w:eastAsia="hr-HR"/>
              </w:rPr>
              <w:t>13.244.679</w:t>
            </w:r>
          </w:p>
        </w:tc>
        <w:tc>
          <w:tcPr>
            <w:tcW w:w="1300" w:type="dxa"/>
            <w:tcBorders>
              <w:top w:val="nil"/>
              <w:left w:val="nil"/>
              <w:bottom w:val="single" w:sz="8" w:space="0" w:color="BFBFBF"/>
              <w:right w:val="nil"/>
            </w:tcBorders>
            <w:shd w:val="clear" w:color="000000" w:fill="D9D9D9"/>
            <w:vAlign w:val="center"/>
            <w:hideMark/>
          </w:tcPr>
          <w:p w14:paraId="588A8A57" w14:textId="77777777" w:rsidR="009C62ED" w:rsidRPr="009C62ED" w:rsidRDefault="009C62ED" w:rsidP="007060C1">
            <w:pPr>
              <w:spacing w:line="240" w:lineRule="auto"/>
              <w:jc w:val="center"/>
              <w:rPr>
                <w:rFonts w:eastAsia="Times New Roman"/>
                <w:b/>
                <w:bCs/>
                <w:color w:val="000000"/>
                <w:sz w:val="18"/>
                <w:szCs w:val="18"/>
                <w:lang w:eastAsia="hr-HR"/>
              </w:rPr>
            </w:pPr>
            <w:r w:rsidRPr="009C62ED">
              <w:rPr>
                <w:rFonts w:eastAsia="Times New Roman"/>
                <w:b/>
                <w:bCs/>
                <w:color w:val="000000"/>
                <w:sz w:val="18"/>
                <w:szCs w:val="18"/>
                <w:lang w:eastAsia="hr-HR"/>
              </w:rPr>
              <w:t>98%</w:t>
            </w:r>
          </w:p>
        </w:tc>
      </w:tr>
      <w:tr w:rsidR="009C62ED" w:rsidRPr="009C62ED" w14:paraId="59FE8EA4" w14:textId="77777777" w:rsidTr="007060C1">
        <w:trPr>
          <w:trHeight w:val="315"/>
        </w:trPr>
        <w:tc>
          <w:tcPr>
            <w:tcW w:w="2740" w:type="dxa"/>
            <w:tcBorders>
              <w:top w:val="nil"/>
              <w:left w:val="nil"/>
              <w:bottom w:val="single" w:sz="8" w:space="0" w:color="BFBFBF"/>
              <w:right w:val="nil"/>
            </w:tcBorders>
            <w:noWrap/>
            <w:vAlign w:val="center"/>
            <w:hideMark/>
          </w:tcPr>
          <w:p w14:paraId="0E051668" w14:textId="77777777" w:rsidR="009C62ED" w:rsidRPr="009C62ED" w:rsidRDefault="009C62E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od čega:</w:t>
            </w:r>
          </w:p>
        </w:tc>
        <w:tc>
          <w:tcPr>
            <w:tcW w:w="1153" w:type="dxa"/>
            <w:tcBorders>
              <w:top w:val="nil"/>
              <w:left w:val="nil"/>
              <w:bottom w:val="single" w:sz="8" w:space="0" w:color="BFBFBF"/>
              <w:right w:val="nil"/>
            </w:tcBorders>
            <w:noWrap/>
            <w:vAlign w:val="center"/>
            <w:hideMark/>
          </w:tcPr>
          <w:p w14:paraId="74395DF5" w14:textId="77777777" w:rsidR="009C62ED" w:rsidRPr="009C62ED" w:rsidRDefault="009C62ED" w:rsidP="007060C1">
            <w:pPr>
              <w:spacing w:line="240" w:lineRule="auto"/>
              <w:jc w:val="right"/>
              <w:rPr>
                <w:rFonts w:eastAsia="Times New Roman"/>
                <w:color w:val="000000"/>
                <w:sz w:val="18"/>
                <w:szCs w:val="18"/>
                <w:lang w:eastAsia="hr-HR"/>
              </w:rPr>
            </w:pPr>
            <w:r w:rsidRPr="009C62ED">
              <w:rPr>
                <w:rFonts w:eastAsia="Times New Roman"/>
                <w:color w:val="000000"/>
                <w:sz w:val="18"/>
                <w:szCs w:val="18"/>
                <w:lang w:eastAsia="hr-HR"/>
              </w:rPr>
              <w:t> </w:t>
            </w:r>
          </w:p>
        </w:tc>
        <w:tc>
          <w:tcPr>
            <w:tcW w:w="1300" w:type="dxa"/>
            <w:tcBorders>
              <w:top w:val="nil"/>
              <w:left w:val="nil"/>
              <w:bottom w:val="single" w:sz="8" w:space="0" w:color="BFBFBF"/>
              <w:right w:val="nil"/>
            </w:tcBorders>
            <w:vAlign w:val="center"/>
            <w:hideMark/>
          </w:tcPr>
          <w:p w14:paraId="57D67976" w14:textId="512B94CD" w:rsidR="009C62ED" w:rsidRPr="009C62ED" w:rsidRDefault="009C62ED" w:rsidP="007060C1">
            <w:pPr>
              <w:spacing w:line="240" w:lineRule="auto"/>
              <w:jc w:val="center"/>
              <w:rPr>
                <w:rFonts w:eastAsia="Times New Roman"/>
                <w:color w:val="000000"/>
                <w:sz w:val="18"/>
                <w:szCs w:val="18"/>
                <w:lang w:eastAsia="hr-HR"/>
              </w:rPr>
            </w:pPr>
          </w:p>
        </w:tc>
      </w:tr>
      <w:tr w:rsidR="0064572D" w:rsidRPr="009C62ED" w14:paraId="60CAE3DC" w14:textId="77777777" w:rsidTr="007060C1">
        <w:trPr>
          <w:trHeight w:val="315"/>
        </w:trPr>
        <w:tc>
          <w:tcPr>
            <w:tcW w:w="2740" w:type="dxa"/>
            <w:tcBorders>
              <w:top w:val="nil"/>
              <w:left w:val="nil"/>
              <w:bottom w:val="single" w:sz="8" w:space="0" w:color="BFBFBF"/>
              <w:right w:val="nil"/>
            </w:tcBorders>
            <w:noWrap/>
            <w:vAlign w:val="center"/>
            <w:hideMark/>
          </w:tcPr>
          <w:p w14:paraId="15B2FD33" w14:textId="77777777" w:rsidR="0064572D" w:rsidRPr="009C62ED" w:rsidRDefault="0064572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Grad Pula</w:t>
            </w:r>
          </w:p>
        </w:tc>
        <w:tc>
          <w:tcPr>
            <w:tcW w:w="1153" w:type="dxa"/>
            <w:tcBorders>
              <w:top w:val="nil"/>
              <w:left w:val="nil"/>
              <w:bottom w:val="single" w:sz="8" w:space="0" w:color="BFBFBF"/>
              <w:right w:val="nil"/>
            </w:tcBorders>
            <w:noWrap/>
            <w:vAlign w:val="center"/>
            <w:hideMark/>
          </w:tcPr>
          <w:p w14:paraId="0EA85C48" w14:textId="61C404E8" w:rsidR="0064572D" w:rsidRPr="0064572D" w:rsidRDefault="0064572D" w:rsidP="007060C1">
            <w:pPr>
              <w:spacing w:line="240" w:lineRule="auto"/>
              <w:jc w:val="right"/>
              <w:rPr>
                <w:rFonts w:eastAsia="Times New Roman"/>
                <w:color w:val="000000"/>
                <w:sz w:val="18"/>
                <w:szCs w:val="18"/>
                <w:lang w:eastAsia="hr-HR"/>
              </w:rPr>
            </w:pPr>
            <w:r w:rsidRPr="0064572D">
              <w:rPr>
                <w:sz w:val="18"/>
                <w:szCs w:val="18"/>
              </w:rPr>
              <w:t>2.749.354</w:t>
            </w:r>
          </w:p>
        </w:tc>
        <w:tc>
          <w:tcPr>
            <w:tcW w:w="1300" w:type="dxa"/>
            <w:tcBorders>
              <w:top w:val="nil"/>
              <w:left w:val="nil"/>
              <w:bottom w:val="single" w:sz="8" w:space="0" w:color="BFBFBF"/>
              <w:right w:val="nil"/>
            </w:tcBorders>
            <w:vAlign w:val="center"/>
            <w:hideMark/>
          </w:tcPr>
          <w:p w14:paraId="6BE8E5F5" w14:textId="77777777" w:rsidR="0064572D" w:rsidRPr="009C62ED" w:rsidRDefault="0064572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20%</w:t>
            </w:r>
          </w:p>
        </w:tc>
      </w:tr>
      <w:tr w:rsidR="0064572D" w:rsidRPr="009C62ED" w14:paraId="6564B9D7" w14:textId="77777777" w:rsidTr="007060C1">
        <w:trPr>
          <w:trHeight w:val="315"/>
        </w:trPr>
        <w:tc>
          <w:tcPr>
            <w:tcW w:w="2740" w:type="dxa"/>
            <w:tcBorders>
              <w:top w:val="nil"/>
              <w:left w:val="nil"/>
              <w:bottom w:val="single" w:sz="8" w:space="0" w:color="BFBFBF"/>
              <w:right w:val="nil"/>
            </w:tcBorders>
            <w:noWrap/>
            <w:vAlign w:val="center"/>
            <w:hideMark/>
          </w:tcPr>
          <w:p w14:paraId="62945280" w14:textId="77777777" w:rsidR="0064572D" w:rsidRPr="009C62ED" w:rsidRDefault="0064572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Grad Vodnjan</w:t>
            </w:r>
          </w:p>
        </w:tc>
        <w:tc>
          <w:tcPr>
            <w:tcW w:w="1153" w:type="dxa"/>
            <w:tcBorders>
              <w:top w:val="nil"/>
              <w:left w:val="nil"/>
              <w:bottom w:val="single" w:sz="8" w:space="0" w:color="BFBFBF"/>
              <w:right w:val="nil"/>
            </w:tcBorders>
            <w:noWrap/>
            <w:vAlign w:val="center"/>
            <w:hideMark/>
          </w:tcPr>
          <w:p w14:paraId="6F2DE1B2" w14:textId="075E8AE1" w:rsidR="0064572D" w:rsidRPr="0064572D" w:rsidRDefault="0064572D" w:rsidP="007060C1">
            <w:pPr>
              <w:spacing w:line="240" w:lineRule="auto"/>
              <w:jc w:val="right"/>
              <w:rPr>
                <w:rFonts w:eastAsia="Times New Roman"/>
                <w:color w:val="000000"/>
                <w:sz w:val="18"/>
                <w:szCs w:val="18"/>
                <w:lang w:eastAsia="hr-HR"/>
              </w:rPr>
            </w:pPr>
            <w:r w:rsidRPr="0064572D">
              <w:rPr>
                <w:sz w:val="18"/>
                <w:szCs w:val="18"/>
              </w:rPr>
              <w:t>5.683.913</w:t>
            </w:r>
          </w:p>
        </w:tc>
        <w:tc>
          <w:tcPr>
            <w:tcW w:w="1300" w:type="dxa"/>
            <w:tcBorders>
              <w:top w:val="nil"/>
              <w:left w:val="nil"/>
              <w:bottom w:val="single" w:sz="8" w:space="0" w:color="BFBFBF"/>
              <w:right w:val="nil"/>
            </w:tcBorders>
            <w:vAlign w:val="center"/>
            <w:hideMark/>
          </w:tcPr>
          <w:p w14:paraId="4E386AC4" w14:textId="77777777" w:rsidR="0064572D" w:rsidRPr="009C62ED" w:rsidRDefault="0064572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42%</w:t>
            </w:r>
          </w:p>
        </w:tc>
      </w:tr>
      <w:tr w:rsidR="0064572D" w:rsidRPr="009C62ED" w14:paraId="73A4F9C6" w14:textId="77777777" w:rsidTr="007060C1">
        <w:trPr>
          <w:trHeight w:val="315"/>
        </w:trPr>
        <w:tc>
          <w:tcPr>
            <w:tcW w:w="2740" w:type="dxa"/>
            <w:tcBorders>
              <w:top w:val="nil"/>
              <w:left w:val="nil"/>
              <w:bottom w:val="single" w:sz="8" w:space="0" w:color="BFBFBF"/>
              <w:right w:val="nil"/>
            </w:tcBorders>
            <w:noWrap/>
            <w:vAlign w:val="center"/>
            <w:hideMark/>
          </w:tcPr>
          <w:p w14:paraId="643A68BC" w14:textId="77777777" w:rsidR="0064572D" w:rsidRPr="009C62ED" w:rsidRDefault="0064572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Općina Medulin</w:t>
            </w:r>
          </w:p>
        </w:tc>
        <w:tc>
          <w:tcPr>
            <w:tcW w:w="1153" w:type="dxa"/>
            <w:tcBorders>
              <w:top w:val="nil"/>
              <w:left w:val="nil"/>
              <w:bottom w:val="single" w:sz="8" w:space="0" w:color="BFBFBF"/>
              <w:right w:val="nil"/>
            </w:tcBorders>
            <w:noWrap/>
            <w:vAlign w:val="center"/>
            <w:hideMark/>
          </w:tcPr>
          <w:p w14:paraId="2FD0E943" w14:textId="6A6EC2F6" w:rsidR="0064572D" w:rsidRPr="0064572D" w:rsidRDefault="0064572D" w:rsidP="007060C1">
            <w:pPr>
              <w:spacing w:line="240" w:lineRule="auto"/>
              <w:jc w:val="right"/>
              <w:rPr>
                <w:rFonts w:eastAsia="Times New Roman"/>
                <w:color w:val="000000"/>
                <w:sz w:val="18"/>
                <w:szCs w:val="18"/>
                <w:lang w:eastAsia="hr-HR"/>
              </w:rPr>
            </w:pPr>
            <w:r w:rsidRPr="0064572D">
              <w:rPr>
                <w:sz w:val="18"/>
                <w:szCs w:val="18"/>
              </w:rPr>
              <w:t>582.910</w:t>
            </w:r>
          </w:p>
        </w:tc>
        <w:tc>
          <w:tcPr>
            <w:tcW w:w="1300" w:type="dxa"/>
            <w:tcBorders>
              <w:top w:val="nil"/>
              <w:left w:val="nil"/>
              <w:bottom w:val="single" w:sz="8" w:space="0" w:color="BFBFBF"/>
              <w:right w:val="nil"/>
            </w:tcBorders>
            <w:vAlign w:val="center"/>
            <w:hideMark/>
          </w:tcPr>
          <w:p w14:paraId="7C917791" w14:textId="77777777" w:rsidR="0064572D" w:rsidRPr="009C62ED" w:rsidRDefault="0064572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4%</w:t>
            </w:r>
          </w:p>
        </w:tc>
      </w:tr>
      <w:tr w:rsidR="0064572D" w:rsidRPr="009C62ED" w14:paraId="77CD0BAB" w14:textId="77777777" w:rsidTr="007060C1">
        <w:trPr>
          <w:trHeight w:val="315"/>
        </w:trPr>
        <w:tc>
          <w:tcPr>
            <w:tcW w:w="2740" w:type="dxa"/>
            <w:tcBorders>
              <w:top w:val="nil"/>
              <w:left w:val="nil"/>
              <w:bottom w:val="single" w:sz="8" w:space="0" w:color="BFBFBF"/>
              <w:right w:val="nil"/>
            </w:tcBorders>
            <w:noWrap/>
            <w:vAlign w:val="center"/>
            <w:hideMark/>
          </w:tcPr>
          <w:p w14:paraId="1B0F03C3" w14:textId="77777777" w:rsidR="0064572D" w:rsidRPr="009C62ED" w:rsidRDefault="0064572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Općina Fažana</w:t>
            </w:r>
          </w:p>
        </w:tc>
        <w:tc>
          <w:tcPr>
            <w:tcW w:w="1153" w:type="dxa"/>
            <w:tcBorders>
              <w:top w:val="nil"/>
              <w:left w:val="nil"/>
              <w:bottom w:val="single" w:sz="8" w:space="0" w:color="BFBFBF"/>
              <w:right w:val="nil"/>
            </w:tcBorders>
            <w:noWrap/>
            <w:vAlign w:val="center"/>
            <w:hideMark/>
          </w:tcPr>
          <w:p w14:paraId="2A1019CC" w14:textId="72FFBE98" w:rsidR="0064572D" w:rsidRPr="0064572D" w:rsidRDefault="0064572D" w:rsidP="007060C1">
            <w:pPr>
              <w:spacing w:line="240" w:lineRule="auto"/>
              <w:jc w:val="right"/>
              <w:rPr>
                <w:rFonts w:eastAsia="Times New Roman"/>
                <w:color w:val="000000"/>
                <w:sz w:val="18"/>
                <w:szCs w:val="18"/>
                <w:lang w:eastAsia="hr-HR"/>
              </w:rPr>
            </w:pPr>
            <w:r w:rsidRPr="0064572D">
              <w:rPr>
                <w:sz w:val="18"/>
                <w:szCs w:val="18"/>
              </w:rPr>
              <w:t>4.228.503</w:t>
            </w:r>
          </w:p>
        </w:tc>
        <w:tc>
          <w:tcPr>
            <w:tcW w:w="1300" w:type="dxa"/>
            <w:tcBorders>
              <w:top w:val="nil"/>
              <w:left w:val="nil"/>
              <w:bottom w:val="single" w:sz="8" w:space="0" w:color="BFBFBF"/>
              <w:right w:val="nil"/>
            </w:tcBorders>
            <w:vAlign w:val="center"/>
            <w:hideMark/>
          </w:tcPr>
          <w:p w14:paraId="46BA654D" w14:textId="77777777" w:rsidR="0064572D" w:rsidRPr="009C62ED" w:rsidRDefault="0064572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31%</w:t>
            </w:r>
          </w:p>
        </w:tc>
      </w:tr>
      <w:tr w:rsidR="009C62ED" w:rsidRPr="009C62ED" w14:paraId="4B7B597E" w14:textId="77777777" w:rsidTr="007060C1">
        <w:trPr>
          <w:trHeight w:val="315"/>
        </w:trPr>
        <w:tc>
          <w:tcPr>
            <w:tcW w:w="2740" w:type="dxa"/>
            <w:tcBorders>
              <w:top w:val="nil"/>
              <w:left w:val="nil"/>
              <w:bottom w:val="single" w:sz="8" w:space="0" w:color="BFBFBF"/>
              <w:right w:val="nil"/>
            </w:tcBorders>
            <w:shd w:val="clear" w:color="000000" w:fill="D9D9D9"/>
            <w:noWrap/>
            <w:vAlign w:val="center"/>
            <w:hideMark/>
          </w:tcPr>
          <w:p w14:paraId="10459104" w14:textId="77777777" w:rsidR="009C62ED" w:rsidRPr="009C62ED" w:rsidRDefault="009C62ED" w:rsidP="007060C1">
            <w:pPr>
              <w:spacing w:line="240" w:lineRule="auto"/>
              <w:jc w:val="left"/>
              <w:rPr>
                <w:rFonts w:eastAsia="Times New Roman"/>
                <w:b/>
                <w:bCs/>
                <w:color w:val="000000"/>
                <w:sz w:val="18"/>
                <w:szCs w:val="18"/>
                <w:lang w:eastAsia="hr-HR"/>
              </w:rPr>
            </w:pPr>
            <w:r w:rsidRPr="009C62ED">
              <w:rPr>
                <w:rFonts w:eastAsia="Times New Roman"/>
                <w:b/>
                <w:bCs/>
                <w:color w:val="000000"/>
                <w:sz w:val="18"/>
                <w:szCs w:val="18"/>
                <w:lang w:eastAsia="hr-HR"/>
              </w:rPr>
              <w:t>Podružnica Labin</w:t>
            </w:r>
          </w:p>
        </w:tc>
        <w:tc>
          <w:tcPr>
            <w:tcW w:w="1153" w:type="dxa"/>
            <w:tcBorders>
              <w:top w:val="nil"/>
              <w:left w:val="nil"/>
              <w:bottom w:val="single" w:sz="8" w:space="0" w:color="BFBFBF"/>
              <w:right w:val="nil"/>
            </w:tcBorders>
            <w:shd w:val="clear" w:color="000000" w:fill="D9D9D9"/>
            <w:noWrap/>
            <w:vAlign w:val="center"/>
            <w:hideMark/>
          </w:tcPr>
          <w:p w14:paraId="57D8FD86" w14:textId="77777777" w:rsidR="009C62ED" w:rsidRPr="009C62ED" w:rsidRDefault="009C62ED" w:rsidP="007060C1">
            <w:pPr>
              <w:spacing w:line="240" w:lineRule="auto"/>
              <w:jc w:val="right"/>
              <w:rPr>
                <w:rFonts w:eastAsia="Times New Roman"/>
                <w:b/>
                <w:bCs/>
                <w:color w:val="000000"/>
                <w:sz w:val="18"/>
                <w:szCs w:val="18"/>
                <w:lang w:eastAsia="hr-HR"/>
              </w:rPr>
            </w:pPr>
            <w:r w:rsidRPr="009C62ED">
              <w:rPr>
                <w:rFonts w:eastAsia="Times New Roman"/>
                <w:b/>
                <w:bCs/>
                <w:color w:val="000000"/>
                <w:sz w:val="18"/>
                <w:szCs w:val="18"/>
                <w:lang w:eastAsia="hr-HR"/>
              </w:rPr>
              <w:t>277.203</w:t>
            </w:r>
          </w:p>
        </w:tc>
        <w:tc>
          <w:tcPr>
            <w:tcW w:w="1300" w:type="dxa"/>
            <w:tcBorders>
              <w:top w:val="nil"/>
              <w:left w:val="nil"/>
              <w:bottom w:val="single" w:sz="8" w:space="0" w:color="BFBFBF"/>
              <w:right w:val="nil"/>
            </w:tcBorders>
            <w:shd w:val="clear" w:color="000000" w:fill="D9D9D9"/>
            <w:vAlign w:val="center"/>
            <w:hideMark/>
          </w:tcPr>
          <w:p w14:paraId="3A82EAED" w14:textId="77777777" w:rsidR="009C62ED" w:rsidRPr="009C62ED" w:rsidRDefault="009C62ED" w:rsidP="007060C1">
            <w:pPr>
              <w:spacing w:line="240" w:lineRule="auto"/>
              <w:jc w:val="center"/>
              <w:rPr>
                <w:rFonts w:eastAsia="Times New Roman"/>
                <w:b/>
                <w:bCs/>
                <w:color w:val="000000"/>
                <w:sz w:val="18"/>
                <w:szCs w:val="18"/>
                <w:lang w:eastAsia="hr-HR"/>
              </w:rPr>
            </w:pPr>
            <w:r w:rsidRPr="009C62ED">
              <w:rPr>
                <w:rFonts w:eastAsia="Times New Roman"/>
                <w:b/>
                <w:bCs/>
                <w:color w:val="000000"/>
                <w:sz w:val="18"/>
                <w:szCs w:val="18"/>
                <w:lang w:eastAsia="hr-HR"/>
              </w:rPr>
              <w:t>2%</w:t>
            </w:r>
          </w:p>
        </w:tc>
      </w:tr>
      <w:tr w:rsidR="009C62ED" w:rsidRPr="009C62ED" w14:paraId="1F9ED7E7" w14:textId="77777777" w:rsidTr="007060C1">
        <w:trPr>
          <w:trHeight w:val="315"/>
        </w:trPr>
        <w:tc>
          <w:tcPr>
            <w:tcW w:w="2740" w:type="dxa"/>
            <w:tcBorders>
              <w:top w:val="nil"/>
              <w:left w:val="nil"/>
              <w:bottom w:val="single" w:sz="8" w:space="0" w:color="BFBFBF"/>
              <w:right w:val="nil"/>
            </w:tcBorders>
            <w:noWrap/>
            <w:vAlign w:val="center"/>
            <w:hideMark/>
          </w:tcPr>
          <w:p w14:paraId="562516FB" w14:textId="77777777" w:rsidR="009C62ED" w:rsidRPr="009C62ED" w:rsidRDefault="009C62E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od čega:</w:t>
            </w:r>
          </w:p>
        </w:tc>
        <w:tc>
          <w:tcPr>
            <w:tcW w:w="1153" w:type="dxa"/>
            <w:tcBorders>
              <w:top w:val="nil"/>
              <w:left w:val="nil"/>
              <w:bottom w:val="single" w:sz="8" w:space="0" w:color="BFBFBF"/>
              <w:right w:val="nil"/>
            </w:tcBorders>
            <w:noWrap/>
            <w:vAlign w:val="center"/>
            <w:hideMark/>
          </w:tcPr>
          <w:p w14:paraId="67EF7DB6" w14:textId="77777777" w:rsidR="009C62ED" w:rsidRPr="009C62ED" w:rsidRDefault="009C62ED" w:rsidP="007060C1">
            <w:pPr>
              <w:spacing w:line="240" w:lineRule="auto"/>
              <w:jc w:val="right"/>
              <w:rPr>
                <w:rFonts w:eastAsia="Times New Roman"/>
                <w:color w:val="000000"/>
                <w:sz w:val="18"/>
                <w:szCs w:val="18"/>
                <w:lang w:eastAsia="hr-HR"/>
              </w:rPr>
            </w:pPr>
            <w:r w:rsidRPr="009C62ED">
              <w:rPr>
                <w:rFonts w:eastAsia="Times New Roman"/>
                <w:color w:val="000000"/>
                <w:sz w:val="18"/>
                <w:szCs w:val="18"/>
                <w:lang w:eastAsia="hr-HR"/>
              </w:rPr>
              <w:t> </w:t>
            </w:r>
          </w:p>
        </w:tc>
        <w:tc>
          <w:tcPr>
            <w:tcW w:w="1300" w:type="dxa"/>
            <w:tcBorders>
              <w:top w:val="nil"/>
              <w:left w:val="nil"/>
              <w:bottom w:val="single" w:sz="8" w:space="0" w:color="BFBFBF"/>
              <w:right w:val="nil"/>
            </w:tcBorders>
            <w:vAlign w:val="center"/>
            <w:hideMark/>
          </w:tcPr>
          <w:p w14:paraId="69B6A9D9" w14:textId="0FF86C1E" w:rsidR="009C62ED" w:rsidRPr="009C62ED" w:rsidRDefault="009C62ED" w:rsidP="007060C1">
            <w:pPr>
              <w:spacing w:line="240" w:lineRule="auto"/>
              <w:jc w:val="center"/>
              <w:rPr>
                <w:rFonts w:eastAsia="Times New Roman"/>
                <w:color w:val="000000"/>
                <w:sz w:val="18"/>
                <w:szCs w:val="18"/>
                <w:lang w:eastAsia="hr-HR"/>
              </w:rPr>
            </w:pPr>
          </w:p>
        </w:tc>
      </w:tr>
      <w:tr w:rsidR="009C62ED" w:rsidRPr="009C62ED" w14:paraId="3ACF67C0" w14:textId="77777777" w:rsidTr="007060C1">
        <w:trPr>
          <w:trHeight w:val="315"/>
        </w:trPr>
        <w:tc>
          <w:tcPr>
            <w:tcW w:w="2740" w:type="dxa"/>
            <w:tcBorders>
              <w:top w:val="nil"/>
              <w:left w:val="nil"/>
              <w:bottom w:val="single" w:sz="8" w:space="0" w:color="BFBFBF"/>
              <w:right w:val="nil"/>
            </w:tcBorders>
            <w:noWrap/>
            <w:vAlign w:val="center"/>
            <w:hideMark/>
          </w:tcPr>
          <w:p w14:paraId="2BCD8C3D" w14:textId="77777777" w:rsidR="009C62ED" w:rsidRPr="009C62ED" w:rsidRDefault="009C62E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Grad Labin</w:t>
            </w:r>
          </w:p>
        </w:tc>
        <w:tc>
          <w:tcPr>
            <w:tcW w:w="1153" w:type="dxa"/>
            <w:tcBorders>
              <w:top w:val="nil"/>
              <w:left w:val="nil"/>
              <w:bottom w:val="single" w:sz="8" w:space="0" w:color="BFBFBF"/>
              <w:right w:val="nil"/>
            </w:tcBorders>
            <w:noWrap/>
            <w:vAlign w:val="center"/>
            <w:hideMark/>
          </w:tcPr>
          <w:p w14:paraId="0789D967" w14:textId="77777777" w:rsidR="009C62ED" w:rsidRPr="009C62ED" w:rsidRDefault="009C62ED" w:rsidP="007060C1">
            <w:pPr>
              <w:spacing w:line="240" w:lineRule="auto"/>
              <w:jc w:val="right"/>
              <w:rPr>
                <w:rFonts w:eastAsia="Times New Roman"/>
                <w:color w:val="000000"/>
                <w:sz w:val="18"/>
                <w:szCs w:val="18"/>
                <w:lang w:eastAsia="hr-HR"/>
              </w:rPr>
            </w:pPr>
            <w:r w:rsidRPr="009C62ED">
              <w:rPr>
                <w:rFonts w:eastAsia="Times New Roman"/>
                <w:color w:val="000000"/>
                <w:sz w:val="18"/>
                <w:szCs w:val="18"/>
                <w:lang w:eastAsia="hr-HR"/>
              </w:rPr>
              <w:t>53.259</w:t>
            </w:r>
          </w:p>
        </w:tc>
        <w:tc>
          <w:tcPr>
            <w:tcW w:w="1300" w:type="dxa"/>
            <w:tcBorders>
              <w:top w:val="nil"/>
              <w:left w:val="nil"/>
              <w:bottom w:val="single" w:sz="8" w:space="0" w:color="BFBFBF"/>
              <w:right w:val="nil"/>
            </w:tcBorders>
            <w:vAlign w:val="center"/>
            <w:hideMark/>
          </w:tcPr>
          <w:p w14:paraId="4E6604B5" w14:textId="77777777" w:rsidR="009C62ED" w:rsidRPr="009C62ED" w:rsidRDefault="009C62E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0%</w:t>
            </w:r>
          </w:p>
        </w:tc>
      </w:tr>
      <w:tr w:rsidR="009C62ED" w:rsidRPr="009C62ED" w14:paraId="52C35102" w14:textId="77777777" w:rsidTr="007060C1">
        <w:trPr>
          <w:trHeight w:val="315"/>
        </w:trPr>
        <w:tc>
          <w:tcPr>
            <w:tcW w:w="2740" w:type="dxa"/>
            <w:tcBorders>
              <w:top w:val="nil"/>
              <w:left w:val="nil"/>
              <w:bottom w:val="single" w:sz="8" w:space="0" w:color="BFBFBF"/>
              <w:right w:val="nil"/>
            </w:tcBorders>
            <w:noWrap/>
            <w:vAlign w:val="center"/>
            <w:hideMark/>
          </w:tcPr>
          <w:p w14:paraId="41CBFBFA" w14:textId="77777777" w:rsidR="009C62ED" w:rsidRPr="009C62ED" w:rsidRDefault="009C62E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Općina Kršan</w:t>
            </w:r>
          </w:p>
        </w:tc>
        <w:tc>
          <w:tcPr>
            <w:tcW w:w="1153" w:type="dxa"/>
            <w:tcBorders>
              <w:top w:val="nil"/>
              <w:left w:val="nil"/>
              <w:bottom w:val="single" w:sz="8" w:space="0" w:color="BFBFBF"/>
              <w:right w:val="nil"/>
            </w:tcBorders>
            <w:noWrap/>
            <w:vAlign w:val="center"/>
            <w:hideMark/>
          </w:tcPr>
          <w:p w14:paraId="498E8DBF" w14:textId="77777777" w:rsidR="009C62ED" w:rsidRPr="009C62ED" w:rsidRDefault="009C62ED" w:rsidP="007060C1">
            <w:pPr>
              <w:spacing w:line="240" w:lineRule="auto"/>
              <w:jc w:val="right"/>
              <w:rPr>
                <w:rFonts w:eastAsia="Times New Roman"/>
                <w:color w:val="000000"/>
                <w:sz w:val="18"/>
                <w:szCs w:val="18"/>
                <w:lang w:eastAsia="hr-HR"/>
              </w:rPr>
            </w:pPr>
            <w:r w:rsidRPr="009C62ED">
              <w:rPr>
                <w:rFonts w:eastAsia="Times New Roman"/>
                <w:color w:val="000000"/>
                <w:sz w:val="18"/>
                <w:szCs w:val="18"/>
                <w:lang w:eastAsia="hr-HR"/>
              </w:rPr>
              <w:t>1.020</w:t>
            </w:r>
          </w:p>
        </w:tc>
        <w:tc>
          <w:tcPr>
            <w:tcW w:w="1300" w:type="dxa"/>
            <w:tcBorders>
              <w:top w:val="nil"/>
              <w:left w:val="nil"/>
              <w:bottom w:val="single" w:sz="8" w:space="0" w:color="BFBFBF"/>
              <w:right w:val="nil"/>
            </w:tcBorders>
            <w:vAlign w:val="center"/>
            <w:hideMark/>
          </w:tcPr>
          <w:p w14:paraId="7CE0AFC0" w14:textId="77777777" w:rsidR="009C62ED" w:rsidRPr="009C62ED" w:rsidRDefault="009C62E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0%</w:t>
            </w:r>
          </w:p>
        </w:tc>
      </w:tr>
      <w:tr w:rsidR="009C62ED" w:rsidRPr="009C62ED" w14:paraId="07CD3CFF" w14:textId="77777777" w:rsidTr="007060C1">
        <w:trPr>
          <w:trHeight w:val="315"/>
        </w:trPr>
        <w:tc>
          <w:tcPr>
            <w:tcW w:w="2740" w:type="dxa"/>
            <w:tcBorders>
              <w:top w:val="nil"/>
              <w:left w:val="nil"/>
              <w:bottom w:val="single" w:sz="8" w:space="0" w:color="BFBFBF"/>
              <w:right w:val="nil"/>
            </w:tcBorders>
            <w:noWrap/>
            <w:vAlign w:val="center"/>
            <w:hideMark/>
          </w:tcPr>
          <w:p w14:paraId="2A07A819" w14:textId="77777777" w:rsidR="009C62ED" w:rsidRPr="009C62ED" w:rsidRDefault="009C62ED" w:rsidP="007060C1">
            <w:pPr>
              <w:spacing w:line="240" w:lineRule="auto"/>
              <w:jc w:val="left"/>
              <w:rPr>
                <w:rFonts w:eastAsia="Times New Roman"/>
                <w:color w:val="000000"/>
                <w:sz w:val="18"/>
                <w:szCs w:val="18"/>
                <w:lang w:eastAsia="hr-HR"/>
              </w:rPr>
            </w:pPr>
            <w:r w:rsidRPr="009C62ED">
              <w:rPr>
                <w:rFonts w:eastAsia="Times New Roman"/>
                <w:color w:val="000000"/>
                <w:sz w:val="18"/>
                <w:szCs w:val="18"/>
                <w:lang w:eastAsia="hr-HR"/>
              </w:rPr>
              <w:t>Zajednička ulaganja Vodovod</w:t>
            </w:r>
          </w:p>
        </w:tc>
        <w:tc>
          <w:tcPr>
            <w:tcW w:w="1153" w:type="dxa"/>
            <w:tcBorders>
              <w:top w:val="nil"/>
              <w:left w:val="nil"/>
              <w:bottom w:val="single" w:sz="8" w:space="0" w:color="BFBFBF"/>
              <w:right w:val="nil"/>
            </w:tcBorders>
            <w:noWrap/>
            <w:vAlign w:val="center"/>
            <w:hideMark/>
          </w:tcPr>
          <w:p w14:paraId="02C88FEB" w14:textId="77777777" w:rsidR="009C62ED" w:rsidRPr="009C62ED" w:rsidRDefault="009C62ED" w:rsidP="007060C1">
            <w:pPr>
              <w:spacing w:line="240" w:lineRule="auto"/>
              <w:jc w:val="right"/>
              <w:rPr>
                <w:rFonts w:eastAsia="Times New Roman"/>
                <w:color w:val="000000"/>
                <w:sz w:val="18"/>
                <w:szCs w:val="18"/>
                <w:lang w:eastAsia="hr-HR"/>
              </w:rPr>
            </w:pPr>
            <w:r w:rsidRPr="009C62ED">
              <w:rPr>
                <w:rFonts w:eastAsia="Times New Roman"/>
                <w:color w:val="000000"/>
                <w:sz w:val="18"/>
                <w:szCs w:val="18"/>
                <w:lang w:eastAsia="hr-HR"/>
              </w:rPr>
              <w:t>222.924</w:t>
            </w:r>
          </w:p>
        </w:tc>
        <w:tc>
          <w:tcPr>
            <w:tcW w:w="1300" w:type="dxa"/>
            <w:tcBorders>
              <w:top w:val="nil"/>
              <w:left w:val="nil"/>
              <w:bottom w:val="single" w:sz="8" w:space="0" w:color="BFBFBF"/>
              <w:right w:val="nil"/>
            </w:tcBorders>
            <w:vAlign w:val="center"/>
            <w:hideMark/>
          </w:tcPr>
          <w:p w14:paraId="6345CCC3" w14:textId="77777777" w:rsidR="009C62ED" w:rsidRPr="009C62ED" w:rsidRDefault="009C62ED" w:rsidP="007060C1">
            <w:pPr>
              <w:spacing w:line="240" w:lineRule="auto"/>
              <w:jc w:val="center"/>
              <w:rPr>
                <w:rFonts w:eastAsia="Times New Roman"/>
                <w:color w:val="000000"/>
                <w:sz w:val="18"/>
                <w:szCs w:val="18"/>
                <w:lang w:eastAsia="hr-HR"/>
              </w:rPr>
            </w:pPr>
            <w:r w:rsidRPr="009C62ED">
              <w:rPr>
                <w:rFonts w:eastAsia="Times New Roman"/>
                <w:color w:val="000000"/>
                <w:sz w:val="18"/>
                <w:szCs w:val="18"/>
                <w:lang w:eastAsia="hr-HR"/>
              </w:rPr>
              <w:t>2%</w:t>
            </w:r>
          </w:p>
        </w:tc>
      </w:tr>
      <w:tr w:rsidR="009C62ED" w:rsidRPr="009C62ED" w14:paraId="6FE44AA1" w14:textId="77777777" w:rsidTr="007060C1">
        <w:trPr>
          <w:trHeight w:val="315"/>
        </w:trPr>
        <w:tc>
          <w:tcPr>
            <w:tcW w:w="2740" w:type="dxa"/>
            <w:tcBorders>
              <w:top w:val="single" w:sz="8" w:space="0" w:color="auto"/>
              <w:left w:val="nil"/>
              <w:bottom w:val="single" w:sz="8" w:space="0" w:color="auto"/>
              <w:right w:val="nil"/>
            </w:tcBorders>
            <w:shd w:val="clear" w:color="000000" w:fill="BFBFBF"/>
            <w:noWrap/>
            <w:vAlign w:val="center"/>
            <w:hideMark/>
          </w:tcPr>
          <w:p w14:paraId="67A9B92F" w14:textId="77777777" w:rsidR="009C62ED" w:rsidRPr="009C62ED" w:rsidRDefault="009C62ED" w:rsidP="007060C1">
            <w:pPr>
              <w:spacing w:line="240" w:lineRule="auto"/>
              <w:jc w:val="left"/>
              <w:rPr>
                <w:rFonts w:eastAsia="Times New Roman"/>
                <w:b/>
                <w:bCs/>
                <w:color w:val="000000"/>
                <w:sz w:val="18"/>
                <w:szCs w:val="18"/>
                <w:lang w:eastAsia="hr-HR"/>
              </w:rPr>
            </w:pPr>
            <w:r w:rsidRPr="009C62ED">
              <w:rPr>
                <w:rFonts w:eastAsia="Times New Roman"/>
                <w:b/>
                <w:bCs/>
                <w:color w:val="000000"/>
                <w:sz w:val="18"/>
                <w:szCs w:val="18"/>
                <w:lang w:eastAsia="hr-HR"/>
              </w:rPr>
              <w:t>UKUPNO</w:t>
            </w:r>
          </w:p>
        </w:tc>
        <w:tc>
          <w:tcPr>
            <w:tcW w:w="1153" w:type="dxa"/>
            <w:tcBorders>
              <w:top w:val="single" w:sz="8" w:space="0" w:color="auto"/>
              <w:left w:val="nil"/>
              <w:bottom w:val="single" w:sz="8" w:space="0" w:color="auto"/>
              <w:right w:val="nil"/>
            </w:tcBorders>
            <w:shd w:val="clear" w:color="000000" w:fill="BFBFBF"/>
            <w:noWrap/>
            <w:vAlign w:val="center"/>
            <w:hideMark/>
          </w:tcPr>
          <w:p w14:paraId="753222E7" w14:textId="59B9D4AE" w:rsidR="009C62ED" w:rsidRPr="009C62ED" w:rsidRDefault="0064572D" w:rsidP="007060C1">
            <w:pPr>
              <w:spacing w:line="240" w:lineRule="auto"/>
              <w:jc w:val="right"/>
              <w:rPr>
                <w:rFonts w:eastAsia="Times New Roman"/>
                <w:b/>
                <w:bCs/>
                <w:color w:val="000000"/>
                <w:sz w:val="18"/>
                <w:szCs w:val="18"/>
                <w:lang w:eastAsia="hr-HR"/>
              </w:rPr>
            </w:pPr>
            <w:r w:rsidRPr="0064572D">
              <w:rPr>
                <w:rFonts w:eastAsia="Times New Roman"/>
                <w:b/>
                <w:bCs/>
                <w:color w:val="000000"/>
                <w:sz w:val="18"/>
                <w:szCs w:val="18"/>
                <w:lang w:eastAsia="hr-HR"/>
              </w:rPr>
              <w:t>13.521.882</w:t>
            </w:r>
          </w:p>
        </w:tc>
        <w:tc>
          <w:tcPr>
            <w:tcW w:w="1300" w:type="dxa"/>
            <w:tcBorders>
              <w:top w:val="single" w:sz="8" w:space="0" w:color="auto"/>
              <w:left w:val="nil"/>
              <w:bottom w:val="single" w:sz="8" w:space="0" w:color="auto"/>
              <w:right w:val="nil"/>
            </w:tcBorders>
            <w:shd w:val="clear" w:color="000000" w:fill="BFBFBF"/>
            <w:noWrap/>
            <w:vAlign w:val="center"/>
            <w:hideMark/>
          </w:tcPr>
          <w:p w14:paraId="1F71E82A" w14:textId="77777777" w:rsidR="009C62ED" w:rsidRPr="009C62ED" w:rsidRDefault="009C62ED" w:rsidP="007060C1">
            <w:pPr>
              <w:spacing w:line="240" w:lineRule="auto"/>
              <w:jc w:val="center"/>
              <w:rPr>
                <w:rFonts w:eastAsia="Times New Roman"/>
                <w:b/>
                <w:bCs/>
                <w:color w:val="000000"/>
                <w:sz w:val="18"/>
                <w:szCs w:val="18"/>
                <w:lang w:eastAsia="hr-HR"/>
              </w:rPr>
            </w:pPr>
            <w:r w:rsidRPr="009C62ED">
              <w:rPr>
                <w:rFonts w:eastAsia="Times New Roman"/>
                <w:b/>
                <w:bCs/>
                <w:color w:val="000000"/>
                <w:sz w:val="18"/>
                <w:szCs w:val="18"/>
                <w:lang w:eastAsia="hr-HR"/>
              </w:rPr>
              <w:t>100%</w:t>
            </w:r>
          </w:p>
        </w:tc>
      </w:tr>
    </w:tbl>
    <w:p w14:paraId="56E5C582" w14:textId="77777777" w:rsidR="00030383" w:rsidRDefault="00030383" w:rsidP="00A02495"/>
    <w:p w14:paraId="36C56FCA" w14:textId="58A1EBF4" w:rsidR="009C62ED" w:rsidRDefault="009C62ED" w:rsidP="00A02495">
      <w:r w:rsidRPr="001D10BC">
        <w:t>Značajne investicije u zajedničku mrežu vode i odvodnje Podružnice Labin tijekom 2025. godine su:</w:t>
      </w:r>
      <w:r w:rsidRPr="00A02495">
        <w:t xml:space="preserve"> </w:t>
      </w:r>
    </w:p>
    <w:p w14:paraId="1CB23433" w14:textId="77777777" w:rsidR="009C62ED" w:rsidRDefault="009C62ED" w:rsidP="00A02495"/>
    <w:tbl>
      <w:tblPr>
        <w:tblW w:w="4922" w:type="pct"/>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7371"/>
        <w:gridCol w:w="1559"/>
      </w:tblGrid>
      <w:tr w:rsidR="009C62ED" w:rsidRPr="005347D5" w14:paraId="0BBC1F95" w14:textId="77777777" w:rsidTr="00030383">
        <w:trPr>
          <w:trHeight w:val="397"/>
        </w:trPr>
        <w:tc>
          <w:tcPr>
            <w:tcW w:w="4127" w:type="pct"/>
            <w:tcBorders>
              <w:top w:val="single" w:sz="8" w:space="0" w:color="404040" w:themeColor="text1" w:themeTint="BF"/>
              <w:bottom w:val="single" w:sz="8" w:space="0" w:color="404040" w:themeColor="text1" w:themeTint="BF"/>
            </w:tcBorders>
            <w:shd w:val="clear" w:color="000000" w:fill="D9D9D9"/>
            <w:vAlign w:val="center"/>
            <w:hideMark/>
          </w:tcPr>
          <w:p w14:paraId="0B6BE82D" w14:textId="77777777" w:rsidR="009C62ED" w:rsidRPr="005347D5" w:rsidRDefault="009C62ED" w:rsidP="00743F51">
            <w:pPr>
              <w:rPr>
                <w:b/>
                <w:bCs/>
                <w:sz w:val="18"/>
                <w:szCs w:val="18"/>
                <w:lang w:eastAsia="hr-HR"/>
              </w:rPr>
            </w:pPr>
            <w:r>
              <w:rPr>
                <w:b/>
                <w:bCs/>
                <w:sz w:val="18"/>
                <w:szCs w:val="18"/>
                <w:lang w:eastAsia="hr-HR"/>
              </w:rPr>
              <w:t>Značajne investicije – MREŽA ODVODNJE</w:t>
            </w:r>
          </w:p>
        </w:tc>
        <w:tc>
          <w:tcPr>
            <w:tcW w:w="873" w:type="pct"/>
            <w:tcBorders>
              <w:top w:val="single" w:sz="8" w:space="0" w:color="404040" w:themeColor="text1" w:themeTint="BF"/>
              <w:bottom w:val="single" w:sz="8" w:space="0" w:color="404040" w:themeColor="text1" w:themeTint="BF"/>
            </w:tcBorders>
            <w:shd w:val="clear" w:color="000000" w:fill="D9D9D9"/>
            <w:vAlign w:val="center"/>
            <w:hideMark/>
          </w:tcPr>
          <w:p w14:paraId="45B6AA9D" w14:textId="77777777" w:rsidR="009C62ED" w:rsidRPr="005347D5" w:rsidRDefault="009C62ED" w:rsidP="00743F51">
            <w:pPr>
              <w:jc w:val="center"/>
              <w:rPr>
                <w:b/>
                <w:bCs/>
                <w:sz w:val="18"/>
                <w:szCs w:val="18"/>
                <w:lang w:eastAsia="hr-HR"/>
              </w:rPr>
            </w:pPr>
            <w:r w:rsidRPr="005347D5">
              <w:rPr>
                <w:b/>
                <w:bCs/>
                <w:sz w:val="18"/>
                <w:szCs w:val="18"/>
                <w:lang w:eastAsia="hr-HR"/>
              </w:rPr>
              <w:t>IZNOS           (tisuća eura)</w:t>
            </w:r>
          </w:p>
        </w:tc>
      </w:tr>
      <w:tr w:rsidR="009C62ED" w:rsidRPr="00B41F5B" w14:paraId="399B210E" w14:textId="77777777" w:rsidTr="00030383">
        <w:trPr>
          <w:trHeight w:val="397"/>
        </w:trPr>
        <w:tc>
          <w:tcPr>
            <w:tcW w:w="4127" w:type="pct"/>
            <w:tcBorders>
              <w:top w:val="single" w:sz="8" w:space="0" w:color="404040" w:themeColor="text1" w:themeTint="BF"/>
              <w:bottom w:val="single" w:sz="4" w:space="0" w:color="A5A5A5" w:themeColor="accent3"/>
            </w:tcBorders>
            <w:vAlign w:val="center"/>
          </w:tcPr>
          <w:p w14:paraId="4B1442BD" w14:textId="0201BEA3" w:rsidR="009C62ED" w:rsidRPr="00B41F5B" w:rsidRDefault="009C62ED" w:rsidP="007060C1">
            <w:pPr>
              <w:jc w:val="left"/>
              <w:rPr>
                <w:sz w:val="18"/>
                <w:szCs w:val="18"/>
              </w:rPr>
            </w:pPr>
            <w:r w:rsidRPr="00E419F4">
              <w:rPr>
                <w:sz w:val="18"/>
                <w:szCs w:val="18"/>
              </w:rPr>
              <w:t xml:space="preserve">Aglomeracija </w:t>
            </w:r>
            <w:r w:rsidR="006B26B6" w:rsidRPr="006B26B6">
              <w:rPr>
                <w:sz w:val="18"/>
                <w:szCs w:val="18"/>
              </w:rPr>
              <w:t xml:space="preserve">‑ sanitarna kanalizacija i vodovod </w:t>
            </w:r>
            <w:proofErr w:type="spellStart"/>
            <w:r w:rsidR="006B26B6" w:rsidRPr="006B26B6">
              <w:rPr>
                <w:sz w:val="18"/>
                <w:szCs w:val="18"/>
              </w:rPr>
              <w:t>Presika</w:t>
            </w:r>
            <w:proofErr w:type="spellEnd"/>
            <w:r w:rsidR="006B26B6" w:rsidRPr="006B26B6">
              <w:rPr>
                <w:sz w:val="18"/>
                <w:szCs w:val="18"/>
              </w:rPr>
              <w:t xml:space="preserve">, Kranjci, </w:t>
            </w:r>
            <w:proofErr w:type="spellStart"/>
            <w:r w:rsidR="006B26B6" w:rsidRPr="006B26B6">
              <w:rPr>
                <w:sz w:val="18"/>
                <w:szCs w:val="18"/>
              </w:rPr>
              <w:t>Rogočana</w:t>
            </w:r>
            <w:proofErr w:type="spellEnd"/>
            <w:r w:rsidR="006B26B6" w:rsidRPr="006B26B6">
              <w:rPr>
                <w:sz w:val="18"/>
                <w:szCs w:val="18"/>
              </w:rPr>
              <w:t xml:space="preserve">, </w:t>
            </w:r>
            <w:proofErr w:type="spellStart"/>
            <w:r w:rsidR="006B26B6" w:rsidRPr="006B26B6">
              <w:rPr>
                <w:sz w:val="18"/>
                <w:szCs w:val="18"/>
              </w:rPr>
              <w:t>Gondolići</w:t>
            </w:r>
            <w:proofErr w:type="spellEnd"/>
          </w:p>
        </w:tc>
        <w:tc>
          <w:tcPr>
            <w:tcW w:w="873" w:type="pct"/>
            <w:tcBorders>
              <w:top w:val="single" w:sz="8" w:space="0" w:color="404040" w:themeColor="text1" w:themeTint="BF"/>
              <w:bottom w:val="single" w:sz="4" w:space="0" w:color="A5A5A5" w:themeColor="accent3"/>
            </w:tcBorders>
            <w:noWrap/>
            <w:vAlign w:val="center"/>
          </w:tcPr>
          <w:p w14:paraId="63511B8F" w14:textId="61FBF75A" w:rsidR="009C62ED" w:rsidRPr="00B41F5B" w:rsidRDefault="009C62ED" w:rsidP="007060C1">
            <w:pPr>
              <w:jc w:val="center"/>
              <w:rPr>
                <w:sz w:val="18"/>
                <w:szCs w:val="18"/>
              </w:rPr>
            </w:pPr>
            <w:r>
              <w:rPr>
                <w:sz w:val="18"/>
                <w:szCs w:val="18"/>
              </w:rPr>
              <w:t>148</w:t>
            </w:r>
          </w:p>
        </w:tc>
      </w:tr>
      <w:tr w:rsidR="009C62ED" w:rsidRPr="00B41F5B" w14:paraId="24576954" w14:textId="77777777" w:rsidTr="00030383">
        <w:trPr>
          <w:trHeight w:val="397"/>
        </w:trPr>
        <w:tc>
          <w:tcPr>
            <w:tcW w:w="4127" w:type="pct"/>
            <w:tcBorders>
              <w:top w:val="single" w:sz="4" w:space="0" w:color="A5A5A5" w:themeColor="accent3"/>
              <w:bottom w:val="single" w:sz="4" w:space="0" w:color="A5A5A5" w:themeColor="accent3"/>
            </w:tcBorders>
            <w:vAlign w:val="center"/>
          </w:tcPr>
          <w:p w14:paraId="0F4FE357" w14:textId="20635931" w:rsidR="009C62ED" w:rsidRPr="00B41F5B" w:rsidRDefault="009C62ED" w:rsidP="007060C1">
            <w:pPr>
              <w:jc w:val="left"/>
              <w:rPr>
                <w:sz w:val="18"/>
                <w:szCs w:val="18"/>
              </w:rPr>
            </w:pPr>
            <w:r w:rsidRPr="009C62ED">
              <w:rPr>
                <w:sz w:val="18"/>
                <w:szCs w:val="18"/>
              </w:rPr>
              <w:t xml:space="preserve">Vodovodni i kanalizacijski ogranak </w:t>
            </w:r>
            <w:proofErr w:type="spellStart"/>
            <w:r w:rsidRPr="009C62ED">
              <w:rPr>
                <w:sz w:val="18"/>
                <w:szCs w:val="18"/>
              </w:rPr>
              <w:t>Marcilnica</w:t>
            </w:r>
            <w:proofErr w:type="spellEnd"/>
          </w:p>
        </w:tc>
        <w:tc>
          <w:tcPr>
            <w:tcW w:w="873" w:type="pct"/>
            <w:tcBorders>
              <w:top w:val="single" w:sz="4" w:space="0" w:color="A5A5A5" w:themeColor="accent3"/>
              <w:bottom w:val="single" w:sz="4" w:space="0" w:color="A5A5A5" w:themeColor="accent3"/>
            </w:tcBorders>
            <w:noWrap/>
            <w:vAlign w:val="center"/>
          </w:tcPr>
          <w:p w14:paraId="06D13E80" w14:textId="1AD87851" w:rsidR="009C62ED" w:rsidRPr="00B41F5B" w:rsidRDefault="009C62ED" w:rsidP="007060C1">
            <w:pPr>
              <w:jc w:val="center"/>
              <w:rPr>
                <w:sz w:val="18"/>
                <w:szCs w:val="18"/>
              </w:rPr>
            </w:pPr>
            <w:r>
              <w:rPr>
                <w:sz w:val="18"/>
                <w:szCs w:val="18"/>
              </w:rPr>
              <w:t>24</w:t>
            </w:r>
          </w:p>
        </w:tc>
      </w:tr>
    </w:tbl>
    <w:p w14:paraId="6E216351" w14:textId="77777777" w:rsidR="009C62ED" w:rsidRDefault="009C62ED" w:rsidP="00A02495"/>
    <w:p w14:paraId="29678894" w14:textId="77777777" w:rsidR="009C62ED" w:rsidRDefault="009C62ED" w:rsidP="00A02495"/>
    <w:p w14:paraId="1F908350" w14:textId="6F55DA4F" w:rsidR="009A14F9" w:rsidRPr="00D240D7" w:rsidRDefault="009A14F9" w:rsidP="00A02495">
      <w:r w:rsidRPr="001D10BC">
        <w:t>Značajne investicije u osnovnu djelatnost</w:t>
      </w:r>
      <w:r w:rsidR="006B26B6" w:rsidRPr="001D10BC">
        <w:t xml:space="preserve"> matičnog društva</w:t>
      </w:r>
      <w:r w:rsidRPr="001D10BC">
        <w:t xml:space="preserve"> tijekom 202</w:t>
      </w:r>
      <w:r w:rsidR="00B41F5B" w:rsidRPr="001D10BC">
        <w:t>5</w:t>
      </w:r>
      <w:r w:rsidRPr="001D10BC">
        <w:t>. godine su:</w:t>
      </w:r>
    </w:p>
    <w:p w14:paraId="060A5E9F" w14:textId="77777777" w:rsidR="009A14F9" w:rsidRPr="00D240D7" w:rsidRDefault="009A14F9" w:rsidP="00A02495"/>
    <w:tbl>
      <w:tblPr>
        <w:tblW w:w="8813" w:type="dxa"/>
        <w:tblInd w:w="11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7253"/>
        <w:gridCol w:w="1560"/>
      </w:tblGrid>
      <w:tr w:rsidR="009A14F9" w:rsidRPr="001522B0" w14:paraId="62D2EFBF" w14:textId="77777777" w:rsidTr="0094608E">
        <w:trPr>
          <w:trHeight w:val="397"/>
        </w:trPr>
        <w:tc>
          <w:tcPr>
            <w:tcW w:w="7253" w:type="dxa"/>
            <w:tcBorders>
              <w:top w:val="single" w:sz="8" w:space="0" w:color="404040" w:themeColor="text1" w:themeTint="BF"/>
              <w:bottom w:val="single" w:sz="8" w:space="0" w:color="404040" w:themeColor="text1" w:themeTint="BF"/>
            </w:tcBorders>
            <w:shd w:val="clear" w:color="000000" w:fill="D9D9D9"/>
            <w:vAlign w:val="center"/>
            <w:hideMark/>
          </w:tcPr>
          <w:p w14:paraId="56DCA2F9" w14:textId="7EC2E32A" w:rsidR="009A14F9" w:rsidRPr="001522B0" w:rsidRDefault="001522B0" w:rsidP="00A02495">
            <w:pPr>
              <w:rPr>
                <w:b/>
                <w:bCs/>
                <w:sz w:val="18"/>
                <w:szCs w:val="18"/>
                <w:lang w:eastAsia="hr-HR"/>
              </w:rPr>
            </w:pPr>
            <w:r w:rsidRPr="001522B0">
              <w:rPr>
                <w:b/>
                <w:bCs/>
                <w:sz w:val="18"/>
                <w:szCs w:val="18"/>
                <w:lang w:eastAsia="hr-HR"/>
              </w:rPr>
              <w:t>Značajne investicije – OSNOVNA DJELATNOST</w:t>
            </w:r>
          </w:p>
        </w:tc>
        <w:tc>
          <w:tcPr>
            <w:tcW w:w="1560" w:type="dxa"/>
            <w:tcBorders>
              <w:top w:val="single" w:sz="8" w:space="0" w:color="404040" w:themeColor="text1" w:themeTint="BF"/>
              <w:bottom w:val="single" w:sz="8" w:space="0" w:color="404040" w:themeColor="text1" w:themeTint="BF"/>
            </w:tcBorders>
            <w:shd w:val="clear" w:color="000000" w:fill="D9D9D9"/>
            <w:vAlign w:val="center"/>
            <w:hideMark/>
          </w:tcPr>
          <w:p w14:paraId="6965008C" w14:textId="16CA301B" w:rsidR="009A14F9" w:rsidRPr="001522B0" w:rsidRDefault="009A14F9" w:rsidP="00F82AD5">
            <w:pPr>
              <w:jc w:val="center"/>
              <w:rPr>
                <w:b/>
                <w:bCs/>
                <w:sz w:val="18"/>
                <w:szCs w:val="18"/>
                <w:lang w:eastAsia="hr-HR"/>
              </w:rPr>
            </w:pPr>
            <w:r w:rsidRPr="001522B0">
              <w:rPr>
                <w:b/>
                <w:bCs/>
                <w:sz w:val="18"/>
                <w:szCs w:val="18"/>
                <w:lang w:eastAsia="hr-HR"/>
              </w:rPr>
              <w:t xml:space="preserve">IZNOS           (tisuća </w:t>
            </w:r>
            <w:r w:rsidR="00F82AD5" w:rsidRPr="001522B0">
              <w:rPr>
                <w:b/>
                <w:bCs/>
                <w:sz w:val="18"/>
                <w:szCs w:val="18"/>
                <w:lang w:eastAsia="hr-HR"/>
              </w:rPr>
              <w:t>eura</w:t>
            </w:r>
            <w:r w:rsidRPr="001522B0">
              <w:rPr>
                <w:b/>
                <w:bCs/>
                <w:sz w:val="18"/>
                <w:szCs w:val="18"/>
                <w:lang w:eastAsia="hr-HR"/>
              </w:rPr>
              <w:t>)</w:t>
            </w:r>
          </w:p>
        </w:tc>
      </w:tr>
      <w:tr w:rsidR="00B41F5B" w:rsidRPr="00A02495" w14:paraId="549D544B" w14:textId="77777777" w:rsidTr="007060C1">
        <w:trPr>
          <w:trHeight w:val="397"/>
        </w:trPr>
        <w:tc>
          <w:tcPr>
            <w:tcW w:w="7253" w:type="dxa"/>
            <w:tcBorders>
              <w:top w:val="single" w:sz="8" w:space="0" w:color="404040" w:themeColor="text1" w:themeTint="BF"/>
            </w:tcBorders>
            <w:vAlign w:val="center"/>
            <w:hideMark/>
          </w:tcPr>
          <w:p w14:paraId="51445A03" w14:textId="157BA35B" w:rsidR="00B41F5B" w:rsidRPr="00B41F5B" w:rsidRDefault="00B41F5B" w:rsidP="007060C1">
            <w:pPr>
              <w:jc w:val="left"/>
              <w:rPr>
                <w:sz w:val="18"/>
                <w:szCs w:val="18"/>
                <w:lang w:eastAsia="hr-HR"/>
              </w:rPr>
            </w:pPr>
            <w:r w:rsidRPr="00B41F5B">
              <w:rPr>
                <w:sz w:val="18"/>
                <w:szCs w:val="18"/>
              </w:rPr>
              <w:t xml:space="preserve">Vodomjeri za nove priključke i za zamjenu                                                                                                                                                               </w:t>
            </w:r>
          </w:p>
        </w:tc>
        <w:tc>
          <w:tcPr>
            <w:tcW w:w="1560" w:type="dxa"/>
            <w:tcBorders>
              <w:top w:val="single" w:sz="8" w:space="0" w:color="404040" w:themeColor="text1" w:themeTint="BF"/>
            </w:tcBorders>
            <w:noWrap/>
            <w:vAlign w:val="center"/>
            <w:hideMark/>
          </w:tcPr>
          <w:p w14:paraId="463E06F2" w14:textId="747CC51B" w:rsidR="00B41F5B" w:rsidRPr="00B41F5B" w:rsidRDefault="00B41F5B" w:rsidP="007060C1">
            <w:pPr>
              <w:jc w:val="center"/>
              <w:rPr>
                <w:sz w:val="18"/>
                <w:szCs w:val="18"/>
                <w:lang w:eastAsia="hr-HR"/>
              </w:rPr>
            </w:pPr>
            <w:r w:rsidRPr="00B41F5B">
              <w:rPr>
                <w:sz w:val="18"/>
                <w:szCs w:val="18"/>
              </w:rPr>
              <w:t>678</w:t>
            </w:r>
          </w:p>
        </w:tc>
      </w:tr>
      <w:tr w:rsidR="00B41F5B" w:rsidRPr="00A02495" w14:paraId="547D357C" w14:textId="77777777" w:rsidTr="007060C1">
        <w:trPr>
          <w:trHeight w:val="397"/>
        </w:trPr>
        <w:tc>
          <w:tcPr>
            <w:tcW w:w="7253" w:type="dxa"/>
            <w:vAlign w:val="center"/>
            <w:hideMark/>
          </w:tcPr>
          <w:p w14:paraId="32B7AE0B" w14:textId="50896E28" w:rsidR="00B41F5B" w:rsidRPr="00B41F5B" w:rsidRDefault="00B41F5B" w:rsidP="007060C1">
            <w:pPr>
              <w:jc w:val="left"/>
              <w:rPr>
                <w:sz w:val="18"/>
                <w:szCs w:val="18"/>
                <w:lang w:eastAsia="hr-HR"/>
              </w:rPr>
            </w:pPr>
            <w:r w:rsidRPr="00B41F5B">
              <w:rPr>
                <w:sz w:val="18"/>
                <w:szCs w:val="18"/>
              </w:rPr>
              <w:t>Reko</w:t>
            </w:r>
            <w:r w:rsidR="00962350">
              <w:rPr>
                <w:sz w:val="18"/>
                <w:szCs w:val="18"/>
              </w:rPr>
              <w:t>n</w:t>
            </w:r>
            <w:r w:rsidRPr="00B41F5B">
              <w:rPr>
                <w:sz w:val="18"/>
                <w:szCs w:val="18"/>
              </w:rPr>
              <w:t xml:space="preserve">strukcija </w:t>
            </w:r>
            <w:proofErr w:type="spellStart"/>
            <w:r w:rsidRPr="00B41F5B">
              <w:rPr>
                <w:sz w:val="18"/>
                <w:szCs w:val="18"/>
              </w:rPr>
              <w:t>zasunske</w:t>
            </w:r>
            <w:proofErr w:type="spellEnd"/>
            <w:r w:rsidRPr="00B41F5B">
              <w:rPr>
                <w:sz w:val="18"/>
                <w:szCs w:val="18"/>
              </w:rPr>
              <w:t xml:space="preserve"> komore VS (CV3)                                                                                                                                                                  </w:t>
            </w:r>
          </w:p>
        </w:tc>
        <w:tc>
          <w:tcPr>
            <w:tcW w:w="1560" w:type="dxa"/>
            <w:noWrap/>
            <w:vAlign w:val="center"/>
            <w:hideMark/>
          </w:tcPr>
          <w:p w14:paraId="4B9CABF2" w14:textId="072085D2" w:rsidR="00B41F5B" w:rsidRPr="00B41F5B" w:rsidRDefault="00B41F5B" w:rsidP="007060C1">
            <w:pPr>
              <w:jc w:val="center"/>
              <w:rPr>
                <w:sz w:val="18"/>
                <w:szCs w:val="18"/>
                <w:lang w:eastAsia="hr-HR"/>
              </w:rPr>
            </w:pPr>
            <w:r w:rsidRPr="00B41F5B">
              <w:rPr>
                <w:sz w:val="18"/>
                <w:szCs w:val="18"/>
              </w:rPr>
              <w:t>161</w:t>
            </w:r>
          </w:p>
        </w:tc>
      </w:tr>
      <w:tr w:rsidR="00B41F5B" w:rsidRPr="00A02495" w14:paraId="333ECFB4" w14:textId="77777777" w:rsidTr="007060C1">
        <w:trPr>
          <w:trHeight w:val="397"/>
        </w:trPr>
        <w:tc>
          <w:tcPr>
            <w:tcW w:w="7253" w:type="dxa"/>
            <w:vAlign w:val="center"/>
            <w:hideMark/>
          </w:tcPr>
          <w:p w14:paraId="6279B654" w14:textId="4D6B6E30" w:rsidR="00B41F5B" w:rsidRPr="00B41F5B" w:rsidRDefault="00B41F5B" w:rsidP="007060C1">
            <w:pPr>
              <w:jc w:val="left"/>
              <w:rPr>
                <w:sz w:val="18"/>
                <w:szCs w:val="18"/>
                <w:lang w:eastAsia="hr-HR"/>
              </w:rPr>
            </w:pPr>
            <w:r w:rsidRPr="00B41F5B">
              <w:rPr>
                <w:sz w:val="18"/>
                <w:szCs w:val="18"/>
              </w:rPr>
              <w:t xml:space="preserve">Nabava osobnih i lakih teretnih vozila (5 kom) - financijski leasing                                                                                                                                    </w:t>
            </w:r>
          </w:p>
        </w:tc>
        <w:tc>
          <w:tcPr>
            <w:tcW w:w="1560" w:type="dxa"/>
            <w:noWrap/>
            <w:vAlign w:val="center"/>
            <w:hideMark/>
          </w:tcPr>
          <w:p w14:paraId="72549E03" w14:textId="61425AFD" w:rsidR="00B41F5B" w:rsidRPr="00B41F5B" w:rsidRDefault="00B41F5B" w:rsidP="007060C1">
            <w:pPr>
              <w:jc w:val="center"/>
              <w:rPr>
                <w:sz w:val="18"/>
                <w:szCs w:val="18"/>
                <w:lang w:eastAsia="hr-HR"/>
              </w:rPr>
            </w:pPr>
            <w:r w:rsidRPr="00B41F5B">
              <w:rPr>
                <w:sz w:val="18"/>
                <w:szCs w:val="18"/>
              </w:rPr>
              <w:t>139</w:t>
            </w:r>
          </w:p>
        </w:tc>
      </w:tr>
      <w:tr w:rsidR="00B41F5B" w:rsidRPr="00A02495" w14:paraId="55196200" w14:textId="77777777" w:rsidTr="007060C1">
        <w:trPr>
          <w:trHeight w:val="397"/>
        </w:trPr>
        <w:tc>
          <w:tcPr>
            <w:tcW w:w="7253" w:type="dxa"/>
            <w:vAlign w:val="center"/>
            <w:hideMark/>
          </w:tcPr>
          <w:p w14:paraId="0BB2F48D" w14:textId="180F2144" w:rsidR="00B41F5B" w:rsidRPr="00B41F5B" w:rsidRDefault="00B41F5B" w:rsidP="007060C1">
            <w:pPr>
              <w:jc w:val="left"/>
              <w:rPr>
                <w:sz w:val="18"/>
                <w:szCs w:val="18"/>
                <w:lang w:eastAsia="hr-HR"/>
              </w:rPr>
            </w:pPr>
            <w:r w:rsidRPr="00B41F5B">
              <w:rPr>
                <w:sz w:val="18"/>
                <w:szCs w:val="18"/>
              </w:rPr>
              <w:t xml:space="preserve">Dobava i ugradnja dubinskih NT pumpi, strojarnica izvor                                                                                                                                                 </w:t>
            </w:r>
          </w:p>
        </w:tc>
        <w:tc>
          <w:tcPr>
            <w:tcW w:w="1560" w:type="dxa"/>
            <w:noWrap/>
            <w:vAlign w:val="center"/>
            <w:hideMark/>
          </w:tcPr>
          <w:p w14:paraId="6B5C75A0" w14:textId="09F0E08F" w:rsidR="00B41F5B" w:rsidRPr="00B41F5B" w:rsidRDefault="00B41F5B" w:rsidP="007060C1">
            <w:pPr>
              <w:jc w:val="center"/>
              <w:rPr>
                <w:sz w:val="18"/>
                <w:szCs w:val="18"/>
                <w:lang w:eastAsia="hr-HR"/>
              </w:rPr>
            </w:pPr>
            <w:r w:rsidRPr="00B41F5B">
              <w:rPr>
                <w:sz w:val="18"/>
                <w:szCs w:val="18"/>
              </w:rPr>
              <w:t>138</w:t>
            </w:r>
          </w:p>
        </w:tc>
      </w:tr>
      <w:tr w:rsidR="00B41F5B" w:rsidRPr="00A02495" w14:paraId="11C6C999" w14:textId="77777777" w:rsidTr="007060C1">
        <w:trPr>
          <w:trHeight w:val="397"/>
        </w:trPr>
        <w:tc>
          <w:tcPr>
            <w:tcW w:w="7253" w:type="dxa"/>
            <w:vAlign w:val="center"/>
            <w:hideMark/>
          </w:tcPr>
          <w:p w14:paraId="49D182F9" w14:textId="0A8264F5" w:rsidR="00B41F5B" w:rsidRPr="00B41F5B" w:rsidRDefault="00B41F5B" w:rsidP="007060C1">
            <w:pPr>
              <w:jc w:val="left"/>
              <w:rPr>
                <w:sz w:val="18"/>
                <w:szCs w:val="18"/>
                <w:lang w:eastAsia="hr-HR"/>
              </w:rPr>
            </w:pPr>
            <w:r w:rsidRPr="00B41F5B">
              <w:rPr>
                <w:sz w:val="18"/>
                <w:szCs w:val="18"/>
              </w:rPr>
              <w:t xml:space="preserve">Građevinski radovi na održavanju mreže                                                                                                                                                                  </w:t>
            </w:r>
          </w:p>
        </w:tc>
        <w:tc>
          <w:tcPr>
            <w:tcW w:w="1560" w:type="dxa"/>
            <w:noWrap/>
            <w:vAlign w:val="center"/>
            <w:hideMark/>
          </w:tcPr>
          <w:p w14:paraId="059A76A8" w14:textId="4881DFF2" w:rsidR="00B41F5B" w:rsidRPr="00B41F5B" w:rsidRDefault="00B41F5B" w:rsidP="007060C1">
            <w:pPr>
              <w:jc w:val="center"/>
              <w:rPr>
                <w:sz w:val="18"/>
                <w:szCs w:val="18"/>
                <w:lang w:eastAsia="hr-HR"/>
              </w:rPr>
            </w:pPr>
            <w:r w:rsidRPr="00B41F5B">
              <w:rPr>
                <w:sz w:val="18"/>
                <w:szCs w:val="18"/>
              </w:rPr>
              <w:t>134</w:t>
            </w:r>
          </w:p>
        </w:tc>
      </w:tr>
      <w:tr w:rsidR="00B41F5B" w:rsidRPr="00A02495" w14:paraId="7928E225" w14:textId="77777777" w:rsidTr="007060C1">
        <w:trPr>
          <w:trHeight w:val="397"/>
        </w:trPr>
        <w:tc>
          <w:tcPr>
            <w:tcW w:w="7253" w:type="dxa"/>
            <w:vAlign w:val="center"/>
            <w:hideMark/>
          </w:tcPr>
          <w:p w14:paraId="1230BFC3" w14:textId="74730A4A" w:rsidR="00B41F5B" w:rsidRPr="00B41F5B" w:rsidRDefault="00B41F5B" w:rsidP="007060C1">
            <w:pPr>
              <w:jc w:val="left"/>
              <w:rPr>
                <w:sz w:val="18"/>
                <w:szCs w:val="18"/>
                <w:lang w:eastAsia="hr-HR"/>
              </w:rPr>
            </w:pPr>
            <w:r w:rsidRPr="00B41F5B">
              <w:rPr>
                <w:sz w:val="18"/>
                <w:szCs w:val="18"/>
              </w:rPr>
              <w:t xml:space="preserve">Poslovna i pomoćna građevina - rekonstrukcija zgrade na </w:t>
            </w:r>
            <w:proofErr w:type="spellStart"/>
            <w:r w:rsidRPr="00B41F5B">
              <w:rPr>
                <w:sz w:val="18"/>
                <w:szCs w:val="18"/>
              </w:rPr>
              <w:t>kč</w:t>
            </w:r>
            <w:proofErr w:type="spellEnd"/>
            <w:r w:rsidRPr="00B41F5B">
              <w:rPr>
                <w:sz w:val="18"/>
                <w:szCs w:val="18"/>
              </w:rPr>
              <w:t xml:space="preserve">. 5001/4  </w:t>
            </w:r>
            <w:proofErr w:type="spellStart"/>
            <w:r w:rsidRPr="00B41F5B">
              <w:rPr>
                <w:sz w:val="18"/>
                <w:szCs w:val="18"/>
              </w:rPr>
              <w:t>ko</w:t>
            </w:r>
            <w:proofErr w:type="spellEnd"/>
            <w:r w:rsidRPr="00B41F5B">
              <w:rPr>
                <w:sz w:val="18"/>
                <w:szCs w:val="18"/>
              </w:rPr>
              <w:t xml:space="preserve"> Pula, Vidikovac                                                                                                                  </w:t>
            </w:r>
          </w:p>
        </w:tc>
        <w:tc>
          <w:tcPr>
            <w:tcW w:w="1560" w:type="dxa"/>
            <w:noWrap/>
            <w:vAlign w:val="center"/>
            <w:hideMark/>
          </w:tcPr>
          <w:p w14:paraId="733952C2" w14:textId="76C7DF56" w:rsidR="00B41F5B" w:rsidRPr="00B41F5B" w:rsidRDefault="00B41F5B" w:rsidP="007060C1">
            <w:pPr>
              <w:jc w:val="center"/>
              <w:rPr>
                <w:sz w:val="18"/>
                <w:szCs w:val="18"/>
                <w:lang w:eastAsia="hr-HR"/>
              </w:rPr>
            </w:pPr>
            <w:r w:rsidRPr="00B41F5B">
              <w:rPr>
                <w:sz w:val="18"/>
                <w:szCs w:val="18"/>
              </w:rPr>
              <w:t>111</w:t>
            </w:r>
          </w:p>
        </w:tc>
      </w:tr>
      <w:tr w:rsidR="00B41F5B" w:rsidRPr="00A02495" w14:paraId="1C9139AC" w14:textId="77777777" w:rsidTr="007060C1">
        <w:trPr>
          <w:trHeight w:val="397"/>
        </w:trPr>
        <w:tc>
          <w:tcPr>
            <w:tcW w:w="7253" w:type="dxa"/>
            <w:vAlign w:val="center"/>
            <w:hideMark/>
          </w:tcPr>
          <w:p w14:paraId="3078A771" w14:textId="57150827" w:rsidR="00B41F5B" w:rsidRPr="00B41F5B" w:rsidRDefault="00B41F5B" w:rsidP="007060C1">
            <w:pPr>
              <w:jc w:val="left"/>
              <w:rPr>
                <w:sz w:val="18"/>
                <w:szCs w:val="18"/>
                <w:lang w:eastAsia="hr-HR"/>
              </w:rPr>
            </w:pPr>
            <w:r w:rsidRPr="00B41F5B">
              <w:rPr>
                <w:sz w:val="18"/>
                <w:szCs w:val="18"/>
              </w:rPr>
              <w:t xml:space="preserve">Nabava teških teretnih vozila (1 kom)                                                                                                                                                                   </w:t>
            </w:r>
          </w:p>
        </w:tc>
        <w:tc>
          <w:tcPr>
            <w:tcW w:w="1560" w:type="dxa"/>
            <w:noWrap/>
            <w:vAlign w:val="center"/>
            <w:hideMark/>
          </w:tcPr>
          <w:p w14:paraId="1FBC7996" w14:textId="7AA0E502" w:rsidR="00B41F5B" w:rsidRPr="00B41F5B" w:rsidRDefault="00B41F5B" w:rsidP="007060C1">
            <w:pPr>
              <w:jc w:val="center"/>
              <w:rPr>
                <w:sz w:val="18"/>
                <w:szCs w:val="18"/>
                <w:lang w:eastAsia="hr-HR"/>
              </w:rPr>
            </w:pPr>
            <w:r w:rsidRPr="00B41F5B">
              <w:rPr>
                <w:sz w:val="18"/>
                <w:szCs w:val="18"/>
              </w:rPr>
              <w:t>110</w:t>
            </w:r>
          </w:p>
        </w:tc>
      </w:tr>
      <w:tr w:rsidR="00B41F5B" w:rsidRPr="00A02495" w14:paraId="220F97E2" w14:textId="77777777" w:rsidTr="007060C1">
        <w:trPr>
          <w:trHeight w:val="397"/>
        </w:trPr>
        <w:tc>
          <w:tcPr>
            <w:tcW w:w="7253" w:type="dxa"/>
            <w:vAlign w:val="center"/>
            <w:hideMark/>
          </w:tcPr>
          <w:p w14:paraId="0A5E4E95" w14:textId="16220B3A" w:rsidR="00B41F5B" w:rsidRPr="00B41F5B" w:rsidRDefault="00B41F5B" w:rsidP="007060C1">
            <w:pPr>
              <w:jc w:val="left"/>
              <w:rPr>
                <w:sz w:val="18"/>
                <w:szCs w:val="18"/>
                <w:lang w:eastAsia="hr-HR"/>
              </w:rPr>
            </w:pPr>
            <w:r w:rsidRPr="00B41F5B">
              <w:rPr>
                <w:sz w:val="18"/>
                <w:szCs w:val="18"/>
              </w:rPr>
              <w:t xml:space="preserve">Kupnja zemljišta - pristupni put vodosprema </w:t>
            </w:r>
            <w:proofErr w:type="spellStart"/>
            <w:r w:rsidRPr="00B41F5B">
              <w:rPr>
                <w:sz w:val="18"/>
                <w:szCs w:val="18"/>
              </w:rPr>
              <w:t>Mandriol</w:t>
            </w:r>
            <w:proofErr w:type="spellEnd"/>
            <w:r w:rsidRPr="00B41F5B">
              <w:rPr>
                <w:sz w:val="18"/>
                <w:szCs w:val="18"/>
              </w:rPr>
              <w:t xml:space="preserve">                                                                                                                                                    </w:t>
            </w:r>
          </w:p>
        </w:tc>
        <w:tc>
          <w:tcPr>
            <w:tcW w:w="1560" w:type="dxa"/>
            <w:noWrap/>
            <w:vAlign w:val="center"/>
            <w:hideMark/>
          </w:tcPr>
          <w:p w14:paraId="5EF96E76" w14:textId="54392AA3" w:rsidR="00B41F5B" w:rsidRPr="00B41F5B" w:rsidRDefault="00B41F5B" w:rsidP="007060C1">
            <w:pPr>
              <w:jc w:val="center"/>
              <w:rPr>
                <w:sz w:val="18"/>
                <w:szCs w:val="18"/>
                <w:lang w:eastAsia="hr-HR"/>
              </w:rPr>
            </w:pPr>
            <w:r w:rsidRPr="00B41F5B">
              <w:rPr>
                <w:sz w:val="18"/>
                <w:szCs w:val="18"/>
              </w:rPr>
              <w:t>109</w:t>
            </w:r>
          </w:p>
        </w:tc>
      </w:tr>
      <w:tr w:rsidR="00B41F5B" w:rsidRPr="00A02495" w14:paraId="5AD06143" w14:textId="77777777" w:rsidTr="007060C1">
        <w:trPr>
          <w:trHeight w:val="397"/>
        </w:trPr>
        <w:tc>
          <w:tcPr>
            <w:tcW w:w="7253" w:type="dxa"/>
            <w:vAlign w:val="center"/>
            <w:hideMark/>
          </w:tcPr>
          <w:p w14:paraId="4B428BF9" w14:textId="5A9255C0" w:rsidR="00B41F5B" w:rsidRPr="00B41F5B" w:rsidRDefault="00B41F5B" w:rsidP="007060C1">
            <w:pPr>
              <w:jc w:val="left"/>
              <w:rPr>
                <w:sz w:val="18"/>
                <w:szCs w:val="18"/>
                <w:lang w:eastAsia="hr-HR"/>
              </w:rPr>
            </w:pPr>
            <w:r w:rsidRPr="00B41F5B">
              <w:rPr>
                <w:sz w:val="18"/>
                <w:szCs w:val="18"/>
              </w:rPr>
              <w:t xml:space="preserve">REKONSTRUKCIJA MULJNIH ISPUSTA PK LOBORIKA                                                                                                                                                              </w:t>
            </w:r>
          </w:p>
        </w:tc>
        <w:tc>
          <w:tcPr>
            <w:tcW w:w="1560" w:type="dxa"/>
            <w:noWrap/>
            <w:vAlign w:val="center"/>
            <w:hideMark/>
          </w:tcPr>
          <w:p w14:paraId="5300A540" w14:textId="2EF2E2A0" w:rsidR="00B41F5B" w:rsidRPr="00B41F5B" w:rsidRDefault="00B41F5B" w:rsidP="007060C1">
            <w:pPr>
              <w:jc w:val="center"/>
              <w:rPr>
                <w:sz w:val="18"/>
                <w:szCs w:val="18"/>
                <w:lang w:eastAsia="hr-HR"/>
              </w:rPr>
            </w:pPr>
            <w:r w:rsidRPr="00B41F5B">
              <w:rPr>
                <w:sz w:val="18"/>
                <w:szCs w:val="18"/>
              </w:rPr>
              <w:t>80</w:t>
            </w:r>
          </w:p>
        </w:tc>
      </w:tr>
      <w:tr w:rsidR="00B41F5B" w:rsidRPr="00A02495" w14:paraId="318EABD2" w14:textId="77777777" w:rsidTr="007060C1">
        <w:trPr>
          <w:trHeight w:val="397"/>
        </w:trPr>
        <w:tc>
          <w:tcPr>
            <w:tcW w:w="7253" w:type="dxa"/>
            <w:vAlign w:val="center"/>
            <w:hideMark/>
          </w:tcPr>
          <w:p w14:paraId="07303F74" w14:textId="3748751D" w:rsidR="00B41F5B" w:rsidRPr="00B41F5B" w:rsidRDefault="00B41F5B" w:rsidP="007060C1">
            <w:pPr>
              <w:jc w:val="left"/>
              <w:rPr>
                <w:sz w:val="18"/>
                <w:szCs w:val="18"/>
                <w:lang w:eastAsia="hr-HR"/>
              </w:rPr>
            </w:pPr>
            <w:r w:rsidRPr="00B41F5B">
              <w:rPr>
                <w:sz w:val="18"/>
                <w:szCs w:val="18"/>
              </w:rPr>
              <w:lastRenderedPageBreak/>
              <w:t xml:space="preserve">Ograda VS </w:t>
            </w:r>
            <w:proofErr w:type="spellStart"/>
            <w:r w:rsidRPr="00B41F5B">
              <w:rPr>
                <w:sz w:val="18"/>
                <w:szCs w:val="18"/>
              </w:rPr>
              <w:t>Prnjani</w:t>
            </w:r>
            <w:proofErr w:type="spellEnd"/>
            <w:r w:rsidRPr="00B41F5B">
              <w:rPr>
                <w:sz w:val="18"/>
                <w:szCs w:val="18"/>
              </w:rPr>
              <w:t xml:space="preserve">, zamjena i dogradnja                                                                                                                                                                  </w:t>
            </w:r>
          </w:p>
        </w:tc>
        <w:tc>
          <w:tcPr>
            <w:tcW w:w="1560" w:type="dxa"/>
            <w:noWrap/>
            <w:vAlign w:val="center"/>
            <w:hideMark/>
          </w:tcPr>
          <w:p w14:paraId="60FEFF22" w14:textId="378F2FA4" w:rsidR="00B41F5B" w:rsidRPr="00B41F5B" w:rsidRDefault="00B41F5B" w:rsidP="007060C1">
            <w:pPr>
              <w:jc w:val="center"/>
              <w:rPr>
                <w:sz w:val="18"/>
                <w:szCs w:val="18"/>
                <w:lang w:eastAsia="hr-HR"/>
              </w:rPr>
            </w:pPr>
            <w:r w:rsidRPr="00B41F5B">
              <w:rPr>
                <w:sz w:val="18"/>
                <w:szCs w:val="18"/>
              </w:rPr>
              <w:t>77</w:t>
            </w:r>
          </w:p>
        </w:tc>
      </w:tr>
      <w:tr w:rsidR="00B41F5B" w:rsidRPr="00A02495" w14:paraId="59EE0ACB" w14:textId="77777777" w:rsidTr="007060C1">
        <w:trPr>
          <w:trHeight w:val="397"/>
        </w:trPr>
        <w:tc>
          <w:tcPr>
            <w:tcW w:w="7253" w:type="dxa"/>
            <w:vAlign w:val="center"/>
            <w:hideMark/>
          </w:tcPr>
          <w:p w14:paraId="4962636A" w14:textId="2FD4727F" w:rsidR="00B41F5B" w:rsidRPr="00B41F5B" w:rsidRDefault="00B41F5B" w:rsidP="007060C1">
            <w:pPr>
              <w:jc w:val="left"/>
              <w:rPr>
                <w:sz w:val="18"/>
                <w:szCs w:val="18"/>
                <w:lang w:eastAsia="hr-HR"/>
              </w:rPr>
            </w:pPr>
            <w:proofErr w:type="spellStart"/>
            <w:r w:rsidRPr="00B41F5B">
              <w:rPr>
                <w:sz w:val="18"/>
                <w:szCs w:val="18"/>
              </w:rPr>
              <w:t>Rekostrukcija</w:t>
            </w:r>
            <w:proofErr w:type="spellEnd"/>
            <w:r w:rsidRPr="00B41F5B">
              <w:rPr>
                <w:sz w:val="18"/>
                <w:szCs w:val="18"/>
              </w:rPr>
              <w:t xml:space="preserve"> </w:t>
            </w:r>
            <w:proofErr w:type="spellStart"/>
            <w:r w:rsidRPr="00B41F5B">
              <w:rPr>
                <w:sz w:val="18"/>
                <w:szCs w:val="18"/>
              </w:rPr>
              <w:t>zasunske</w:t>
            </w:r>
            <w:proofErr w:type="spellEnd"/>
            <w:r w:rsidRPr="00B41F5B">
              <w:rPr>
                <w:sz w:val="18"/>
                <w:szCs w:val="18"/>
              </w:rPr>
              <w:t xml:space="preserve"> komore Monte </w:t>
            </w:r>
            <w:proofErr w:type="spellStart"/>
            <w:r w:rsidRPr="00B41F5B">
              <w:rPr>
                <w:sz w:val="18"/>
                <w:szCs w:val="18"/>
              </w:rPr>
              <w:t>Serpo</w:t>
            </w:r>
            <w:proofErr w:type="spellEnd"/>
            <w:r w:rsidRPr="00B41F5B">
              <w:rPr>
                <w:sz w:val="18"/>
                <w:szCs w:val="18"/>
              </w:rPr>
              <w:t xml:space="preserve"> – R1                                                                                                                                                          </w:t>
            </w:r>
          </w:p>
        </w:tc>
        <w:tc>
          <w:tcPr>
            <w:tcW w:w="1560" w:type="dxa"/>
            <w:noWrap/>
            <w:vAlign w:val="center"/>
            <w:hideMark/>
          </w:tcPr>
          <w:p w14:paraId="5E8CC853" w14:textId="69AF5550" w:rsidR="00B41F5B" w:rsidRPr="00B41F5B" w:rsidRDefault="00B41F5B" w:rsidP="007060C1">
            <w:pPr>
              <w:jc w:val="center"/>
              <w:rPr>
                <w:sz w:val="18"/>
                <w:szCs w:val="18"/>
                <w:lang w:eastAsia="hr-HR"/>
              </w:rPr>
            </w:pPr>
            <w:r w:rsidRPr="00B41F5B">
              <w:rPr>
                <w:sz w:val="18"/>
                <w:szCs w:val="18"/>
              </w:rPr>
              <w:t>66</w:t>
            </w:r>
          </w:p>
        </w:tc>
      </w:tr>
      <w:tr w:rsidR="00B41F5B" w:rsidRPr="00A02495" w14:paraId="1CE718AE" w14:textId="77777777" w:rsidTr="007060C1">
        <w:trPr>
          <w:trHeight w:val="397"/>
        </w:trPr>
        <w:tc>
          <w:tcPr>
            <w:tcW w:w="7253" w:type="dxa"/>
            <w:vAlign w:val="center"/>
            <w:hideMark/>
          </w:tcPr>
          <w:p w14:paraId="1C20E424" w14:textId="2216AAAC" w:rsidR="00B41F5B" w:rsidRPr="00B41F5B" w:rsidRDefault="00B41F5B" w:rsidP="007060C1">
            <w:pPr>
              <w:jc w:val="left"/>
              <w:rPr>
                <w:sz w:val="18"/>
                <w:szCs w:val="18"/>
                <w:lang w:eastAsia="hr-HR"/>
              </w:rPr>
            </w:pPr>
            <w:r w:rsidRPr="00B41F5B">
              <w:rPr>
                <w:sz w:val="18"/>
                <w:szCs w:val="18"/>
              </w:rPr>
              <w:t xml:space="preserve">Građevinska sanacija objekata vodoopskrbe                                                                                                                                                               </w:t>
            </w:r>
          </w:p>
        </w:tc>
        <w:tc>
          <w:tcPr>
            <w:tcW w:w="1560" w:type="dxa"/>
            <w:noWrap/>
            <w:vAlign w:val="center"/>
            <w:hideMark/>
          </w:tcPr>
          <w:p w14:paraId="34DCFD1D" w14:textId="7BAE7BB7" w:rsidR="00B41F5B" w:rsidRPr="00B41F5B" w:rsidRDefault="00B41F5B" w:rsidP="007060C1">
            <w:pPr>
              <w:jc w:val="center"/>
              <w:rPr>
                <w:sz w:val="18"/>
                <w:szCs w:val="18"/>
                <w:lang w:eastAsia="hr-HR"/>
              </w:rPr>
            </w:pPr>
            <w:r w:rsidRPr="00B41F5B">
              <w:rPr>
                <w:sz w:val="18"/>
                <w:szCs w:val="18"/>
              </w:rPr>
              <w:t>59</w:t>
            </w:r>
          </w:p>
        </w:tc>
      </w:tr>
      <w:tr w:rsidR="00B41F5B" w:rsidRPr="00A02495" w14:paraId="0D787D2E" w14:textId="77777777" w:rsidTr="007060C1">
        <w:trPr>
          <w:trHeight w:val="397"/>
        </w:trPr>
        <w:tc>
          <w:tcPr>
            <w:tcW w:w="7253" w:type="dxa"/>
            <w:vAlign w:val="center"/>
            <w:hideMark/>
          </w:tcPr>
          <w:p w14:paraId="68AA8833" w14:textId="049FD056" w:rsidR="00B41F5B" w:rsidRPr="00B41F5B" w:rsidRDefault="00B41F5B" w:rsidP="007060C1">
            <w:pPr>
              <w:jc w:val="left"/>
              <w:rPr>
                <w:sz w:val="18"/>
                <w:szCs w:val="18"/>
                <w:lang w:eastAsia="hr-HR"/>
              </w:rPr>
            </w:pPr>
            <w:r w:rsidRPr="00B41F5B">
              <w:rPr>
                <w:sz w:val="18"/>
                <w:szCs w:val="18"/>
              </w:rPr>
              <w:t xml:space="preserve">Izvođenje radova rekonstrukcije, dogradnje i opremanja MRM Fažana                                                                                                                                       </w:t>
            </w:r>
          </w:p>
        </w:tc>
        <w:tc>
          <w:tcPr>
            <w:tcW w:w="1560" w:type="dxa"/>
            <w:noWrap/>
            <w:vAlign w:val="center"/>
            <w:hideMark/>
          </w:tcPr>
          <w:p w14:paraId="7138072F" w14:textId="2892526F" w:rsidR="00B41F5B" w:rsidRPr="00B41F5B" w:rsidRDefault="00B41F5B" w:rsidP="007060C1">
            <w:pPr>
              <w:jc w:val="center"/>
              <w:rPr>
                <w:sz w:val="18"/>
                <w:szCs w:val="18"/>
                <w:lang w:eastAsia="hr-HR"/>
              </w:rPr>
            </w:pPr>
            <w:r w:rsidRPr="00B41F5B">
              <w:rPr>
                <w:sz w:val="18"/>
                <w:szCs w:val="18"/>
              </w:rPr>
              <w:t>54</w:t>
            </w:r>
          </w:p>
        </w:tc>
      </w:tr>
      <w:tr w:rsidR="00B41F5B" w:rsidRPr="00A02495" w14:paraId="2E97AF10" w14:textId="77777777" w:rsidTr="007060C1">
        <w:trPr>
          <w:trHeight w:val="397"/>
        </w:trPr>
        <w:tc>
          <w:tcPr>
            <w:tcW w:w="7253" w:type="dxa"/>
            <w:vAlign w:val="center"/>
            <w:hideMark/>
          </w:tcPr>
          <w:p w14:paraId="6266FECA" w14:textId="0B77CCE7" w:rsidR="00B41F5B" w:rsidRPr="00B41F5B" w:rsidRDefault="00B41F5B" w:rsidP="007060C1">
            <w:pPr>
              <w:jc w:val="left"/>
              <w:rPr>
                <w:sz w:val="18"/>
                <w:szCs w:val="18"/>
                <w:lang w:eastAsia="hr-HR"/>
              </w:rPr>
            </w:pPr>
            <w:r w:rsidRPr="00B41F5B">
              <w:rPr>
                <w:sz w:val="18"/>
                <w:szCs w:val="18"/>
              </w:rPr>
              <w:t xml:space="preserve">Dobava i ugradnja automatske fine rešetke s upravljačkim ormarićem UPOV Peroj                                                                                                                           </w:t>
            </w:r>
          </w:p>
        </w:tc>
        <w:tc>
          <w:tcPr>
            <w:tcW w:w="1560" w:type="dxa"/>
            <w:noWrap/>
            <w:vAlign w:val="center"/>
            <w:hideMark/>
          </w:tcPr>
          <w:p w14:paraId="24496440" w14:textId="5F50C7F8" w:rsidR="00B41F5B" w:rsidRPr="00B41F5B" w:rsidRDefault="00B41F5B" w:rsidP="007060C1">
            <w:pPr>
              <w:jc w:val="center"/>
              <w:rPr>
                <w:sz w:val="18"/>
                <w:szCs w:val="18"/>
                <w:lang w:eastAsia="hr-HR"/>
              </w:rPr>
            </w:pPr>
            <w:r w:rsidRPr="00B41F5B">
              <w:rPr>
                <w:sz w:val="18"/>
                <w:szCs w:val="18"/>
              </w:rPr>
              <w:t>40</w:t>
            </w:r>
          </w:p>
        </w:tc>
      </w:tr>
    </w:tbl>
    <w:p w14:paraId="67AB78CE" w14:textId="77777777" w:rsidR="007324F9" w:rsidRDefault="007324F9" w:rsidP="00A02495"/>
    <w:p w14:paraId="1898DB43" w14:textId="77777777" w:rsidR="006B26B6" w:rsidRDefault="006B26B6" w:rsidP="00A02495"/>
    <w:p w14:paraId="13194CD4" w14:textId="2021E85B" w:rsidR="006B26B6" w:rsidRPr="00D240D7" w:rsidRDefault="006B26B6" w:rsidP="006B26B6">
      <w:r w:rsidRPr="001D10BC">
        <w:t>Značajne investicije u osnovnu djelatnost Podružnice Labin tijekom 2025. godine su:</w:t>
      </w:r>
    </w:p>
    <w:p w14:paraId="4CA51251" w14:textId="77777777" w:rsidR="006B26B6" w:rsidRPr="00D240D7" w:rsidRDefault="006B26B6" w:rsidP="006B26B6"/>
    <w:tbl>
      <w:tblPr>
        <w:tblW w:w="8813" w:type="dxa"/>
        <w:tblInd w:w="11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7253"/>
        <w:gridCol w:w="1560"/>
      </w:tblGrid>
      <w:tr w:rsidR="006B26B6" w:rsidRPr="001522B0" w14:paraId="399DFC2E" w14:textId="77777777" w:rsidTr="00743F51">
        <w:trPr>
          <w:trHeight w:val="397"/>
        </w:trPr>
        <w:tc>
          <w:tcPr>
            <w:tcW w:w="7253" w:type="dxa"/>
            <w:tcBorders>
              <w:top w:val="single" w:sz="8" w:space="0" w:color="404040" w:themeColor="text1" w:themeTint="BF"/>
              <w:bottom w:val="single" w:sz="8" w:space="0" w:color="404040" w:themeColor="text1" w:themeTint="BF"/>
            </w:tcBorders>
            <w:shd w:val="clear" w:color="000000" w:fill="D9D9D9"/>
            <w:vAlign w:val="center"/>
            <w:hideMark/>
          </w:tcPr>
          <w:p w14:paraId="73BC9B31" w14:textId="77777777" w:rsidR="006B26B6" w:rsidRPr="001522B0" w:rsidRDefault="006B26B6" w:rsidP="00743F51">
            <w:pPr>
              <w:rPr>
                <w:b/>
                <w:bCs/>
                <w:sz w:val="18"/>
                <w:szCs w:val="18"/>
                <w:lang w:eastAsia="hr-HR"/>
              </w:rPr>
            </w:pPr>
            <w:r w:rsidRPr="001522B0">
              <w:rPr>
                <w:b/>
                <w:bCs/>
                <w:sz w:val="18"/>
                <w:szCs w:val="18"/>
                <w:lang w:eastAsia="hr-HR"/>
              </w:rPr>
              <w:t>Značajne investicije – OSNOVNA DJELATNOST</w:t>
            </w:r>
          </w:p>
        </w:tc>
        <w:tc>
          <w:tcPr>
            <w:tcW w:w="1560" w:type="dxa"/>
            <w:tcBorders>
              <w:top w:val="single" w:sz="8" w:space="0" w:color="404040" w:themeColor="text1" w:themeTint="BF"/>
              <w:bottom w:val="single" w:sz="8" w:space="0" w:color="404040" w:themeColor="text1" w:themeTint="BF"/>
            </w:tcBorders>
            <w:shd w:val="clear" w:color="000000" w:fill="D9D9D9"/>
            <w:vAlign w:val="center"/>
            <w:hideMark/>
          </w:tcPr>
          <w:p w14:paraId="259AAAFA" w14:textId="77777777" w:rsidR="006B26B6" w:rsidRPr="001522B0" w:rsidRDefault="006B26B6" w:rsidP="00743F51">
            <w:pPr>
              <w:jc w:val="center"/>
              <w:rPr>
                <w:b/>
                <w:bCs/>
                <w:sz w:val="18"/>
                <w:szCs w:val="18"/>
                <w:lang w:eastAsia="hr-HR"/>
              </w:rPr>
            </w:pPr>
            <w:r w:rsidRPr="001522B0">
              <w:rPr>
                <w:b/>
                <w:bCs/>
                <w:sz w:val="18"/>
                <w:szCs w:val="18"/>
                <w:lang w:eastAsia="hr-HR"/>
              </w:rPr>
              <w:t>IZNOS           (tisuća eura)</w:t>
            </w:r>
          </w:p>
        </w:tc>
      </w:tr>
      <w:tr w:rsidR="006B26B6" w:rsidRPr="00A02495" w14:paraId="64B4A425" w14:textId="77777777" w:rsidTr="00743F51">
        <w:trPr>
          <w:trHeight w:val="397"/>
        </w:trPr>
        <w:tc>
          <w:tcPr>
            <w:tcW w:w="7253" w:type="dxa"/>
            <w:tcBorders>
              <w:top w:val="single" w:sz="8" w:space="0" w:color="404040" w:themeColor="text1" w:themeTint="BF"/>
            </w:tcBorders>
            <w:hideMark/>
          </w:tcPr>
          <w:p w14:paraId="7CE055DC" w14:textId="25C078BD" w:rsidR="006B26B6" w:rsidRPr="00B41F5B" w:rsidRDefault="006B26B6" w:rsidP="00743F51">
            <w:pPr>
              <w:rPr>
                <w:sz w:val="18"/>
                <w:szCs w:val="18"/>
                <w:lang w:eastAsia="hr-HR"/>
              </w:rPr>
            </w:pPr>
            <w:r w:rsidRPr="006B26B6">
              <w:rPr>
                <w:sz w:val="18"/>
                <w:szCs w:val="18"/>
              </w:rPr>
              <w:t>Digitalni vodomjeri</w:t>
            </w:r>
          </w:p>
        </w:tc>
        <w:tc>
          <w:tcPr>
            <w:tcW w:w="1560" w:type="dxa"/>
            <w:tcBorders>
              <w:top w:val="single" w:sz="8" w:space="0" w:color="404040" w:themeColor="text1" w:themeTint="BF"/>
            </w:tcBorders>
            <w:noWrap/>
            <w:hideMark/>
          </w:tcPr>
          <w:p w14:paraId="454AE15E" w14:textId="587960A4" w:rsidR="006B26B6" w:rsidRPr="00B41F5B" w:rsidRDefault="006B26B6" w:rsidP="00743F51">
            <w:pPr>
              <w:jc w:val="center"/>
              <w:rPr>
                <w:sz w:val="18"/>
                <w:szCs w:val="18"/>
                <w:lang w:eastAsia="hr-HR"/>
              </w:rPr>
            </w:pPr>
            <w:r>
              <w:rPr>
                <w:sz w:val="18"/>
                <w:szCs w:val="18"/>
              </w:rPr>
              <w:t>151</w:t>
            </w:r>
          </w:p>
        </w:tc>
      </w:tr>
      <w:tr w:rsidR="006B26B6" w:rsidRPr="00A02495" w14:paraId="60344C9D" w14:textId="77777777" w:rsidTr="00743F51">
        <w:trPr>
          <w:trHeight w:val="397"/>
        </w:trPr>
        <w:tc>
          <w:tcPr>
            <w:tcW w:w="7253" w:type="dxa"/>
            <w:hideMark/>
          </w:tcPr>
          <w:p w14:paraId="010A06D9" w14:textId="3E43DFC1" w:rsidR="006B26B6" w:rsidRPr="00B41F5B" w:rsidRDefault="006B26B6" w:rsidP="00743F51">
            <w:pPr>
              <w:rPr>
                <w:sz w:val="18"/>
                <w:szCs w:val="18"/>
                <w:lang w:eastAsia="hr-HR"/>
              </w:rPr>
            </w:pPr>
            <w:proofErr w:type="spellStart"/>
            <w:r w:rsidRPr="006B26B6">
              <w:rPr>
                <w:sz w:val="18"/>
                <w:szCs w:val="18"/>
              </w:rPr>
              <w:t>Logger</w:t>
            </w:r>
            <w:proofErr w:type="spellEnd"/>
            <w:r w:rsidRPr="006B26B6">
              <w:rPr>
                <w:sz w:val="18"/>
                <w:szCs w:val="18"/>
              </w:rPr>
              <w:t xml:space="preserve"> i osjetnik-detektor šuma</w:t>
            </w:r>
          </w:p>
        </w:tc>
        <w:tc>
          <w:tcPr>
            <w:tcW w:w="1560" w:type="dxa"/>
            <w:noWrap/>
            <w:hideMark/>
          </w:tcPr>
          <w:p w14:paraId="78B5596B" w14:textId="7271AA78" w:rsidR="006B26B6" w:rsidRPr="00B41F5B" w:rsidRDefault="006B26B6" w:rsidP="00743F51">
            <w:pPr>
              <w:jc w:val="center"/>
              <w:rPr>
                <w:sz w:val="18"/>
                <w:szCs w:val="18"/>
                <w:lang w:eastAsia="hr-HR"/>
              </w:rPr>
            </w:pPr>
            <w:r>
              <w:rPr>
                <w:sz w:val="18"/>
                <w:szCs w:val="18"/>
              </w:rPr>
              <w:t>12</w:t>
            </w:r>
          </w:p>
        </w:tc>
      </w:tr>
      <w:tr w:rsidR="006B26B6" w:rsidRPr="00A02495" w14:paraId="64419DE3" w14:textId="77777777" w:rsidTr="00743F51">
        <w:trPr>
          <w:trHeight w:val="397"/>
        </w:trPr>
        <w:tc>
          <w:tcPr>
            <w:tcW w:w="7253" w:type="dxa"/>
            <w:hideMark/>
          </w:tcPr>
          <w:p w14:paraId="516C1A3F" w14:textId="4FAA237A" w:rsidR="006B26B6" w:rsidRPr="00B41F5B" w:rsidRDefault="006B26B6" w:rsidP="00743F51">
            <w:pPr>
              <w:rPr>
                <w:sz w:val="18"/>
                <w:szCs w:val="18"/>
                <w:lang w:eastAsia="hr-HR"/>
              </w:rPr>
            </w:pPr>
            <w:r w:rsidRPr="006B26B6">
              <w:rPr>
                <w:sz w:val="18"/>
                <w:szCs w:val="18"/>
              </w:rPr>
              <w:t>Kompjuterska oprema (PC, printeri, monitori i sl.)</w:t>
            </w:r>
          </w:p>
        </w:tc>
        <w:tc>
          <w:tcPr>
            <w:tcW w:w="1560" w:type="dxa"/>
            <w:noWrap/>
            <w:hideMark/>
          </w:tcPr>
          <w:p w14:paraId="3B37BC5A" w14:textId="270AF3EA" w:rsidR="006B26B6" w:rsidRPr="00B41F5B" w:rsidRDefault="006B26B6" w:rsidP="00743F51">
            <w:pPr>
              <w:jc w:val="center"/>
              <w:rPr>
                <w:sz w:val="18"/>
                <w:szCs w:val="18"/>
                <w:lang w:eastAsia="hr-HR"/>
              </w:rPr>
            </w:pPr>
            <w:r>
              <w:rPr>
                <w:sz w:val="18"/>
                <w:szCs w:val="18"/>
              </w:rPr>
              <w:t>9</w:t>
            </w:r>
          </w:p>
        </w:tc>
      </w:tr>
    </w:tbl>
    <w:p w14:paraId="63C4E1DA" w14:textId="77777777" w:rsidR="006B26B6" w:rsidRDefault="006B26B6" w:rsidP="00A02495"/>
    <w:p w14:paraId="3846728B" w14:textId="530C7E70" w:rsidR="00A65DE7" w:rsidRPr="00223027" w:rsidRDefault="00A65DE7" w:rsidP="00A02495">
      <w:r w:rsidRPr="00223027">
        <w:t>Veće investicije pokrenute su u suradnji sa Hrvatskim vodama</w:t>
      </w:r>
      <w:r w:rsidR="001772FF" w:rsidRPr="00223027">
        <w:t>, EU fondovima</w:t>
      </w:r>
      <w:r w:rsidR="00FC3EBF" w:rsidRPr="00223027">
        <w:t xml:space="preserve"> i </w:t>
      </w:r>
      <w:r w:rsidR="007C3D3A" w:rsidRPr="00223027">
        <w:t>ostalim izvor</w:t>
      </w:r>
      <w:r w:rsidR="003A5BC8" w:rsidRPr="00223027">
        <w:t>ima</w:t>
      </w:r>
      <w:r w:rsidRPr="00223027">
        <w:t>. Financiranje izgradnje i rekonstrukcije vodovodne mreže temeljem Ugovora o financiranju u 20</w:t>
      </w:r>
      <w:r w:rsidR="001772FF" w:rsidRPr="00223027">
        <w:t>2</w:t>
      </w:r>
      <w:r w:rsidR="00EC0D20" w:rsidRPr="00223027">
        <w:t>5</w:t>
      </w:r>
      <w:r w:rsidRPr="00223027">
        <w:t>. godini je slijedeće:</w:t>
      </w:r>
    </w:p>
    <w:p w14:paraId="01A51411" w14:textId="024EE844" w:rsidR="00E80CFD" w:rsidRPr="00223027" w:rsidRDefault="00223027" w:rsidP="0094608E">
      <w:pPr>
        <w:pStyle w:val="Odlomakpopisa"/>
        <w:numPr>
          <w:ilvl w:val="0"/>
          <w:numId w:val="4"/>
        </w:numPr>
      </w:pPr>
      <w:r w:rsidRPr="00223027">
        <w:t>14,0</w:t>
      </w:r>
      <w:r w:rsidR="00E80CFD" w:rsidRPr="00223027">
        <w:t xml:space="preserve"> milijuna </w:t>
      </w:r>
      <w:r w:rsidR="00B10F8E" w:rsidRPr="00223027">
        <w:t>eura</w:t>
      </w:r>
      <w:r w:rsidR="00E80CFD" w:rsidRPr="00223027">
        <w:t xml:space="preserve"> financirano je putem EU fondova (NPOO)</w:t>
      </w:r>
      <w:r w:rsidR="00FC5666" w:rsidRPr="00223027">
        <w:t xml:space="preserve"> za</w:t>
      </w:r>
      <w:r w:rsidR="00E80CFD" w:rsidRPr="00223027">
        <w:t xml:space="preserve"> </w:t>
      </w:r>
      <w:r w:rsidR="00B41A18" w:rsidRPr="00223027">
        <w:t>izgradnju sustava javne vodoopskrbe i odvodnje u sklopu projekta aglomeracije Pula Sjever, za</w:t>
      </w:r>
      <w:r w:rsidR="00B41A18" w:rsidRPr="00223027">
        <w:rPr>
          <w:i/>
          <w:iCs/>
        </w:rPr>
        <w:t xml:space="preserve"> </w:t>
      </w:r>
      <w:r w:rsidR="00B41A18" w:rsidRPr="00223027">
        <w:t xml:space="preserve"> </w:t>
      </w:r>
      <w:r w:rsidR="00B10F8E" w:rsidRPr="00223027">
        <w:t xml:space="preserve">izgradnju sustava javne odvodnje Veli Vrh – </w:t>
      </w:r>
      <w:proofErr w:type="spellStart"/>
      <w:r w:rsidR="00B10F8E" w:rsidRPr="00223027">
        <w:t>Šijana</w:t>
      </w:r>
      <w:proofErr w:type="spellEnd"/>
      <w:r w:rsidR="00B65F4E" w:rsidRPr="00223027">
        <w:t xml:space="preserve">,  izgradnju  vodovodne mreže Tlačni cjevovod RS </w:t>
      </w:r>
      <w:proofErr w:type="spellStart"/>
      <w:r w:rsidR="00B65F4E" w:rsidRPr="00223027">
        <w:t>Rakonek</w:t>
      </w:r>
      <w:proofErr w:type="spellEnd"/>
      <w:r w:rsidR="00B65F4E" w:rsidRPr="00223027">
        <w:t xml:space="preserve"> – VS </w:t>
      </w:r>
      <w:proofErr w:type="spellStart"/>
      <w:r w:rsidR="00B65F4E" w:rsidRPr="00223027">
        <w:t>Prnjani</w:t>
      </w:r>
      <w:proofErr w:type="spellEnd"/>
      <w:r w:rsidR="00B65F4E" w:rsidRPr="00223027">
        <w:t xml:space="preserve">, </w:t>
      </w:r>
      <w:r w:rsidR="00023F84" w:rsidRPr="00223027">
        <w:t xml:space="preserve">izgradnju </w:t>
      </w:r>
      <w:r w:rsidR="00B65F4E" w:rsidRPr="00223027">
        <w:t>sustava javne odvodnje Dolinka-Veli Vrh-</w:t>
      </w:r>
      <w:proofErr w:type="spellStart"/>
      <w:r w:rsidR="00B65F4E" w:rsidRPr="00223027">
        <w:t>Šijana</w:t>
      </w:r>
      <w:proofErr w:type="spellEnd"/>
      <w:r w:rsidR="00023F84" w:rsidRPr="00223027">
        <w:t xml:space="preserve"> i</w:t>
      </w:r>
      <w:r w:rsidRPr="00223027">
        <w:t xml:space="preserve"> CS Sv. Anton</w:t>
      </w:r>
      <w:r w:rsidR="00B65F4E" w:rsidRPr="00223027">
        <w:t>;</w:t>
      </w:r>
    </w:p>
    <w:p w14:paraId="34FF9449" w14:textId="20950654" w:rsidR="00B65F4E" w:rsidRPr="000C057D" w:rsidRDefault="00223027" w:rsidP="0094608E">
      <w:pPr>
        <w:pStyle w:val="Odlomakpopisa"/>
        <w:numPr>
          <w:ilvl w:val="0"/>
          <w:numId w:val="4"/>
        </w:numPr>
      </w:pPr>
      <w:r w:rsidRPr="000C057D">
        <w:t>1,2</w:t>
      </w:r>
      <w:r w:rsidR="00B65F4E" w:rsidRPr="000C057D">
        <w:t xml:space="preserve"> milijuna eura financirale su jedinice lokalne samouprave za izgradnju vodovodne  mreže i mreže odvodnje;</w:t>
      </w:r>
    </w:p>
    <w:p w14:paraId="4BE892A1" w14:textId="558F3491" w:rsidR="00C82B17" w:rsidRPr="00A22E2B" w:rsidRDefault="00B10F8E" w:rsidP="0094608E">
      <w:pPr>
        <w:pStyle w:val="Odlomakpopisa"/>
        <w:numPr>
          <w:ilvl w:val="0"/>
          <w:numId w:val="4"/>
        </w:numPr>
      </w:pPr>
      <w:r w:rsidRPr="00A22E2B">
        <w:t>0,</w:t>
      </w:r>
      <w:r w:rsidR="00223027" w:rsidRPr="00A22E2B">
        <w:t>3</w:t>
      </w:r>
      <w:r w:rsidRPr="00A22E2B">
        <w:t xml:space="preserve"> milijuna eura</w:t>
      </w:r>
      <w:r w:rsidR="00C82B17" w:rsidRPr="00A22E2B">
        <w:t xml:space="preserve"> financirale su Hrvatske vode Zagreb za</w:t>
      </w:r>
      <w:r w:rsidR="00A22E2B" w:rsidRPr="00A22E2B">
        <w:t xml:space="preserve"> Aglomeraciju Labin-Raša-Rabac, CS Sv. Anton, sanitarnu kanalizaciju i vodovod </w:t>
      </w:r>
      <w:proofErr w:type="spellStart"/>
      <w:r w:rsidR="00A22E2B" w:rsidRPr="00A22E2B">
        <w:t>Presika</w:t>
      </w:r>
      <w:proofErr w:type="spellEnd"/>
      <w:r w:rsidR="00A22E2B" w:rsidRPr="00A22E2B">
        <w:t xml:space="preserve">, Kranjci, </w:t>
      </w:r>
      <w:proofErr w:type="spellStart"/>
      <w:r w:rsidR="00A22E2B" w:rsidRPr="00A22E2B">
        <w:t>Rogočana</w:t>
      </w:r>
      <w:proofErr w:type="spellEnd"/>
      <w:r w:rsidR="00A22E2B" w:rsidRPr="00A22E2B">
        <w:t xml:space="preserve">, </w:t>
      </w:r>
      <w:proofErr w:type="spellStart"/>
      <w:r w:rsidR="00A22E2B" w:rsidRPr="00A22E2B">
        <w:t>Gondolići</w:t>
      </w:r>
      <w:proofErr w:type="spellEnd"/>
      <w:r w:rsidR="00A22E2B" w:rsidRPr="00A22E2B">
        <w:t>, vodoopskrbu naselja Veli Golji - Mali Golji te izradu akcijskog plana smanjenja gubitaka;</w:t>
      </w:r>
    </w:p>
    <w:p w14:paraId="344E153A" w14:textId="4C95F06A" w:rsidR="00B10F8E" w:rsidRPr="00A22E2B" w:rsidRDefault="00B10F8E" w:rsidP="0094608E">
      <w:pPr>
        <w:pStyle w:val="Odlomakpopisa"/>
        <w:numPr>
          <w:ilvl w:val="0"/>
          <w:numId w:val="4"/>
        </w:numPr>
      </w:pPr>
      <w:r w:rsidRPr="00A22E2B">
        <w:t>0,</w:t>
      </w:r>
      <w:r w:rsidR="00A22E2B" w:rsidRPr="00A22E2B">
        <w:t>8</w:t>
      </w:r>
      <w:r w:rsidRPr="00A22E2B">
        <w:t xml:space="preserve"> milijuna eura financirale su ostale pravne i fizičke osobe vezano za izgradnju vodovodne mreže</w:t>
      </w:r>
      <w:r w:rsidR="00FC5666" w:rsidRPr="00A22E2B">
        <w:t xml:space="preserve"> i mreže odvodnje</w:t>
      </w:r>
      <w:r w:rsidRPr="00A22E2B">
        <w:t>;</w:t>
      </w:r>
    </w:p>
    <w:p w14:paraId="32910F10" w14:textId="1DD19332" w:rsidR="00A65DE7" w:rsidRPr="00A22E2B" w:rsidRDefault="00A65DE7" w:rsidP="0094608E">
      <w:pPr>
        <w:pStyle w:val="Odlomakpopisa"/>
        <w:numPr>
          <w:ilvl w:val="0"/>
          <w:numId w:val="4"/>
        </w:numPr>
      </w:pPr>
      <w:r w:rsidRPr="00A22E2B">
        <w:t>0,</w:t>
      </w:r>
      <w:r w:rsidR="00A22E2B" w:rsidRPr="00A22E2B">
        <w:t>1</w:t>
      </w:r>
      <w:r w:rsidR="00C82B17" w:rsidRPr="00A22E2B">
        <w:t xml:space="preserve"> </w:t>
      </w:r>
      <w:r w:rsidRPr="00A22E2B">
        <w:t xml:space="preserve"> </w:t>
      </w:r>
      <w:r w:rsidR="00482A24" w:rsidRPr="00A22E2B">
        <w:t>milijuna eura</w:t>
      </w:r>
      <w:r w:rsidRPr="00A22E2B">
        <w:t xml:space="preserve"> za preuzimanje vodovodne mreže (priključci vode).</w:t>
      </w:r>
    </w:p>
    <w:p w14:paraId="01FBAD1C" w14:textId="77777777" w:rsidR="00A65DE7" w:rsidRPr="00ED2793" w:rsidRDefault="00A65DE7" w:rsidP="00A02495">
      <w:pPr>
        <w:rPr>
          <w:highlight w:val="lightGray"/>
        </w:rPr>
      </w:pPr>
    </w:p>
    <w:p w14:paraId="6E5EDC7C" w14:textId="77777777" w:rsidR="00565901" w:rsidRDefault="00727DC3" w:rsidP="00A02495">
      <w:pPr>
        <w:pStyle w:val="Odlomakpopisa2"/>
        <w:ind w:left="0"/>
      </w:pPr>
      <w:r w:rsidRPr="0074193E">
        <w:rPr>
          <w:b/>
        </w:rPr>
        <w:t>Dugotrajna f</w:t>
      </w:r>
      <w:r w:rsidR="004A4B1E" w:rsidRPr="0074193E">
        <w:rPr>
          <w:b/>
        </w:rPr>
        <w:t>inancijska imovina</w:t>
      </w:r>
      <w:r w:rsidR="004A4B1E" w:rsidRPr="0074193E">
        <w:t xml:space="preserve"> Društva</w:t>
      </w:r>
      <w:r w:rsidR="00565901">
        <w:t xml:space="preserve"> na posljednji dan 2025. godine </w:t>
      </w:r>
      <w:r w:rsidR="004A4B1E" w:rsidRPr="0074193E">
        <w:t xml:space="preserve"> </w:t>
      </w:r>
      <w:r w:rsidR="00565901">
        <w:t xml:space="preserve">iznosi 756.274 eura. </w:t>
      </w:r>
    </w:p>
    <w:p w14:paraId="30023D98" w14:textId="5EE651E3" w:rsidR="0074193E" w:rsidRDefault="00565901" w:rsidP="007A5161">
      <w:pPr>
        <w:pStyle w:val="Odlomakpopisa2"/>
        <w:numPr>
          <w:ilvl w:val="0"/>
          <w:numId w:val="17"/>
        </w:numPr>
      </w:pPr>
      <w:r>
        <w:t>U</w:t>
      </w:r>
      <w:r w:rsidR="0074193E">
        <w:t xml:space="preserve"> iznosu od 288.276 eura odnosi se udjele</w:t>
      </w:r>
      <w:r w:rsidR="0074193E" w:rsidRPr="0074193E">
        <w:t xml:space="preserve"> u društvu Luka Pula d.o.o., </w:t>
      </w:r>
      <w:r w:rsidR="00ED59E8">
        <w:t xml:space="preserve">preuzeti nakon pripajanja društva </w:t>
      </w:r>
      <w:proofErr w:type="spellStart"/>
      <w:r w:rsidR="00ED59E8">
        <w:t>Pragrande</w:t>
      </w:r>
      <w:proofErr w:type="spellEnd"/>
      <w:r w:rsidR="00ED59E8">
        <w:t xml:space="preserve"> d.o.o.</w:t>
      </w:r>
      <w:r w:rsidR="0074193E">
        <w:t xml:space="preserve"> </w:t>
      </w:r>
      <w:r w:rsidR="00681357">
        <w:t>u 2023. godini</w:t>
      </w:r>
    </w:p>
    <w:p w14:paraId="3057A932" w14:textId="3AE55F4B" w:rsidR="00565901" w:rsidRPr="00AC7C64" w:rsidRDefault="00565901" w:rsidP="007A5161">
      <w:pPr>
        <w:pStyle w:val="Odlomakpopisa2"/>
        <w:numPr>
          <w:ilvl w:val="0"/>
          <w:numId w:val="17"/>
        </w:numPr>
      </w:pPr>
      <w:r w:rsidRPr="00AC7C64">
        <w:t xml:space="preserve">U iznosu od 467.998 eura odnosi se na </w:t>
      </w:r>
      <w:r w:rsidR="00FA6D4F" w:rsidRPr="00AC7C64">
        <w:t>ulaganje u otvoreni investicijski fonda pripojenog društva Vodovod Labin d.o.o.</w:t>
      </w:r>
      <w:r w:rsidR="00255E27">
        <w:rPr>
          <w:rStyle w:val="Referencafusnote"/>
        </w:rPr>
        <w:footnoteReference w:id="6"/>
      </w:r>
      <w:r w:rsidR="00FA6D4F" w:rsidRPr="00AC7C64">
        <w:rPr>
          <w:rFonts w:ascii="Calibri" w:hAnsi="Calibri"/>
          <w:color w:val="000000"/>
          <w:szCs w:val="24"/>
          <w:lang w:eastAsia="hr-HR"/>
        </w:rPr>
        <w:t xml:space="preserve"> </w:t>
      </w:r>
      <w:r w:rsidR="00FA6D4F" w:rsidRPr="00AC7C64">
        <w:t>Sukladno HSFI 9 ulaganje se klasificiralo kao Financijska imovina raspoloživa za prodaju te se prema tome izvršilo početno priznavanje i knjiženje fer vrijednosti na kraju izvještajnog  razdoblja.</w:t>
      </w:r>
    </w:p>
    <w:p w14:paraId="1511C966" w14:textId="77777777" w:rsidR="0074193E" w:rsidRDefault="0074193E" w:rsidP="00A02495">
      <w:pPr>
        <w:pStyle w:val="Odlomakpopisa2"/>
      </w:pPr>
    </w:p>
    <w:p w14:paraId="2FF6A2F8" w14:textId="77777777" w:rsidR="00E83096" w:rsidRPr="0074193E" w:rsidRDefault="00E83096" w:rsidP="00A02495">
      <w:r w:rsidRPr="0074193E">
        <w:t xml:space="preserve">Temeljem Rješenja od 26. travnja 2018. godine, u sudski registar Trgovačkog suda u Pazinu upisan je Ugovor o prijenosu poslovnih udjela u trgovačkom društvu VSI – Vodovod </w:t>
      </w:r>
      <w:proofErr w:type="spellStart"/>
      <w:r w:rsidRPr="0074193E">
        <w:t>Butoniga</w:t>
      </w:r>
      <w:proofErr w:type="spellEnd"/>
      <w:r w:rsidRPr="0074193E">
        <w:t xml:space="preserve"> d.o.o. Buzet, kojim su članovi društva – jedinice lokalne samouprave, izvršili prijenos svojih poslovnih udjela javnim isporučiteljima vodnih usluga bez naknade, i to: Istarskom vodovodu d.o.o. Buzet 56,76% </w:t>
      </w:r>
      <w:r w:rsidRPr="0074193E">
        <w:lastRenderedPageBreak/>
        <w:t xml:space="preserve">temeljnog kapitala ili </w:t>
      </w:r>
      <w:r w:rsidR="00CA7919" w:rsidRPr="0074193E">
        <w:t>150.666.93 eura</w:t>
      </w:r>
      <w:r w:rsidRPr="0074193E">
        <w:t xml:space="preserve"> i Vodovodu Pula d.o.o. Pula 43,24% temeljnog kapitala ili </w:t>
      </w:r>
      <w:r w:rsidR="00CA7919" w:rsidRPr="0074193E">
        <w:t>114.778,68 eura</w:t>
      </w:r>
      <w:r w:rsidRPr="0074193E">
        <w:t xml:space="preserve">. </w:t>
      </w:r>
    </w:p>
    <w:p w14:paraId="23D6CD73" w14:textId="77777777" w:rsidR="00BD59A2" w:rsidRPr="0074193E" w:rsidRDefault="00BD59A2" w:rsidP="00A02495"/>
    <w:p w14:paraId="029487F4" w14:textId="0C95B4CF" w:rsidR="00E83096" w:rsidRPr="0074193E" w:rsidRDefault="00CA7919" w:rsidP="00A02495">
      <w:r w:rsidRPr="0074193E">
        <w:t>Poslovni udjel  od 43,24% ili 114.77</w:t>
      </w:r>
      <w:r w:rsidR="005A03AC">
        <w:t>9</w:t>
      </w:r>
      <w:r w:rsidRPr="0074193E">
        <w:t xml:space="preserve"> </w:t>
      </w:r>
      <w:r w:rsidR="00B10F8E" w:rsidRPr="0074193E">
        <w:t>eura</w:t>
      </w:r>
      <w:r w:rsidRPr="0074193E">
        <w:t xml:space="preserve"> u temeljnom kapitalu trgovačkog društva VSI – Vodovod </w:t>
      </w:r>
      <w:proofErr w:type="spellStart"/>
      <w:r w:rsidRPr="0074193E">
        <w:t>Butoniga</w:t>
      </w:r>
      <w:proofErr w:type="spellEnd"/>
      <w:r w:rsidRPr="0074193E">
        <w:t xml:space="preserve"> d.o.o. Buzet 2018. godine je, sukladno usvojenoj računovodstvenoj politici,  vrijednosno usklađen do visine njegove nominalne vrijednosti, te njegova knjigovodstvena vrijednost iznosi nula.</w:t>
      </w:r>
    </w:p>
    <w:p w14:paraId="17304095" w14:textId="77777777" w:rsidR="00CA7919" w:rsidRPr="009013E3" w:rsidRDefault="00CA7919" w:rsidP="00A02495">
      <w:pPr>
        <w:rPr>
          <w:highlight w:val="magenta"/>
        </w:rPr>
      </w:pPr>
    </w:p>
    <w:p w14:paraId="2945E826" w14:textId="29D170D4" w:rsidR="00E83096" w:rsidRDefault="00B6127F" w:rsidP="00A02495">
      <w:r w:rsidRPr="00A45514">
        <w:t xml:space="preserve">U okviru skupine </w:t>
      </w:r>
      <w:r w:rsidR="008B3B61" w:rsidRPr="00F023BB">
        <w:rPr>
          <w:b/>
          <w:bCs/>
        </w:rPr>
        <w:t>dugoročn</w:t>
      </w:r>
      <w:r w:rsidR="00F111D5" w:rsidRPr="00F023BB">
        <w:rPr>
          <w:b/>
          <w:bCs/>
        </w:rPr>
        <w:t>ih</w:t>
      </w:r>
      <w:r w:rsidR="008B3B61" w:rsidRPr="00F023BB">
        <w:rPr>
          <w:b/>
          <w:bCs/>
        </w:rPr>
        <w:t xml:space="preserve"> </w:t>
      </w:r>
      <w:r w:rsidR="004A2065" w:rsidRPr="00F023BB">
        <w:rPr>
          <w:b/>
          <w:bCs/>
        </w:rPr>
        <w:t>p</w:t>
      </w:r>
      <w:r w:rsidRPr="00F023BB">
        <w:rPr>
          <w:b/>
          <w:bCs/>
        </w:rPr>
        <w:t>otraživanja</w:t>
      </w:r>
      <w:r w:rsidRPr="00A45514">
        <w:t xml:space="preserve"> Društvo </w:t>
      </w:r>
      <w:r w:rsidR="00A45514" w:rsidRPr="00A45514">
        <w:t xml:space="preserve">ima evidentirano 120.511 eura odgođene porezne imovine koja se odnosi na </w:t>
      </w:r>
      <w:r w:rsidR="00CA7919" w:rsidRPr="00A45514">
        <w:t>obračunati porez na dobit po stopi od 18% po osnovi privremeno porezno nepriznatih rashoda vrijednosnog usklađenja udjela u društvu Luka Pula d.o.o. u iznosu od 77.01</w:t>
      </w:r>
      <w:r w:rsidR="00ED59E8">
        <w:t>8</w:t>
      </w:r>
      <w:r w:rsidR="00CA7919" w:rsidRPr="00A45514">
        <w:t xml:space="preserve"> </w:t>
      </w:r>
      <w:r w:rsidR="00B10F8E" w:rsidRPr="00A45514">
        <w:t>eura</w:t>
      </w:r>
      <w:r w:rsidR="00CA7919" w:rsidRPr="00A45514">
        <w:t xml:space="preserve"> preuzetog </w:t>
      </w:r>
      <w:r w:rsidR="004F603A" w:rsidRPr="00A45514">
        <w:t xml:space="preserve">od društva </w:t>
      </w:r>
      <w:proofErr w:type="spellStart"/>
      <w:r w:rsidR="004F603A" w:rsidRPr="00A45514">
        <w:t>Pragrande</w:t>
      </w:r>
      <w:proofErr w:type="spellEnd"/>
      <w:r w:rsidR="004F603A" w:rsidRPr="00A45514">
        <w:t xml:space="preserve"> d.o.o.,</w:t>
      </w:r>
      <w:r w:rsidR="00CA7919" w:rsidRPr="00A45514">
        <w:t xml:space="preserve"> te vrijednosnog usklađenja zaliha materijala i sirovina u iznosu od 43.494 </w:t>
      </w:r>
      <w:r w:rsidR="00B10F8E" w:rsidRPr="00A45514">
        <w:t>eura</w:t>
      </w:r>
      <w:r w:rsidR="00CA7919" w:rsidRPr="00A45514">
        <w:t>.</w:t>
      </w:r>
    </w:p>
    <w:p w14:paraId="250AD63F" w14:textId="77777777" w:rsidR="00A45514" w:rsidRPr="004F603A" w:rsidRDefault="00A45514" w:rsidP="00A02495"/>
    <w:p w14:paraId="79E7BF09" w14:textId="77777777" w:rsidR="00BD59A2" w:rsidRDefault="00BD59A2" w:rsidP="00A02495"/>
    <w:tbl>
      <w:tblPr>
        <w:tblW w:w="5000" w:type="pct"/>
        <w:tblLayout w:type="fixed"/>
        <w:tblCellMar>
          <w:left w:w="10" w:type="dxa"/>
          <w:right w:w="10" w:type="dxa"/>
        </w:tblCellMar>
        <w:tblLook w:val="04A0" w:firstRow="1" w:lastRow="0" w:firstColumn="1" w:lastColumn="0" w:noHBand="0" w:noVBand="1"/>
      </w:tblPr>
      <w:tblGrid>
        <w:gridCol w:w="9072"/>
      </w:tblGrid>
      <w:tr w:rsidR="004D2A2E" w14:paraId="5F91CA91" w14:textId="77777777" w:rsidTr="006C0F00">
        <w:trPr>
          <w:trHeight w:val="397"/>
        </w:trPr>
        <w:tc>
          <w:tcPr>
            <w:tcW w:w="9288" w:type="dxa"/>
            <w:shd w:val="clear" w:color="auto" w:fill="E7E7FF"/>
            <w:tcMar>
              <w:top w:w="0" w:type="dxa"/>
              <w:left w:w="108" w:type="dxa"/>
              <w:bottom w:w="0" w:type="dxa"/>
              <w:right w:w="108" w:type="dxa"/>
            </w:tcMar>
            <w:vAlign w:val="center"/>
          </w:tcPr>
          <w:p w14:paraId="4A98B62D" w14:textId="77777777" w:rsidR="004D2A2E" w:rsidRDefault="004D2A2E" w:rsidP="006C7AA7">
            <w:pPr>
              <w:pStyle w:val="Standard"/>
              <w:spacing w:after="0"/>
              <w:rPr>
                <w:rFonts w:ascii="Cambria" w:hAnsi="Cambria" w:cs="Arial"/>
                <w:b/>
                <w:color w:val="262626"/>
                <w:lang w:eastAsia="en-US"/>
              </w:rPr>
            </w:pPr>
            <w:r>
              <w:rPr>
                <w:rFonts w:ascii="Cambria" w:hAnsi="Cambria" w:cs="Arial"/>
                <w:b/>
                <w:color w:val="262626"/>
                <w:lang w:eastAsia="en-US"/>
              </w:rPr>
              <w:t>Kratkotrajna imovina</w:t>
            </w:r>
          </w:p>
        </w:tc>
      </w:tr>
    </w:tbl>
    <w:p w14:paraId="7714FDEE" w14:textId="77777777" w:rsidR="004D2A2E" w:rsidRDefault="004D2A2E" w:rsidP="00A02495">
      <w:pPr>
        <w:pStyle w:val="Odlomakpopisa"/>
      </w:pPr>
    </w:p>
    <w:p w14:paraId="7DB65B72" w14:textId="1CDE716B" w:rsidR="000460AD" w:rsidRDefault="000460AD" w:rsidP="00A02495">
      <w:r w:rsidRPr="000460AD">
        <w:rPr>
          <w:b/>
          <w:bCs/>
        </w:rPr>
        <w:t>Kratkotrajna imovina</w:t>
      </w:r>
      <w:r w:rsidRPr="000460AD">
        <w:t xml:space="preserve"> na dan 31.12.202</w:t>
      </w:r>
      <w:r w:rsidR="00ED59E8">
        <w:t>5</w:t>
      </w:r>
      <w:r w:rsidRPr="000460AD">
        <w:t xml:space="preserve">. godine evidentirana je u iznosu od </w:t>
      </w:r>
      <w:r w:rsidR="0088739C">
        <w:t>23.122.424</w:t>
      </w:r>
      <w:r w:rsidRPr="000460AD">
        <w:t xml:space="preserve"> eura. </w:t>
      </w:r>
    </w:p>
    <w:p w14:paraId="2595A711" w14:textId="77777777" w:rsidR="000460AD" w:rsidRPr="000460AD" w:rsidRDefault="000460AD" w:rsidP="00A02495"/>
    <w:p w14:paraId="2F7F1033" w14:textId="2E7C8AA2" w:rsidR="0029541C" w:rsidRPr="00C26F50" w:rsidRDefault="00D17AAA" w:rsidP="00A02495">
      <w:r w:rsidRPr="000460AD">
        <w:rPr>
          <w:b/>
          <w:bCs/>
        </w:rPr>
        <w:t>Zalihe</w:t>
      </w:r>
      <w:r w:rsidRPr="00C26F50">
        <w:t xml:space="preserve"> su evidentirane u iznosu do </w:t>
      </w:r>
      <w:r w:rsidR="0088739C">
        <w:t>1.483.379</w:t>
      </w:r>
      <w:r w:rsidR="00B10F8E" w:rsidRPr="00C26F50">
        <w:t xml:space="preserve"> eura</w:t>
      </w:r>
      <w:r w:rsidR="00600CC5">
        <w:t xml:space="preserve"> </w:t>
      </w:r>
      <w:r w:rsidRPr="00C26F50">
        <w:t>a sastoje se od</w:t>
      </w:r>
      <w:r w:rsidR="0029541C" w:rsidRPr="00C26F50">
        <w:t>:</w:t>
      </w:r>
    </w:p>
    <w:p w14:paraId="389D3FD5" w14:textId="0504FF10" w:rsidR="0029541C" w:rsidRPr="00C26F50" w:rsidRDefault="0029541C" w:rsidP="007A5161">
      <w:pPr>
        <w:pStyle w:val="Odlomakpopisa"/>
        <w:numPr>
          <w:ilvl w:val="0"/>
          <w:numId w:val="10"/>
        </w:numPr>
        <w:ind w:left="426"/>
      </w:pPr>
      <w:r w:rsidRPr="00C26F50">
        <w:t>Materijal</w:t>
      </w:r>
      <w:r w:rsidR="00743B3B" w:rsidRPr="00C26F50">
        <w:t>a</w:t>
      </w:r>
      <w:r w:rsidRPr="00C26F50">
        <w:t xml:space="preserve"> u skladištu u iznosu</w:t>
      </w:r>
      <w:r w:rsidR="004A29C6">
        <w:t xml:space="preserve"> </w:t>
      </w:r>
      <w:r w:rsidR="00681357">
        <w:t>1.424.168</w:t>
      </w:r>
      <w:r w:rsidR="004A29C6">
        <w:t xml:space="preserve"> eura</w:t>
      </w:r>
      <w:r w:rsidRPr="00C26F50">
        <w:t xml:space="preserve"> </w:t>
      </w:r>
    </w:p>
    <w:p w14:paraId="03A696EA" w14:textId="73E86093" w:rsidR="0029541C" w:rsidRPr="00C26F50" w:rsidRDefault="0029541C" w:rsidP="007A5161">
      <w:pPr>
        <w:pStyle w:val="Odlomakpopisa"/>
        <w:numPr>
          <w:ilvl w:val="0"/>
          <w:numId w:val="10"/>
        </w:numPr>
        <w:ind w:left="426"/>
      </w:pPr>
      <w:r w:rsidRPr="00C26F50">
        <w:t xml:space="preserve">Rezervnih dijelova u skladištu u iznosu </w:t>
      </w:r>
      <w:r w:rsidR="004A29C6">
        <w:t xml:space="preserve">28.491 eura </w:t>
      </w:r>
    </w:p>
    <w:p w14:paraId="28F83BE4" w14:textId="76C655F4" w:rsidR="00B10F8E" w:rsidRPr="00C26F50" w:rsidRDefault="00743B3B" w:rsidP="007A5161">
      <w:pPr>
        <w:pStyle w:val="Odlomakpopisa"/>
        <w:numPr>
          <w:ilvl w:val="0"/>
          <w:numId w:val="10"/>
        </w:numPr>
        <w:ind w:left="426"/>
      </w:pPr>
      <w:r w:rsidRPr="00C26F50">
        <w:t xml:space="preserve">Sitnog inventara u skladištu u iznosu </w:t>
      </w:r>
      <w:r w:rsidR="00FA6D4F">
        <w:t>2</w:t>
      </w:r>
      <w:r w:rsidR="00681357">
        <w:t>4.231</w:t>
      </w:r>
      <w:r w:rsidR="004A29C6">
        <w:t xml:space="preserve"> </w:t>
      </w:r>
      <w:r w:rsidR="00FA6D4F">
        <w:t>eura</w:t>
      </w:r>
    </w:p>
    <w:p w14:paraId="561E6C19" w14:textId="1A8B7730" w:rsidR="0029541C" w:rsidRPr="00C47221" w:rsidRDefault="00B10F8E" w:rsidP="007A5161">
      <w:pPr>
        <w:pStyle w:val="Odlomakpopisa"/>
        <w:numPr>
          <w:ilvl w:val="0"/>
          <w:numId w:val="10"/>
        </w:numPr>
        <w:ind w:left="426"/>
      </w:pPr>
      <w:r w:rsidRPr="00C47221">
        <w:t xml:space="preserve">Predujmovi za materijal u iznosu </w:t>
      </w:r>
      <w:r w:rsidR="00C47221">
        <w:t>6.490</w:t>
      </w:r>
      <w:r w:rsidRPr="00C47221">
        <w:t xml:space="preserve"> eura.</w:t>
      </w:r>
    </w:p>
    <w:p w14:paraId="10EFD62F" w14:textId="77777777" w:rsidR="00D17AAA" w:rsidRPr="00C26F50" w:rsidRDefault="00D17AAA" w:rsidP="00A02495"/>
    <w:p w14:paraId="36E493E7" w14:textId="6BF647F5" w:rsidR="00D75D33" w:rsidRPr="00D75D33" w:rsidRDefault="00D75D33" w:rsidP="00A02495">
      <w:r w:rsidRPr="00D75D33">
        <w:t>Na dan 31.12.202</w:t>
      </w:r>
      <w:r w:rsidR="00ED59E8">
        <w:t>5</w:t>
      </w:r>
      <w:r w:rsidRPr="00D75D33">
        <w:t xml:space="preserve">. godine ukupna </w:t>
      </w:r>
      <w:r w:rsidR="000460AD" w:rsidRPr="00F82AD5">
        <w:rPr>
          <w:b/>
          <w:bCs/>
        </w:rPr>
        <w:t>kratkotrajna</w:t>
      </w:r>
      <w:r w:rsidRPr="00F82AD5">
        <w:rPr>
          <w:b/>
          <w:bCs/>
        </w:rPr>
        <w:t xml:space="preserve"> potraživanja</w:t>
      </w:r>
      <w:r w:rsidRPr="00D75D33">
        <w:t xml:space="preserve"> iznose </w:t>
      </w:r>
      <w:r w:rsidR="00C47221">
        <w:t>4.485.788</w:t>
      </w:r>
      <w:r w:rsidRPr="00D75D33">
        <w:t xml:space="preserve"> eura</w:t>
      </w:r>
      <w:r w:rsidR="00C47221">
        <w:t>.</w:t>
      </w:r>
    </w:p>
    <w:p w14:paraId="65259208" w14:textId="77777777" w:rsidR="00C65F4B" w:rsidRPr="009013E3" w:rsidRDefault="00C65F4B" w:rsidP="00A02495">
      <w:pPr>
        <w:rPr>
          <w:highlight w:val="magenta"/>
        </w:rPr>
      </w:pPr>
    </w:p>
    <w:p w14:paraId="6D6038C3" w14:textId="255A030A" w:rsidR="00B10F8E" w:rsidRPr="000460AD" w:rsidRDefault="00B10F8E" w:rsidP="00A02495">
      <w:r w:rsidRPr="00F82AD5">
        <w:rPr>
          <w:b/>
          <w:bCs/>
        </w:rPr>
        <w:t>Potraživanja o</w:t>
      </w:r>
      <w:r w:rsidR="003E083F" w:rsidRPr="00F82AD5">
        <w:rPr>
          <w:b/>
          <w:bCs/>
        </w:rPr>
        <w:t>d</w:t>
      </w:r>
      <w:r w:rsidRPr="00F82AD5">
        <w:rPr>
          <w:b/>
          <w:bCs/>
        </w:rPr>
        <w:t xml:space="preserve"> sudjelujućih poduzetnika</w:t>
      </w:r>
      <w:r w:rsidRPr="000460AD">
        <w:t xml:space="preserve">, odnosi se na potraživanja od VSI-Vodoopskrbnog sustava </w:t>
      </w:r>
      <w:proofErr w:type="spellStart"/>
      <w:r w:rsidRPr="000460AD">
        <w:t>Butoniga</w:t>
      </w:r>
      <w:proofErr w:type="spellEnd"/>
      <w:r w:rsidRPr="000460AD">
        <w:t xml:space="preserve"> d.o.o. Buzet u iznosu </w:t>
      </w:r>
      <w:r w:rsidR="00C47221">
        <w:t>66.503</w:t>
      </w:r>
      <w:r w:rsidRPr="000460AD">
        <w:t xml:space="preserve"> eura.</w:t>
      </w:r>
    </w:p>
    <w:p w14:paraId="1F6E7459" w14:textId="77777777" w:rsidR="00B10F8E" w:rsidRPr="009013E3" w:rsidRDefault="00B10F8E" w:rsidP="00A02495">
      <w:pPr>
        <w:rPr>
          <w:highlight w:val="magenta"/>
        </w:rPr>
      </w:pPr>
    </w:p>
    <w:p w14:paraId="6B723633" w14:textId="3D84E8B8" w:rsidR="00D17AAA" w:rsidRDefault="00D17AAA" w:rsidP="00A02495">
      <w:r w:rsidRPr="000460AD">
        <w:t xml:space="preserve">Na kraju izvještajnog razdoblja ukupna </w:t>
      </w:r>
      <w:r w:rsidRPr="00F82AD5">
        <w:rPr>
          <w:b/>
          <w:bCs/>
        </w:rPr>
        <w:t>potraživanja</w:t>
      </w:r>
      <w:r w:rsidR="00A11095" w:rsidRPr="00F82AD5">
        <w:rPr>
          <w:b/>
          <w:bCs/>
        </w:rPr>
        <w:t xml:space="preserve"> od kupaca</w:t>
      </w:r>
      <w:r w:rsidRPr="000460AD">
        <w:t xml:space="preserve"> su iznosila </w:t>
      </w:r>
      <w:r w:rsidR="00C47221">
        <w:t>4.196.865</w:t>
      </w:r>
      <w:r w:rsidR="003E083F" w:rsidRPr="000460AD">
        <w:t xml:space="preserve"> eura</w:t>
      </w:r>
      <w:r w:rsidR="00C47221">
        <w:t xml:space="preserve">. </w:t>
      </w:r>
      <w:r w:rsidRPr="000460AD">
        <w:t>Struktura istih dana je u nastavku:</w:t>
      </w:r>
      <w:r>
        <w:t xml:space="preserve"> </w:t>
      </w:r>
    </w:p>
    <w:p w14:paraId="17962164" w14:textId="77777777" w:rsidR="00B10F8E" w:rsidRDefault="00B10F8E" w:rsidP="00A02495"/>
    <w:tbl>
      <w:tblPr>
        <w:tblW w:w="8500" w:type="dxa"/>
        <w:tblInd w:w="93"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6160"/>
        <w:gridCol w:w="1300"/>
        <w:gridCol w:w="1040"/>
      </w:tblGrid>
      <w:tr w:rsidR="00B10F8E" w:rsidRPr="00E76C90" w14:paraId="14C20750" w14:textId="77777777" w:rsidTr="005347D5">
        <w:trPr>
          <w:trHeight w:val="315"/>
        </w:trPr>
        <w:tc>
          <w:tcPr>
            <w:tcW w:w="6160" w:type="dxa"/>
            <w:tcBorders>
              <w:top w:val="single" w:sz="8" w:space="0" w:color="404040" w:themeColor="text1" w:themeTint="BF"/>
              <w:bottom w:val="single" w:sz="8" w:space="0" w:color="404040" w:themeColor="text1" w:themeTint="BF"/>
            </w:tcBorders>
            <w:shd w:val="clear" w:color="000000" w:fill="D9D9D9"/>
            <w:vAlign w:val="center"/>
            <w:hideMark/>
          </w:tcPr>
          <w:p w14:paraId="758BAB4D" w14:textId="35A8E7D2" w:rsidR="00B10F8E" w:rsidRPr="00E76C90" w:rsidRDefault="00B10F8E" w:rsidP="00A02495">
            <w:pPr>
              <w:rPr>
                <w:b/>
                <w:bCs/>
                <w:sz w:val="18"/>
                <w:szCs w:val="18"/>
                <w:lang w:eastAsia="hr-HR"/>
              </w:rPr>
            </w:pPr>
            <w:r w:rsidRPr="00E76C90">
              <w:rPr>
                <w:b/>
                <w:bCs/>
                <w:sz w:val="18"/>
                <w:szCs w:val="18"/>
                <w:lang w:eastAsia="hr-HR"/>
              </w:rPr>
              <w:t>Struktura potraživanja dan 31.12.202</w:t>
            </w:r>
            <w:r w:rsidR="00FA6D4F" w:rsidRPr="00E76C90">
              <w:rPr>
                <w:b/>
                <w:bCs/>
                <w:sz w:val="18"/>
                <w:szCs w:val="18"/>
                <w:lang w:eastAsia="hr-HR"/>
              </w:rPr>
              <w:t>5</w:t>
            </w:r>
            <w:r w:rsidRPr="00E76C90">
              <w:rPr>
                <w:b/>
                <w:bCs/>
                <w:sz w:val="18"/>
                <w:szCs w:val="18"/>
                <w:lang w:eastAsia="hr-HR"/>
              </w:rPr>
              <w:t>.</w:t>
            </w:r>
          </w:p>
        </w:tc>
        <w:tc>
          <w:tcPr>
            <w:tcW w:w="1300" w:type="dxa"/>
            <w:tcBorders>
              <w:top w:val="single" w:sz="8" w:space="0" w:color="404040" w:themeColor="text1" w:themeTint="BF"/>
              <w:bottom w:val="single" w:sz="8" w:space="0" w:color="404040" w:themeColor="text1" w:themeTint="BF"/>
            </w:tcBorders>
            <w:shd w:val="clear" w:color="000000" w:fill="D9D9D9"/>
            <w:vAlign w:val="center"/>
            <w:hideMark/>
          </w:tcPr>
          <w:p w14:paraId="47C285E3" w14:textId="77777777" w:rsidR="00DC6109" w:rsidRPr="00E76C90" w:rsidRDefault="00DC6109" w:rsidP="005347D5">
            <w:pPr>
              <w:jc w:val="center"/>
              <w:rPr>
                <w:b/>
                <w:bCs/>
                <w:sz w:val="18"/>
                <w:szCs w:val="18"/>
                <w:lang w:eastAsia="hr-HR"/>
              </w:rPr>
            </w:pPr>
            <w:r w:rsidRPr="00E76C90">
              <w:rPr>
                <w:b/>
                <w:bCs/>
                <w:sz w:val="18"/>
                <w:szCs w:val="18"/>
                <w:lang w:eastAsia="hr-HR"/>
              </w:rPr>
              <w:t>Iznos</w:t>
            </w:r>
          </w:p>
          <w:p w14:paraId="0A37AF19" w14:textId="47B1BBBD" w:rsidR="00B10F8E" w:rsidRPr="00E76C90" w:rsidRDefault="00DC6109" w:rsidP="005347D5">
            <w:pPr>
              <w:jc w:val="center"/>
              <w:rPr>
                <w:b/>
                <w:bCs/>
                <w:sz w:val="18"/>
                <w:szCs w:val="18"/>
                <w:lang w:eastAsia="hr-HR"/>
              </w:rPr>
            </w:pPr>
            <w:r w:rsidRPr="00E76C90">
              <w:rPr>
                <w:b/>
                <w:bCs/>
                <w:sz w:val="18"/>
                <w:szCs w:val="18"/>
                <w:lang w:eastAsia="hr-HR"/>
              </w:rPr>
              <w:t>(u eurima)</w:t>
            </w:r>
            <w:r w:rsidR="00BE42ED" w:rsidRPr="00E76C90">
              <w:rPr>
                <w:b/>
                <w:bCs/>
                <w:sz w:val="18"/>
                <w:szCs w:val="18"/>
                <w:lang w:eastAsia="hr-HR"/>
              </w:rPr>
              <w:t xml:space="preserve"> </w:t>
            </w:r>
          </w:p>
        </w:tc>
        <w:tc>
          <w:tcPr>
            <w:tcW w:w="1040" w:type="dxa"/>
            <w:tcBorders>
              <w:top w:val="single" w:sz="8" w:space="0" w:color="404040" w:themeColor="text1" w:themeTint="BF"/>
              <w:bottom w:val="single" w:sz="8" w:space="0" w:color="404040" w:themeColor="text1" w:themeTint="BF"/>
            </w:tcBorders>
            <w:shd w:val="clear" w:color="000000" w:fill="D9D9D9"/>
            <w:vAlign w:val="center"/>
            <w:hideMark/>
          </w:tcPr>
          <w:p w14:paraId="15450AF5" w14:textId="77777777" w:rsidR="00B10F8E" w:rsidRPr="00E76C90" w:rsidRDefault="00B10F8E" w:rsidP="005347D5">
            <w:pPr>
              <w:jc w:val="center"/>
              <w:rPr>
                <w:b/>
                <w:bCs/>
                <w:sz w:val="18"/>
                <w:szCs w:val="18"/>
                <w:lang w:eastAsia="hr-HR"/>
              </w:rPr>
            </w:pPr>
            <w:r w:rsidRPr="00E76C90">
              <w:rPr>
                <w:b/>
                <w:bCs/>
                <w:sz w:val="18"/>
                <w:szCs w:val="18"/>
                <w:lang w:eastAsia="hr-HR"/>
              </w:rPr>
              <w:t>Udio (%)</w:t>
            </w:r>
          </w:p>
        </w:tc>
      </w:tr>
      <w:tr w:rsidR="005B1175" w:rsidRPr="00E76C90" w14:paraId="314BEFA8" w14:textId="77777777" w:rsidTr="00ED59E8">
        <w:trPr>
          <w:trHeight w:val="300"/>
        </w:trPr>
        <w:tc>
          <w:tcPr>
            <w:tcW w:w="6160" w:type="dxa"/>
            <w:tcBorders>
              <w:top w:val="single" w:sz="8" w:space="0" w:color="404040" w:themeColor="text1" w:themeTint="BF"/>
            </w:tcBorders>
            <w:noWrap/>
            <w:vAlign w:val="center"/>
            <w:hideMark/>
          </w:tcPr>
          <w:p w14:paraId="729F4547" w14:textId="77777777" w:rsidR="005B1175" w:rsidRPr="00E76C90" w:rsidRDefault="005B1175" w:rsidP="00ED59E8">
            <w:pPr>
              <w:jc w:val="left"/>
              <w:rPr>
                <w:sz w:val="18"/>
                <w:szCs w:val="18"/>
                <w:lang w:eastAsia="hr-HR"/>
              </w:rPr>
            </w:pPr>
            <w:r w:rsidRPr="00E76C90">
              <w:rPr>
                <w:sz w:val="18"/>
                <w:szCs w:val="18"/>
                <w:lang w:eastAsia="hr-HR"/>
              </w:rPr>
              <w:t>Potraživanje od pravnih osoba, obrtnika</w:t>
            </w:r>
          </w:p>
        </w:tc>
        <w:tc>
          <w:tcPr>
            <w:tcW w:w="1300" w:type="dxa"/>
            <w:tcBorders>
              <w:top w:val="single" w:sz="8" w:space="0" w:color="404040" w:themeColor="text1" w:themeTint="BF"/>
            </w:tcBorders>
            <w:vAlign w:val="center"/>
            <w:hideMark/>
          </w:tcPr>
          <w:p w14:paraId="63319DFE" w14:textId="0B1B0EDA" w:rsidR="005B1175" w:rsidRPr="00E76C90" w:rsidRDefault="00E76C90" w:rsidP="00ED59E8">
            <w:pPr>
              <w:jc w:val="right"/>
              <w:rPr>
                <w:sz w:val="18"/>
                <w:szCs w:val="18"/>
                <w:lang w:eastAsia="hr-HR"/>
              </w:rPr>
            </w:pPr>
            <w:r w:rsidRPr="00E76C90">
              <w:rPr>
                <w:sz w:val="18"/>
                <w:szCs w:val="18"/>
              </w:rPr>
              <w:t>1.744.134</w:t>
            </w:r>
            <w:r w:rsidR="005B1175" w:rsidRPr="00E76C90">
              <w:rPr>
                <w:sz w:val="18"/>
                <w:szCs w:val="18"/>
              </w:rPr>
              <w:t xml:space="preserve">    </w:t>
            </w:r>
          </w:p>
        </w:tc>
        <w:tc>
          <w:tcPr>
            <w:tcW w:w="1040" w:type="dxa"/>
            <w:tcBorders>
              <w:top w:val="single" w:sz="8" w:space="0" w:color="404040" w:themeColor="text1" w:themeTint="BF"/>
            </w:tcBorders>
            <w:vAlign w:val="center"/>
            <w:hideMark/>
          </w:tcPr>
          <w:p w14:paraId="0186F404" w14:textId="6202DCA7" w:rsidR="005B1175" w:rsidRPr="00E76C90" w:rsidRDefault="005B1175" w:rsidP="00E76C90">
            <w:pPr>
              <w:jc w:val="center"/>
              <w:rPr>
                <w:sz w:val="18"/>
                <w:szCs w:val="18"/>
                <w:lang w:eastAsia="hr-HR"/>
              </w:rPr>
            </w:pPr>
            <w:r w:rsidRPr="00E76C90">
              <w:rPr>
                <w:sz w:val="18"/>
                <w:szCs w:val="18"/>
              </w:rPr>
              <w:t>3</w:t>
            </w:r>
            <w:r w:rsidR="00E76C90">
              <w:rPr>
                <w:sz w:val="18"/>
                <w:szCs w:val="18"/>
              </w:rPr>
              <w:t>6</w:t>
            </w:r>
            <w:r w:rsidRPr="00E76C90">
              <w:rPr>
                <w:sz w:val="18"/>
                <w:szCs w:val="18"/>
              </w:rPr>
              <w:t>%</w:t>
            </w:r>
          </w:p>
        </w:tc>
      </w:tr>
      <w:tr w:rsidR="005B1175" w:rsidRPr="00E76C90" w14:paraId="008C8404" w14:textId="77777777" w:rsidTr="00ED59E8">
        <w:trPr>
          <w:trHeight w:val="300"/>
        </w:trPr>
        <w:tc>
          <w:tcPr>
            <w:tcW w:w="6160" w:type="dxa"/>
            <w:noWrap/>
            <w:vAlign w:val="center"/>
            <w:hideMark/>
          </w:tcPr>
          <w:p w14:paraId="4935CE55" w14:textId="77777777" w:rsidR="005B1175" w:rsidRPr="00E76C90" w:rsidRDefault="005B1175" w:rsidP="00ED59E8">
            <w:pPr>
              <w:jc w:val="left"/>
              <w:rPr>
                <w:sz w:val="18"/>
                <w:szCs w:val="18"/>
                <w:lang w:eastAsia="hr-HR"/>
              </w:rPr>
            </w:pPr>
            <w:r w:rsidRPr="00E76C90">
              <w:rPr>
                <w:sz w:val="18"/>
                <w:szCs w:val="18"/>
                <w:lang w:eastAsia="hr-HR"/>
              </w:rPr>
              <w:t>Potraživanje od pravnih osoba, obrtnika (potraživanja u sporu)</w:t>
            </w:r>
          </w:p>
        </w:tc>
        <w:tc>
          <w:tcPr>
            <w:tcW w:w="1300" w:type="dxa"/>
            <w:vAlign w:val="center"/>
            <w:hideMark/>
          </w:tcPr>
          <w:p w14:paraId="3039711A" w14:textId="24CBF446" w:rsidR="005B1175" w:rsidRPr="00E76C90" w:rsidRDefault="005B1175" w:rsidP="00ED59E8">
            <w:pPr>
              <w:jc w:val="right"/>
              <w:rPr>
                <w:sz w:val="18"/>
                <w:szCs w:val="18"/>
                <w:lang w:eastAsia="hr-HR"/>
              </w:rPr>
            </w:pPr>
            <w:r w:rsidRPr="00E76C90">
              <w:rPr>
                <w:sz w:val="18"/>
                <w:szCs w:val="18"/>
              </w:rPr>
              <w:t xml:space="preserve"> </w:t>
            </w:r>
            <w:r w:rsidR="00E76C90" w:rsidRPr="00E76C90">
              <w:rPr>
                <w:sz w:val="18"/>
                <w:szCs w:val="18"/>
              </w:rPr>
              <w:t>133.984</w:t>
            </w:r>
            <w:r w:rsidRPr="00E76C90">
              <w:rPr>
                <w:sz w:val="18"/>
                <w:szCs w:val="18"/>
              </w:rPr>
              <w:t xml:space="preserve"> </w:t>
            </w:r>
          </w:p>
        </w:tc>
        <w:tc>
          <w:tcPr>
            <w:tcW w:w="1040" w:type="dxa"/>
            <w:vAlign w:val="center"/>
            <w:hideMark/>
          </w:tcPr>
          <w:p w14:paraId="26B4C8EA" w14:textId="50F7AD68" w:rsidR="005B1175" w:rsidRPr="00E76C90" w:rsidRDefault="00E76C90" w:rsidP="00E76C90">
            <w:pPr>
              <w:jc w:val="center"/>
              <w:rPr>
                <w:sz w:val="18"/>
                <w:szCs w:val="18"/>
                <w:lang w:eastAsia="hr-HR"/>
              </w:rPr>
            </w:pPr>
            <w:r>
              <w:rPr>
                <w:sz w:val="18"/>
                <w:szCs w:val="18"/>
              </w:rPr>
              <w:t>3</w:t>
            </w:r>
            <w:r w:rsidR="005B1175" w:rsidRPr="00E76C90">
              <w:rPr>
                <w:sz w:val="18"/>
                <w:szCs w:val="18"/>
              </w:rPr>
              <w:t>%</w:t>
            </w:r>
          </w:p>
        </w:tc>
      </w:tr>
      <w:tr w:rsidR="005B1175" w:rsidRPr="00E76C90" w14:paraId="232029F3" w14:textId="77777777" w:rsidTr="00ED59E8">
        <w:trPr>
          <w:trHeight w:val="300"/>
        </w:trPr>
        <w:tc>
          <w:tcPr>
            <w:tcW w:w="6160" w:type="dxa"/>
            <w:noWrap/>
            <w:vAlign w:val="center"/>
            <w:hideMark/>
          </w:tcPr>
          <w:p w14:paraId="29B13A1D" w14:textId="77777777" w:rsidR="005B1175" w:rsidRPr="00E76C90" w:rsidRDefault="005B1175" w:rsidP="00ED59E8">
            <w:pPr>
              <w:jc w:val="left"/>
              <w:rPr>
                <w:sz w:val="18"/>
                <w:szCs w:val="18"/>
                <w:lang w:eastAsia="hr-HR"/>
              </w:rPr>
            </w:pPr>
            <w:r w:rsidRPr="00E76C90">
              <w:rPr>
                <w:sz w:val="18"/>
                <w:szCs w:val="18"/>
                <w:lang w:eastAsia="hr-HR"/>
              </w:rPr>
              <w:t>Potraživanja od pravnih osoba (stečaj, predstečajne nagodbe)</w:t>
            </w:r>
          </w:p>
        </w:tc>
        <w:tc>
          <w:tcPr>
            <w:tcW w:w="1300" w:type="dxa"/>
            <w:vAlign w:val="center"/>
            <w:hideMark/>
          </w:tcPr>
          <w:p w14:paraId="0F0F27E8" w14:textId="2ED1A412" w:rsidR="005B1175" w:rsidRPr="00E76C90" w:rsidRDefault="005B1175" w:rsidP="00ED59E8">
            <w:pPr>
              <w:jc w:val="right"/>
              <w:rPr>
                <w:sz w:val="18"/>
                <w:szCs w:val="18"/>
                <w:lang w:eastAsia="hr-HR"/>
              </w:rPr>
            </w:pPr>
            <w:r w:rsidRPr="00E76C90">
              <w:rPr>
                <w:sz w:val="18"/>
                <w:szCs w:val="18"/>
              </w:rPr>
              <w:t xml:space="preserve"> </w:t>
            </w:r>
            <w:r w:rsidR="00E76C90" w:rsidRPr="00E76C90">
              <w:rPr>
                <w:sz w:val="18"/>
                <w:szCs w:val="18"/>
              </w:rPr>
              <w:t>40.261</w:t>
            </w:r>
            <w:r w:rsidRPr="00E76C90">
              <w:rPr>
                <w:sz w:val="18"/>
                <w:szCs w:val="18"/>
              </w:rPr>
              <w:t xml:space="preserve"> </w:t>
            </w:r>
          </w:p>
        </w:tc>
        <w:tc>
          <w:tcPr>
            <w:tcW w:w="1040" w:type="dxa"/>
            <w:vAlign w:val="center"/>
            <w:hideMark/>
          </w:tcPr>
          <w:p w14:paraId="537AA531" w14:textId="48C45EA6" w:rsidR="005B1175" w:rsidRPr="00E76C90" w:rsidRDefault="005B1175" w:rsidP="00E76C90">
            <w:pPr>
              <w:jc w:val="center"/>
              <w:rPr>
                <w:sz w:val="18"/>
                <w:szCs w:val="18"/>
                <w:lang w:eastAsia="hr-HR"/>
              </w:rPr>
            </w:pPr>
            <w:r w:rsidRPr="00E76C90">
              <w:rPr>
                <w:sz w:val="18"/>
                <w:szCs w:val="18"/>
              </w:rPr>
              <w:t>1%</w:t>
            </w:r>
          </w:p>
        </w:tc>
      </w:tr>
      <w:tr w:rsidR="005B1175" w:rsidRPr="00E76C90" w14:paraId="09E8C12C" w14:textId="77777777" w:rsidTr="00ED59E8">
        <w:trPr>
          <w:trHeight w:val="300"/>
        </w:trPr>
        <w:tc>
          <w:tcPr>
            <w:tcW w:w="6160" w:type="dxa"/>
            <w:noWrap/>
            <w:vAlign w:val="center"/>
            <w:hideMark/>
          </w:tcPr>
          <w:p w14:paraId="23F602AE" w14:textId="77777777" w:rsidR="005B1175" w:rsidRPr="00E76C90" w:rsidRDefault="005B1175" w:rsidP="00ED59E8">
            <w:pPr>
              <w:jc w:val="left"/>
              <w:rPr>
                <w:sz w:val="18"/>
                <w:szCs w:val="18"/>
                <w:lang w:eastAsia="hr-HR"/>
              </w:rPr>
            </w:pPr>
            <w:r w:rsidRPr="00E76C90">
              <w:rPr>
                <w:sz w:val="18"/>
                <w:szCs w:val="18"/>
                <w:lang w:eastAsia="hr-HR"/>
              </w:rPr>
              <w:t>Potraživanja od domaćinstva</w:t>
            </w:r>
          </w:p>
        </w:tc>
        <w:tc>
          <w:tcPr>
            <w:tcW w:w="1300" w:type="dxa"/>
            <w:vAlign w:val="center"/>
            <w:hideMark/>
          </w:tcPr>
          <w:p w14:paraId="2FD197EA" w14:textId="59498792" w:rsidR="005B1175" w:rsidRPr="00E76C90" w:rsidRDefault="00E76C90" w:rsidP="00ED59E8">
            <w:pPr>
              <w:jc w:val="right"/>
              <w:rPr>
                <w:sz w:val="18"/>
                <w:szCs w:val="18"/>
                <w:lang w:eastAsia="hr-HR"/>
              </w:rPr>
            </w:pPr>
            <w:r w:rsidRPr="00E76C90">
              <w:rPr>
                <w:sz w:val="18"/>
                <w:szCs w:val="18"/>
              </w:rPr>
              <w:t>2.347.607</w:t>
            </w:r>
            <w:r w:rsidR="005B1175" w:rsidRPr="00E76C90">
              <w:rPr>
                <w:sz w:val="18"/>
                <w:szCs w:val="18"/>
              </w:rPr>
              <w:t xml:space="preserve"> </w:t>
            </w:r>
          </w:p>
        </w:tc>
        <w:tc>
          <w:tcPr>
            <w:tcW w:w="1040" w:type="dxa"/>
            <w:vAlign w:val="center"/>
            <w:hideMark/>
          </w:tcPr>
          <w:p w14:paraId="16BDC985" w14:textId="500D9091" w:rsidR="005B1175" w:rsidRPr="00E76C90" w:rsidRDefault="005B1175" w:rsidP="00E76C90">
            <w:pPr>
              <w:jc w:val="center"/>
              <w:rPr>
                <w:sz w:val="18"/>
                <w:szCs w:val="18"/>
                <w:lang w:eastAsia="hr-HR"/>
              </w:rPr>
            </w:pPr>
            <w:r w:rsidRPr="00E76C90">
              <w:rPr>
                <w:sz w:val="18"/>
                <w:szCs w:val="18"/>
              </w:rPr>
              <w:t>4</w:t>
            </w:r>
            <w:r w:rsidR="00E76C90">
              <w:rPr>
                <w:sz w:val="18"/>
                <w:szCs w:val="18"/>
              </w:rPr>
              <w:t>9</w:t>
            </w:r>
            <w:r w:rsidRPr="00E76C90">
              <w:rPr>
                <w:sz w:val="18"/>
                <w:szCs w:val="18"/>
              </w:rPr>
              <w:t>%</w:t>
            </w:r>
          </w:p>
        </w:tc>
      </w:tr>
      <w:tr w:rsidR="005B1175" w:rsidRPr="00E76C90" w14:paraId="36684951" w14:textId="77777777" w:rsidTr="00ED59E8">
        <w:trPr>
          <w:trHeight w:val="300"/>
        </w:trPr>
        <w:tc>
          <w:tcPr>
            <w:tcW w:w="6160" w:type="dxa"/>
            <w:noWrap/>
            <w:vAlign w:val="center"/>
            <w:hideMark/>
          </w:tcPr>
          <w:p w14:paraId="41475DE5" w14:textId="77777777" w:rsidR="005B1175" w:rsidRPr="00E76C90" w:rsidRDefault="005B1175" w:rsidP="00ED59E8">
            <w:pPr>
              <w:jc w:val="left"/>
              <w:rPr>
                <w:sz w:val="18"/>
                <w:szCs w:val="18"/>
                <w:lang w:eastAsia="hr-HR"/>
              </w:rPr>
            </w:pPr>
            <w:r w:rsidRPr="00E76C90">
              <w:rPr>
                <w:sz w:val="18"/>
                <w:szCs w:val="18"/>
                <w:lang w:eastAsia="hr-HR"/>
              </w:rPr>
              <w:t>Potraživanja od domaćinstva (potraživanja u sporu)</w:t>
            </w:r>
          </w:p>
        </w:tc>
        <w:tc>
          <w:tcPr>
            <w:tcW w:w="1300" w:type="dxa"/>
            <w:vAlign w:val="center"/>
            <w:hideMark/>
          </w:tcPr>
          <w:p w14:paraId="69E9FAC6" w14:textId="6621B19B" w:rsidR="005B1175" w:rsidRPr="00E76C90" w:rsidRDefault="005B1175" w:rsidP="00ED59E8">
            <w:pPr>
              <w:jc w:val="right"/>
              <w:rPr>
                <w:sz w:val="18"/>
                <w:szCs w:val="18"/>
              </w:rPr>
            </w:pPr>
            <w:r w:rsidRPr="00E76C90">
              <w:rPr>
                <w:sz w:val="18"/>
                <w:szCs w:val="18"/>
              </w:rPr>
              <w:t xml:space="preserve"> </w:t>
            </w:r>
            <w:r w:rsidR="00E76C90" w:rsidRPr="00E76C90">
              <w:rPr>
                <w:sz w:val="18"/>
                <w:szCs w:val="18"/>
              </w:rPr>
              <w:t>512.731</w:t>
            </w:r>
            <w:r w:rsidRPr="00E76C90">
              <w:rPr>
                <w:sz w:val="18"/>
                <w:szCs w:val="18"/>
              </w:rPr>
              <w:t xml:space="preserve"> </w:t>
            </w:r>
          </w:p>
        </w:tc>
        <w:tc>
          <w:tcPr>
            <w:tcW w:w="1040" w:type="dxa"/>
            <w:vAlign w:val="center"/>
            <w:hideMark/>
          </w:tcPr>
          <w:p w14:paraId="50465CF0" w14:textId="69E2E7FD" w:rsidR="005B1175" w:rsidRPr="00E76C90" w:rsidRDefault="005B1175" w:rsidP="00E76C90">
            <w:pPr>
              <w:jc w:val="center"/>
              <w:rPr>
                <w:sz w:val="18"/>
                <w:szCs w:val="18"/>
                <w:lang w:eastAsia="hr-HR"/>
              </w:rPr>
            </w:pPr>
            <w:r w:rsidRPr="00E76C90">
              <w:rPr>
                <w:sz w:val="18"/>
                <w:szCs w:val="18"/>
              </w:rPr>
              <w:t>1</w:t>
            </w:r>
            <w:r w:rsidR="00E76C90">
              <w:rPr>
                <w:sz w:val="18"/>
                <w:szCs w:val="18"/>
              </w:rPr>
              <w:t>1</w:t>
            </w:r>
            <w:r w:rsidRPr="00E76C90">
              <w:rPr>
                <w:sz w:val="18"/>
                <w:szCs w:val="18"/>
              </w:rPr>
              <w:t>%</w:t>
            </w:r>
          </w:p>
        </w:tc>
      </w:tr>
      <w:tr w:rsidR="005B1175" w:rsidRPr="00ED59E8" w14:paraId="0765EAEF" w14:textId="77777777" w:rsidTr="00ED59E8">
        <w:trPr>
          <w:trHeight w:val="300"/>
        </w:trPr>
        <w:tc>
          <w:tcPr>
            <w:tcW w:w="6160" w:type="dxa"/>
            <w:noWrap/>
            <w:vAlign w:val="center"/>
            <w:hideMark/>
          </w:tcPr>
          <w:p w14:paraId="59D17201" w14:textId="070F3C15" w:rsidR="005B1175" w:rsidRPr="00ED59E8" w:rsidRDefault="005B1175" w:rsidP="00ED59E8">
            <w:pPr>
              <w:jc w:val="left"/>
              <w:rPr>
                <w:b/>
                <w:bCs/>
                <w:sz w:val="18"/>
                <w:szCs w:val="18"/>
                <w:lang w:eastAsia="hr-HR"/>
              </w:rPr>
            </w:pPr>
            <w:r w:rsidRPr="00ED59E8">
              <w:rPr>
                <w:b/>
                <w:bCs/>
                <w:sz w:val="18"/>
                <w:szCs w:val="18"/>
                <w:lang w:eastAsia="hr-HR"/>
              </w:rPr>
              <w:t xml:space="preserve">Ukupno </w:t>
            </w:r>
          </w:p>
        </w:tc>
        <w:tc>
          <w:tcPr>
            <w:tcW w:w="1300" w:type="dxa"/>
            <w:vAlign w:val="center"/>
            <w:hideMark/>
          </w:tcPr>
          <w:p w14:paraId="530F7870" w14:textId="79F71574" w:rsidR="005B1175" w:rsidRPr="00ED59E8" w:rsidRDefault="00E76C90" w:rsidP="00ED59E8">
            <w:pPr>
              <w:jc w:val="right"/>
              <w:rPr>
                <w:b/>
                <w:bCs/>
                <w:sz w:val="18"/>
                <w:szCs w:val="18"/>
                <w:lang w:eastAsia="hr-HR"/>
              </w:rPr>
            </w:pPr>
            <w:r w:rsidRPr="00ED59E8">
              <w:rPr>
                <w:b/>
                <w:bCs/>
                <w:sz w:val="18"/>
                <w:szCs w:val="18"/>
              </w:rPr>
              <w:t>4.778.717</w:t>
            </w:r>
            <w:r w:rsidR="005B1175" w:rsidRPr="00ED59E8">
              <w:rPr>
                <w:b/>
                <w:bCs/>
                <w:sz w:val="18"/>
                <w:szCs w:val="18"/>
              </w:rPr>
              <w:t xml:space="preserve">     </w:t>
            </w:r>
          </w:p>
        </w:tc>
        <w:tc>
          <w:tcPr>
            <w:tcW w:w="1040" w:type="dxa"/>
            <w:vAlign w:val="center"/>
            <w:hideMark/>
          </w:tcPr>
          <w:p w14:paraId="138C45FE" w14:textId="5F22AB45" w:rsidR="005B1175" w:rsidRPr="00ED59E8" w:rsidRDefault="005B1175" w:rsidP="00E76C90">
            <w:pPr>
              <w:jc w:val="center"/>
              <w:rPr>
                <w:b/>
                <w:bCs/>
                <w:sz w:val="18"/>
                <w:szCs w:val="18"/>
                <w:lang w:eastAsia="hr-HR"/>
              </w:rPr>
            </w:pPr>
            <w:r w:rsidRPr="00ED59E8">
              <w:rPr>
                <w:b/>
                <w:bCs/>
                <w:sz w:val="18"/>
                <w:szCs w:val="18"/>
              </w:rPr>
              <w:t>100%</w:t>
            </w:r>
          </w:p>
        </w:tc>
      </w:tr>
      <w:tr w:rsidR="00BE42ED" w:rsidRPr="00E76C90" w14:paraId="450C248B" w14:textId="77777777" w:rsidTr="00ED59E8">
        <w:trPr>
          <w:trHeight w:val="300"/>
        </w:trPr>
        <w:tc>
          <w:tcPr>
            <w:tcW w:w="6160" w:type="dxa"/>
            <w:tcBorders>
              <w:bottom w:val="single" w:sz="8" w:space="0" w:color="404040" w:themeColor="text1" w:themeTint="BF"/>
            </w:tcBorders>
            <w:noWrap/>
            <w:vAlign w:val="center"/>
            <w:hideMark/>
          </w:tcPr>
          <w:p w14:paraId="6BF27524" w14:textId="77777777" w:rsidR="00BE42ED" w:rsidRPr="00E76C90" w:rsidRDefault="00BE42ED" w:rsidP="00ED59E8">
            <w:pPr>
              <w:jc w:val="left"/>
              <w:rPr>
                <w:sz w:val="18"/>
                <w:szCs w:val="18"/>
                <w:lang w:eastAsia="hr-HR"/>
              </w:rPr>
            </w:pPr>
            <w:r w:rsidRPr="00E76C90">
              <w:rPr>
                <w:sz w:val="18"/>
                <w:szCs w:val="18"/>
                <w:lang w:eastAsia="hr-HR"/>
              </w:rPr>
              <w:t>Ispravak vrijednosti potraživanja</w:t>
            </w:r>
          </w:p>
        </w:tc>
        <w:tc>
          <w:tcPr>
            <w:tcW w:w="1300" w:type="dxa"/>
            <w:tcBorders>
              <w:bottom w:val="single" w:sz="8" w:space="0" w:color="404040" w:themeColor="text1" w:themeTint="BF"/>
            </w:tcBorders>
            <w:vAlign w:val="center"/>
            <w:hideMark/>
          </w:tcPr>
          <w:p w14:paraId="4F84C742" w14:textId="701F67C3" w:rsidR="00BE42ED" w:rsidRPr="00E76C90" w:rsidRDefault="00BE42ED" w:rsidP="00ED59E8">
            <w:pPr>
              <w:jc w:val="right"/>
              <w:rPr>
                <w:sz w:val="18"/>
                <w:szCs w:val="18"/>
                <w:lang w:eastAsia="hr-HR"/>
              </w:rPr>
            </w:pPr>
            <w:r w:rsidRPr="00E76C90">
              <w:rPr>
                <w:sz w:val="18"/>
                <w:szCs w:val="18"/>
              </w:rPr>
              <w:t>-</w:t>
            </w:r>
            <w:r w:rsidR="00E76C90" w:rsidRPr="00E76C90">
              <w:rPr>
                <w:sz w:val="18"/>
                <w:szCs w:val="18"/>
              </w:rPr>
              <w:t>581.85</w:t>
            </w:r>
            <w:r w:rsidR="00681357">
              <w:rPr>
                <w:sz w:val="18"/>
                <w:szCs w:val="18"/>
              </w:rPr>
              <w:t>2</w:t>
            </w:r>
          </w:p>
        </w:tc>
        <w:tc>
          <w:tcPr>
            <w:tcW w:w="1040" w:type="dxa"/>
            <w:tcBorders>
              <w:bottom w:val="single" w:sz="8" w:space="0" w:color="404040" w:themeColor="text1" w:themeTint="BF"/>
            </w:tcBorders>
            <w:vAlign w:val="bottom"/>
            <w:hideMark/>
          </w:tcPr>
          <w:p w14:paraId="33DD1F72" w14:textId="77777777" w:rsidR="00BE42ED" w:rsidRPr="00E76C90" w:rsidRDefault="00BE42ED" w:rsidP="00BE42ED">
            <w:pPr>
              <w:rPr>
                <w:sz w:val="18"/>
                <w:szCs w:val="18"/>
                <w:lang w:eastAsia="hr-HR"/>
              </w:rPr>
            </w:pPr>
          </w:p>
        </w:tc>
      </w:tr>
      <w:tr w:rsidR="00BE42ED" w:rsidRPr="00ED59E8" w14:paraId="2B2D480E" w14:textId="77777777" w:rsidTr="00ED59E8">
        <w:trPr>
          <w:trHeight w:val="300"/>
        </w:trPr>
        <w:tc>
          <w:tcPr>
            <w:tcW w:w="6160" w:type="dxa"/>
            <w:tcBorders>
              <w:top w:val="single" w:sz="8" w:space="0" w:color="404040" w:themeColor="text1" w:themeTint="BF"/>
              <w:bottom w:val="single" w:sz="8" w:space="0" w:color="404040" w:themeColor="text1" w:themeTint="BF"/>
            </w:tcBorders>
            <w:shd w:val="clear" w:color="000000" w:fill="D9D9D9"/>
            <w:vAlign w:val="center"/>
            <w:hideMark/>
          </w:tcPr>
          <w:p w14:paraId="7DE2B0F3" w14:textId="7D454821" w:rsidR="00BE42ED" w:rsidRPr="00ED59E8" w:rsidRDefault="00BE42ED" w:rsidP="00ED59E8">
            <w:pPr>
              <w:jc w:val="left"/>
              <w:rPr>
                <w:b/>
                <w:bCs/>
                <w:sz w:val="18"/>
                <w:szCs w:val="18"/>
                <w:lang w:eastAsia="hr-HR"/>
              </w:rPr>
            </w:pPr>
            <w:r w:rsidRPr="00ED59E8">
              <w:rPr>
                <w:b/>
                <w:bCs/>
                <w:sz w:val="18"/>
                <w:szCs w:val="18"/>
                <w:lang w:eastAsia="hr-HR"/>
              </w:rPr>
              <w:t xml:space="preserve">UKUPNO </w:t>
            </w:r>
          </w:p>
        </w:tc>
        <w:tc>
          <w:tcPr>
            <w:tcW w:w="1300" w:type="dxa"/>
            <w:tcBorders>
              <w:top w:val="single" w:sz="8" w:space="0" w:color="404040" w:themeColor="text1" w:themeTint="BF"/>
              <w:bottom w:val="single" w:sz="8" w:space="0" w:color="404040" w:themeColor="text1" w:themeTint="BF"/>
            </w:tcBorders>
            <w:shd w:val="clear" w:color="000000" w:fill="D9D9D9"/>
            <w:vAlign w:val="center"/>
            <w:hideMark/>
          </w:tcPr>
          <w:p w14:paraId="7CAB4CEA" w14:textId="38A5346A" w:rsidR="00BE42ED" w:rsidRPr="00ED59E8" w:rsidRDefault="00BE42ED" w:rsidP="00ED59E8">
            <w:pPr>
              <w:jc w:val="right"/>
              <w:rPr>
                <w:b/>
                <w:bCs/>
                <w:sz w:val="18"/>
                <w:szCs w:val="18"/>
                <w:lang w:eastAsia="hr-HR"/>
              </w:rPr>
            </w:pPr>
            <w:r w:rsidRPr="00ED59E8">
              <w:rPr>
                <w:b/>
                <w:bCs/>
                <w:sz w:val="18"/>
                <w:szCs w:val="18"/>
              </w:rPr>
              <w:t xml:space="preserve"> </w:t>
            </w:r>
            <w:r w:rsidR="00E76C90" w:rsidRPr="00ED59E8">
              <w:rPr>
                <w:b/>
                <w:bCs/>
                <w:sz w:val="18"/>
                <w:szCs w:val="18"/>
              </w:rPr>
              <w:t>4.196.865</w:t>
            </w:r>
            <w:r w:rsidRPr="00ED59E8">
              <w:rPr>
                <w:b/>
                <w:bCs/>
                <w:sz w:val="18"/>
                <w:szCs w:val="18"/>
              </w:rPr>
              <w:t xml:space="preserve">    </w:t>
            </w:r>
          </w:p>
        </w:tc>
        <w:tc>
          <w:tcPr>
            <w:tcW w:w="1040" w:type="dxa"/>
            <w:tcBorders>
              <w:top w:val="single" w:sz="8" w:space="0" w:color="404040" w:themeColor="text1" w:themeTint="BF"/>
              <w:bottom w:val="single" w:sz="8" w:space="0" w:color="404040" w:themeColor="text1" w:themeTint="BF"/>
            </w:tcBorders>
            <w:shd w:val="clear" w:color="000000" w:fill="D9D9D9"/>
            <w:vAlign w:val="bottom"/>
            <w:hideMark/>
          </w:tcPr>
          <w:p w14:paraId="52B2A9EA" w14:textId="77777777" w:rsidR="00BE42ED" w:rsidRPr="00ED59E8" w:rsidRDefault="00BE42ED" w:rsidP="00BE42ED">
            <w:pPr>
              <w:rPr>
                <w:b/>
                <w:bCs/>
                <w:sz w:val="18"/>
                <w:szCs w:val="18"/>
                <w:lang w:eastAsia="hr-HR"/>
              </w:rPr>
            </w:pPr>
            <w:r w:rsidRPr="00ED59E8">
              <w:rPr>
                <w:b/>
                <w:bCs/>
                <w:sz w:val="18"/>
                <w:szCs w:val="18"/>
                <w:lang w:eastAsia="hr-HR"/>
              </w:rPr>
              <w:t> </w:t>
            </w:r>
          </w:p>
        </w:tc>
      </w:tr>
    </w:tbl>
    <w:p w14:paraId="033216F5" w14:textId="77777777" w:rsidR="00B10F8E" w:rsidRDefault="00B10F8E" w:rsidP="00A02495"/>
    <w:p w14:paraId="59E010CE" w14:textId="77777777" w:rsidR="00B10F8E" w:rsidRPr="00E76C90" w:rsidRDefault="00B10F8E" w:rsidP="00A02495">
      <w:r w:rsidRPr="00E76C90">
        <w:t>Potraživanja od kupaca za  isporučenu vodu  i izvršene usluge  uključuju i obračunate  zatezne kamate, naknade za korištenje i zaštitu voda, naknade za odvodnju i pročišćavanje otpadnih voda, naknade za razvoj vodoopskrbe i naknade za razvoj sustava javne odvodnje.</w:t>
      </w:r>
    </w:p>
    <w:p w14:paraId="3C8A72AD" w14:textId="644112EA" w:rsidR="00E76C90" w:rsidRPr="00E76C90" w:rsidRDefault="00E76C90" w:rsidP="00E76C90">
      <w:r w:rsidRPr="00E76C90">
        <w:lastRenderedPageBreak/>
        <w:t>Temeljem  Odluke Uprave, u 2025. godini izvršen je otpis potraživanja od kupaca u ukupnom iznosu od 415.42</w:t>
      </w:r>
      <w:r>
        <w:t xml:space="preserve">1 eura, </w:t>
      </w:r>
      <w:r w:rsidRPr="00E76C90">
        <w:t>od čega na teret  troškova  poslovanja 64.085</w:t>
      </w:r>
      <w:r>
        <w:t xml:space="preserve"> eura</w:t>
      </w:r>
      <w:r w:rsidRPr="00E76C90">
        <w:t>, na  teret naknada  123.75</w:t>
      </w:r>
      <w:r>
        <w:t>1 eura</w:t>
      </w:r>
      <w:r w:rsidRPr="00E76C90">
        <w:t xml:space="preserve">,  a na potpuno </w:t>
      </w:r>
      <w:proofErr w:type="spellStart"/>
      <w:r w:rsidRPr="00E76C90">
        <w:t>isknjiženje</w:t>
      </w:r>
      <w:proofErr w:type="spellEnd"/>
      <w:r w:rsidRPr="00E76C90">
        <w:t xml:space="preserve"> 227.584</w:t>
      </w:r>
      <w:r>
        <w:t xml:space="preserve"> eura</w:t>
      </w:r>
      <w:r w:rsidRPr="00E76C90">
        <w:t>.</w:t>
      </w:r>
    </w:p>
    <w:p w14:paraId="2933026C" w14:textId="77777777" w:rsidR="00E76C90" w:rsidRPr="00E76C90" w:rsidRDefault="00E76C90" w:rsidP="00E76C90"/>
    <w:p w14:paraId="265E284C" w14:textId="1880026B" w:rsidR="00E76C90" w:rsidRPr="00E76C90" w:rsidRDefault="00E76C90" w:rsidP="00E76C90">
      <w:r w:rsidRPr="00E76C90">
        <w:t>Vrijednosno  su  usklađena  potraživanja  od  kupaca-domaćinstva sa  valutom  dospijeća  31.12.2024. godine u iznosu od 73.559</w:t>
      </w:r>
      <w:r>
        <w:t xml:space="preserve"> eura</w:t>
      </w:r>
      <w:r w:rsidRPr="00E76C90">
        <w:t>, od čega na teret troškova 62.56</w:t>
      </w:r>
      <w:r>
        <w:t>9 eura</w:t>
      </w:r>
      <w:r w:rsidRPr="00E76C90">
        <w:t>, a na teret naknada 10.99</w:t>
      </w:r>
      <w:r>
        <w:t>1 eura</w:t>
      </w:r>
      <w:r w:rsidRPr="00E76C90">
        <w:t xml:space="preserve">. </w:t>
      </w:r>
    </w:p>
    <w:p w14:paraId="41D4D475" w14:textId="77777777" w:rsidR="00E76C90" w:rsidRPr="00E76C90" w:rsidRDefault="00E76C90" w:rsidP="00E76C90"/>
    <w:p w14:paraId="53FB2018" w14:textId="62099E4C" w:rsidR="001E4699" w:rsidRPr="00E76C90" w:rsidRDefault="00E76C90" w:rsidP="00E76C90">
      <w:r w:rsidRPr="00E76C90">
        <w:t>Vrijednosno su usklađena potraživanja od pravnih osoba, obrta i domaćinstava za koje su pokrenute ovrhe u iznosu od 255.13</w:t>
      </w:r>
      <w:r>
        <w:t>6 eura</w:t>
      </w:r>
      <w:r w:rsidRPr="00E76C90">
        <w:t>, od čega se na teret troškova poslovanja odnosi 156.580</w:t>
      </w:r>
      <w:r>
        <w:t xml:space="preserve"> eura</w:t>
      </w:r>
      <w:r w:rsidRPr="00E76C90">
        <w:t>.</w:t>
      </w:r>
    </w:p>
    <w:p w14:paraId="1BBA9855" w14:textId="77777777" w:rsidR="00E76C90" w:rsidRPr="009013E3" w:rsidRDefault="00E76C90" w:rsidP="00E76C90">
      <w:pPr>
        <w:rPr>
          <w:highlight w:val="magenta"/>
        </w:rPr>
      </w:pPr>
    </w:p>
    <w:p w14:paraId="640B1F38" w14:textId="1723DEEE" w:rsidR="006D509B" w:rsidRPr="00E76C90" w:rsidRDefault="00520667" w:rsidP="00A02495">
      <w:r w:rsidRPr="00E76C90">
        <w:rPr>
          <w:b/>
          <w:bCs/>
        </w:rPr>
        <w:t>Potraživanj</w:t>
      </w:r>
      <w:r w:rsidR="00AD0694" w:rsidRPr="00E76C90">
        <w:rPr>
          <w:b/>
          <w:bCs/>
        </w:rPr>
        <w:t>a</w:t>
      </w:r>
      <w:r w:rsidRPr="00E76C90">
        <w:rPr>
          <w:b/>
          <w:bCs/>
        </w:rPr>
        <w:t xml:space="preserve"> od države i drugih institucija</w:t>
      </w:r>
      <w:r w:rsidRPr="00E76C90">
        <w:t xml:space="preserve"> u iznosu od </w:t>
      </w:r>
      <w:r w:rsidR="00C47221" w:rsidRPr="00E76C90">
        <w:t>114.550</w:t>
      </w:r>
      <w:r w:rsidR="00B10F8E" w:rsidRPr="00E76C90">
        <w:t xml:space="preserve"> eura</w:t>
      </w:r>
      <w:r w:rsidRPr="00E76C90">
        <w:t xml:space="preserve"> odnosi se na </w:t>
      </w:r>
      <w:r w:rsidR="003E3137" w:rsidRPr="00E76C90">
        <w:t>potraživanja za povrat razlike poreza na dodanu vrijedn</w:t>
      </w:r>
      <w:r w:rsidR="00165963" w:rsidRPr="00E76C90">
        <w:t xml:space="preserve">ost u iznosu </w:t>
      </w:r>
      <w:r w:rsidR="00E76C90" w:rsidRPr="00E76C90">
        <w:t>75.921</w:t>
      </w:r>
      <w:r w:rsidR="00B10F8E" w:rsidRPr="00E76C90">
        <w:t xml:space="preserve"> eura</w:t>
      </w:r>
      <w:r w:rsidR="00165963" w:rsidRPr="00E76C90">
        <w:t>, po</w:t>
      </w:r>
      <w:r w:rsidR="003E3137" w:rsidRPr="00E76C90">
        <w:t xml:space="preserve">traživanja od Zavoda za zdravstveno osiguranje u iznosu </w:t>
      </w:r>
      <w:r w:rsidR="00E76C90" w:rsidRPr="00E76C90">
        <w:t>38.339</w:t>
      </w:r>
      <w:r w:rsidR="00B10F8E" w:rsidRPr="00E76C90">
        <w:t xml:space="preserve"> eura</w:t>
      </w:r>
      <w:r w:rsidR="00507D37" w:rsidRPr="00E76C90">
        <w:t xml:space="preserve"> te ostala potr</w:t>
      </w:r>
      <w:r w:rsidR="00156C60" w:rsidRPr="00E76C90">
        <w:t>a</w:t>
      </w:r>
      <w:r w:rsidR="00507D37" w:rsidRPr="00E76C90">
        <w:t xml:space="preserve">živanja od države i drugih institucija u iznosu </w:t>
      </w:r>
      <w:r w:rsidR="00E76C90" w:rsidRPr="00E76C90">
        <w:t>291</w:t>
      </w:r>
      <w:r w:rsidR="00B10F8E" w:rsidRPr="00E76C90">
        <w:t xml:space="preserve"> eura</w:t>
      </w:r>
      <w:r w:rsidR="00DF3C43" w:rsidRPr="00E76C90">
        <w:t>.</w:t>
      </w:r>
      <w:r w:rsidR="007D3793" w:rsidRPr="00E76C90">
        <w:t xml:space="preserve"> </w:t>
      </w:r>
    </w:p>
    <w:p w14:paraId="58212D1C" w14:textId="77777777" w:rsidR="00AD0694" w:rsidRDefault="00AD0694" w:rsidP="00A02495"/>
    <w:p w14:paraId="19B993C5" w14:textId="7BDF1013" w:rsidR="00002AC0" w:rsidRPr="00C47221" w:rsidRDefault="00AD0694" w:rsidP="00A02495">
      <w:pPr>
        <w:rPr>
          <w:color w:val="EE0000"/>
        </w:rPr>
      </w:pPr>
      <w:r w:rsidRPr="002032B4">
        <w:rPr>
          <w:b/>
          <w:bCs/>
        </w:rPr>
        <w:t>Ostala potraživanja</w:t>
      </w:r>
      <w:r w:rsidRPr="002032B4">
        <w:t xml:space="preserve"> </w:t>
      </w:r>
      <w:r w:rsidR="000C2B8D" w:rsidRPr="002032B4">
        <w:t xml:space="preserve">u iznosu od </w:t>
      </w:r>
      <w:r w:rsidR="00C47221">
        <w:t>107.869</w:t>
      </w:r>
      <w:r w:rsidR="000C2B8D" w:rsidRPr="002032B4">
        <w:t xml:space="preserve"> eura </w:t>
      </w:r>
      <w:r w:rsidR="000C2B8D" w:rsidRPr="00E76C90">
        <w:t xml:space="preserve">obuhvaćaju </w:t>
      </w:r>
      <w:r w:rsidR="00E76C90" w:rsidRPr="00E76C90">
        <w:t xml:space="preserve">potraživanja za kapitalnu pomoć u iznosu od 50.218 eura, </w:t>
      </w:r>
      <w:r w:rsidR="000C2B8D" w:rsidRPr="00E76C90">
        <w:t xml:space="preserve">potraživanja za dane predujmove dobavljačima za obrtna sredstva u iznosu od </w:t>
      </w:r>
      <w:r w:rsidR="00E76C90" w:rsidRPr="00E76C90">
        <w:t>10.476</w:t>
      </w:r>
      <w:r w:rsidR="000C2B8D" w:rsidRPr="00E76C90">
        <w:t xml:space="preserve"> eur</w:t>
      </w:r>
      <w:r w:rsidR="002032B4" w:rsidRPr="00E76C90">
        <w:t>a</w:t>
      </w:r>
      <w:r w:rsidR="000C2B8D" w:rsidRPr="00E76C90">
        <w:t xml:space="preserve">, potraživanja za nedospjele kamate na oročene depozite u iznosu od </w:t>
      </w:r>
      <w:r w:rsidR="00E76C90" w:rsidRPr="00E76C90">
        <w:t>13.823</w:t>
      </w:r>
      <w:r w:rsidR="000C2B8D" w:rsidRPr="00E76C90">
        <w:t xml:space="preserve"> eur</w:t>
      </w:r>
      <w:r w:rsidR="002032B4" w:rsidRPr="00E76C90">
        <w:t>a</w:t>
      </w:r>
      <w:r w:rsidR="000C2B8D" w:rsidRPr="00E76C90">
        <w:t xml:space="preserve">, </w:t>
      </w:r>
      <w:r w:rsidR="00ED59E8">
        <w:t xml:space="preserve">potraživanja temeljem sklopljenih nagodbi u iznosu od 11.451 eura, potraživanja s osnove odštetnih zahtjeva u iznosu od 8.240 </w:t>
      </w:r>
      <w:r w:rsidR="000C2B8D" w:rsidRPr="00E76C90">
        <w:t>te ostala potraživanja</w:t>
      </w:r>
      <w:r w:rsidR="00ED59E8">
        <w:t xml:space="preserve"> u iznosu od 13.662 eura</w:t>
      </w:r>
      <w:r w:rsidR="000C2B8D" w:rsidRPr="00E76C90">
        <w:t>.</w:t>
      </w:r>
    </w:p>
    <w:p w14:paraId="63F6106A" w14:textId="77777777" w:rsidR="000C2B8D" w:rsidRPr="009013E3" w:rsidRDefault="000C2B8D" w:rsidP="00A02495">
      <w:pPr>
        <w:rPr>
          <w:highlight w:val="magenta"/>
        </w:rPr>
      </w:pPr>
    </w:p>
    <w:p w14:paraId="3F6D8A74" w14:textId="04DEA9F6" w:rsidR="000C1EE8" w:rsidRPr="008979D3" w:rsidRDefault="00713871" w:rsidP="00A02495">
      <w:r w:rsidRPr="00A02495">
        <w:rPr>
          <w:b/>
          <w:bCs/>
        </w:rPr>
        <w:t>Kratkotrajna financijska imovina</w:t>
      </w:r>
      <w:r w:rsidRPr="008979D3">
        <w:t xml:space="preserve"> na </w:t>
      </w:r>
      <w:r w:rsidR="000C1EE8" w:rsidRPr="008979D3">
        <w:t xml:space="preserve">dan </w:t>
      </w:r>
      <w:r w:rsidRPr="008979D3">
        <w:t>31.12.202</w:t>
      </w:r>
      <w:r w:rsidR="00C47221">
        <w:t>5</w:t>
      </w:r>
      <w:r w:rsidRPr="008979D3">
        <w:t xml:space="preserve">. godine iznosi </w:t>
      </w:r>
      <w:r w:rsidR="00C47221">
        <w:t>14.200.000</w:t>
      </w:r>
      <w:r w:rsidR="00B10F8E" w:rsidRPr="008979D3">
        <w:t xml:space="preserve"> eura</w:t>
      </w:r>
      <w:r w:rsidR="000C1EE8" w:rsidRPr="008979D3">
        <w:t>. Obuhvaća:</w:t>
      </w:r>
    </w:p>
    <w:p w14:paraId="19A49577" w14:textId="77777777" w:rsidR="0014548C" w:rsidRPr="0014548C" w:rsidRDefault="0014548C" w:rsidP="007A5161">
      <w:pPr>
        <w:pStyle w:val="Odlomakpopisa"/>
        <w:numPr>
          <w:ilvl w:val="0"/>
          <w:numId w:val="9"/>
        </w:numPr>
      </w:pPr>
      <w:r w:rsidRPr="0014548C">
        <w:t xml:space="preserve">kratkoročni depozit kod </w:t>
      </w:r>
      <w:proofErr w:type="spellStart"/>
      <w:r w:rsidRPr="0014548C">
        <w:t>Erste&amp;Steiermarkische</w:t>
      </w:r>
      <w:proofErr w:type="spellEnd"/>
      <w:r w:rsidRPr="0014548C">
        <w:t xml:space="preserve"> </w:t>
      </w:r>
      <w:proofErr w:type="spellStart"/>
      <w:r w:rsidRPr="0014548C">
        <w:t>bank</w:t>
      </w:r>
      <w:proofErr w:type="spellEnd"/>
      <w:r w:rsidRPr="0014548C">
        <w:t xml:space="preserve"> </w:t>
      </w:r>
      <w:proofErr w:type="spellStart"/>
      <w:r w:rsidRPr="0014548C">
        <w:t>d.d</w:t>
      </w:r>
      <w:proofErr w:type="spellEnd"/>
      <w:r w:rsidRPr="0014548C">
        <w:t xml:space="preserve"> u iznosu od 6.800.000 eura, sklopljen dana 30.12.2025. uz kamatnu stopu od 1,12%  godišnje, s istekom </w:t>
      </w:r>
      <w:proofErr w:type="spellStart"/>
      <w:r w:rsidRPr="0014548C">
        <w:t>oročenja</w:t>
      </w:r>
      <w:proofErr w:type="spellEnd"/>
      <w:r w:rsidRPr="0014548C">
        <w:t xml:space="preserve"> 07.01.2026.,</w:t>
      </w:r>
    </w:p>
    <w:p w14:paraId="5A06A895" w14:textId="185825C3" w:rsidR="0014548C" w:rsidRPr="00703066" w:rsidRDefault="0014548C" w:rsidP="007A5161">
      <w:pPr>
        <w:pStyle w:val="Odlomakpopisa"/>
        <w:numPr>
          <w:ilvl w:val="0"/>
          <w:numId w:val="9"/>
        </w:numPr>
      </w:pPr>
      <w:r w:rsidRPr="00703066">
        <w:t xml:space="preserve">kratkoročni depozit kod </w:t>
      </w:r>
      <w:proofErr w:type="spellStart"/>
      <w:r w:rsidRPr="00703066">
        <w:t>Erste&amp;Steiermarkische</w:t>
      </w:r>
      <w:proofErr w:type="spellEnd"/>
      <w:r w:rsidRPr="00703066">
        <w:t xml:space="preserve"> </w:t>
      </w:r>
      <w:proofErr w:type="spellStart"/>
      <w:r w:rsidRPr="00703066">
        <w:t>bank</w:t>
      </w:r>
      <w:proofErr w:type="spellEnd"/>
      <w:r w:rsidRPr="00703066">
        <w:t xml:space="preserve"> </w:t>
      </w:r>
      <w:proofErr w:type="spellStart"/>
      <w:r w:rsidRPr="00703066">
        <w:t>d.d</w:t>
      </w:r>
      <w:proofErr w:type="spellEnd"/>
      <w:r w:rsidRPr="00703066">
        <w:t xml:space="preserve"> u iznosu od 800.000 eura, sklopljen dana </w:t>
      </w:r>
      <w:r w:rsidR="00703066" w:rsidRPr="00703066">
        <w:t>23.05.2025.</w:t>
      </w:r>
      <w:r w:rsidRPr="00703066">
        <w:t xml:space="preserve"> uz kamatnu stopu od </w:t>
      </w:r>
      <w:r w:rsidR="00703066" w:rsidRPr="00703066">
        <w:t>1,55%</w:t>
      </w:r>
      <w:r w:rsidRPr="00703066">
        <w:t xml:space="preserve">  godišnje, s istekom </w:t>
      </w:r>
      <w:proofErr w:type="spellStart"/>
      <w:r w:rsidRPr="00703066">
        <w:t>oročenja</w:t>
      </w:r>
      <w:proofErr w:type="spellEnd"/>
      <w:r w:rsidRPr="00703066">
        <w:t xml:space="preserve"> </w:t>
      </w:r>
      <w:r w:rsidR="00703066" w:rsidRPr="00703066">
        <w:t>13.02.2026.,</w:t>
      </w:r>
    </w:p>
    <w:p w14:paraId="4C7E43DE" w14:textId="77777777" w:rsidR="0014548C" w:rsidRPr="0014548C" w:rsidRDefault="0014548C" w:rsidP="007A5161">
      <w:pPr>
        <w:pStyle w:val="Odlomakpopisa"/>
        <w:numPr>
          <w:ilvl w:val="0"/>
          <w:numId w:val="9"/>
        </w:numPr>
      </w:pPr>
      <w:r w:rsidRPr="0014548C">
        <w:t xml:space="preserve">kratkoročni depozit kod Zagrebačke banke d.d. u iznosu od 2.000.000 eura, sklopljen dana 03.11.2025. uz kamatnu stopu od 1,60%  godišnje, s istekom </w:t>
      </w:r>
      <w:proofErr w:type="spellStart"/>
      <w:r w:rsidRPr="0014548C">
        <w:t>oročenja</w:t>
      </w:r>
      <w:proofErr w:type="spellEnd"/>
      <w:r w:rsidRPr="0014548C">
        <w:t xml:space="preserve"> 03.02.2026.,</w:t>
      </w:r>
    </w:p>
    <w:p w14:paraId="22FE74D1" w14:textId="77777777" w:rsidR="0014548C" w:rsidRPr="0014548C" w:rsidRDefault="0014548C" w:rsidP="007A5161">
      <w:pPr>
        <w:pStyle w:val="Odlomakpopisa"/>
        <w:numPr>
          <w:ilvl w:val="0"/>
          <w:numId w:val="9"/>
        </w:numPr>
      </w:pPr>
      <w:r w:rsidRPr="0014548C">
        <w:t xml:space="preserve">kratkoročni depozit kod Zagrebačke banke d.d. u iznosu od 3.600.000 eura, sklopljen dana 30.12.2025. uz kamatnu stopu od 1,50%  godišnje, s istekom </w:t>
      </w:r>
      <w:proofErr w:type="spellStart"/>
      <w:r w:rsidRPr="0014548C">
        <w:t>oročenja</w:t>
      </w:r>
      <w:proofErr w:type="spellEnd"/>
      <w:r w:rsidRPr="0014548C">
        <w:t xml:space="preserve"> 07.01.2026.,</w:t>
      </w:r>
    </w:p>
    <w:p w14:paraId="16D42F40" w14:textId="77777777" w:rsidR="0014548C" w:rsidRPr="0014548C" w:rsidRDefault="0014548C" w:rsidP="007A5161">
      <w:pPr>
        <w:pStyle w:val="Odlomakpopisa"/>
        <w:numPr>
          <w:ilvl w:val="0"/>
          <w:numId w:val="9"/>
        </w:numPr>
      </w:pPr>
      <w:r w:rsidRPr="0014548C">
        <w:t xml:space="preserve">kratkoročni depozit kod Privredne banke d.d. u iznosu od 1.000.000 eura, sklopljen dana 01.12.2025. uz kamatnu stopu od 1,64%  godišnje, s istekom </w:t>
      </w:r>
      <w:proofErr w:type="spellStart"/>
      <w:r w:rsidRPr="0014548C">
        <w:t>oročenja</w:t>
      </w:r>
      <w:proofErr w:type="spellEnd"/>
      <w:r w:rsidRPr="0014548C">
        <w:t xml:space="preserve"> 01.03.2026.</w:t>
      </w:r>
    </w:p>
    <w:p w14:paraId="7AF073D0" w14:textId="77777777" w:rsidR="00D75D33" w:rsidRDefault="00D75D33" w:rsidP="00A02495">
      <w:pPr>
        <w:rPr>
          <w:highlight w:val="magenta"/>
        </w:rPr>
      </w:pPr>
    </w:p>
    <w:p w14:paraId="23642BE2" w14:textId="26C6AF49" w:rsidR="0033183F" w:rsidRPr="00C47221" w:rsidRDefault="008979D3" w:rsidP="00A02495">
      <w:pPr>
        <w:rPr>
          <w:color w:val="EE0000"/>
        </w:rPr>
      </w:pPr>
      <w:r w:rsidRPr="00A02495">
        <w:rPr>
          <w:b/>
          <w:bCs/>
        </w:rPr>
        <w:t>Novčana imovina</w:t>
      </w:r>
      <w:r w:rsidRPr="00857E8E">
        <w:t xml:space="preserve"> na transakcijskom računu Društva</w:t>
      </w:r>
      <w:r w:rsidR="00857E8E" w:rsidRPr="00857E8E">
        <w:t xml:space="preserve"> na promatrani dan iznosila je </w:t>
      </w:r>
      <w:r w:rsidR="00C47221">
        <w:t>2.953.257</w:t>
      </w:r>
      <w:r w:rsidR="00857E8E" w:rsidRPr="00857E8E">
        <w:t xml:space="preserve"> eura. </w:t>
      </w:r>
      <w:r w:rsidR="00E76C90" w:rsidRPr="00E76C90">
        <w:t xml:space="preserve">Društvo za poslovanje ima otvorene redovne transakcijske račune u </w:t>
      </w:r>
      <w:proofErr w:type="spellStart"/>
      <w:r w:rsidR="00E76C90" w:rsidRPr="00E76C90">
        <w:t>Erste&amp;Steiermarkische</w:t>
      </w:r>
      <w:proofErr w:type="spellEnd"/>
      <w:r w:rsidR="00E76C90" w:rsidRPr="00E76C90">
        <w:t xml:space="preserve"> </w:t>
      </w:r>
      <w:proofErr w:type="spellStart"/>
      <w:r w:rsidR="00E76C90" w:rsidRPr="00E76C90">
        <w:t>bank</w:t>
      </w:r>
      <w:proofErr w:type="spellEnd"/>
      <w:r w:rsidR="00E76C90" w:rsidRPr="00E76C90">
        <w:t xml:space="preserve"> d.d. Rijeka, Zagrebačkoj banci d.d. Zagreb i Privrednoj banci d.d. Zagreb.  Za potrebe realizacije i uplata sredstava iz fondova EU, Društvo ima otvorene posebne namjenske račune u </w:t>
      </w:r>
      <w:proofErr w:type="spellStart"/>
      <w:r w:rsidR="00E76C90" w:rsidRPr="00E76C90">
        <w:t>Erste&amp;Steiermarkische</w:t>
      </w:r>
      <w:proofErr w:type="spellEnd"/>
      <w:r w:rsidR="00E76C90" w:rsidRPr="00E76C90">
        <w:t xml:space="preserve"> </w:t>
      </w:r>
      <w:proofErr w:type="spellStart"/>
      <w:r w:rsidR="00E76C90" w:rsidRPr="00E76C90">
        <w:t>bank</w:t>
      </w:r>
      <w:proofErr w:type="spellEnd"/>
      <w:r w:rsidR="00E76C90" w:rsidRPr="00E76C90">
        <w:t xml:space="preserve"> d.d. Rijeka i Zagrebačkoj banci d.d. Zagreb.</w:t>
      </w:r>
    </w:p>
    <w:p w14:paraId="54F43273" w14:textId="77777777" w:rsidR="00D475FD" w:rsidRDefault="00D475FD" w:rsidP="00A02495"/>
    <w:p w14:paraId="6FF6AA64" w14:textId="77777777" w:rsidR="00880A60" w:rsidRDefault="00880A60" w:rsidP="00A02495"/>
    <w:p w14:paraId="49FFBFFE" w14:textId="77777777" w:rsidR="00345F54" w:rsidRDefault="00345F54" w:rsidP="00A02495"/>
    <w:p w14:paraId="76657333" w14:textId="77777777" w:rsidR="00880A60" w:rsidRDefault="00880A60" w:rsidP="00A02495"/>
    <w:p w14:paraId="37404C35" w14:textId="77777777" w:rsidR="00950DB3" w:rsidRDefault="00950DB3" w:rsidP="00A02495"/>
    <w:tbl>
      <w:tblPr>
        <w:tblW w:w="5000" w:type="pct"/>
        <w:tblLayout w:type="fixed"/>
        <w:tblCellMar>
          <w:left w:w="10" w:type="dxa"/>
          <w:right w:w="10" w:type="dxa"/>
        </w:tblCellMar>
        <w:tblLook w:val="04A0" w:firstRow="1" w:lastRow="0" w:firstColumn="1" w:lastColumn="0" w:noHBand="0" w:noVBand="1"/>
      </w:tblPr>
      <w:tblGrid>
        <w:gridCol w:w="9072"/>
      </w:tblGrid>
      <w:tr w:rsidR="00413177" w14:paraId="1155A390" w14:textId="77777777" w:rsidTr="00413177">
        <w:trPr>
          <w:trHeight w:val="397"/>
        </w:trPr>
        <w:tc>
          <w:tcPr>
            <w:tcW w:w="9288" w:type="dxa"/>
            <w:shd w:val="clear" w:color="auto" w:fill="E7E7FF"/>
            <w:tcMar>
              <w:top w:w="0" w:type="dxa"/>
              <w:left w:w="108" w:type="dxa"/>
              <w:bottom w:w="0" w:type="dxa"/>
              <w:right w:w="108" w:type="dxa"/>
            </w:tcMar>
            <w:vAlign w:val="center"/>
          </w:tcPr>
          <w:p w14:paraId="38B84C58" w14:textId="77777777" w:rsidR="00413177" w:rsidRDefault="00413177" w:rsidP="00413177">
            <w:pPr>
              <w:pStyle w:val="Standard"/>
              <w:spacing w:after="0"/>
              <w:rPr>
                <w:rFonts w:ascii="Cambria" w:hAnsi="Cambria" w:cs="Arial"/>
                <w:b/>
                <w:color w:val="262626"/>
                <w:lang w:eastAsia="en-US"/>
              </w:rPr>
            </w:pPr>
            <w:r>
              <w:rPr>
                <w:rFonts w:ascii="Cambria" w:hAnsi="Cambria" w:cs="Arial"/>
                <w:b/>
                <w:color w:val="262626"/>
                <w:lang w:eastAsia="en-US"/>
              </w:rPr>
              <w:lastRenderedPageBreak/>
              <w:t>Aktivna vremenska razgraničenja</w:t>
            </w:r>
          </w:p>
        </w:tc>
      </w:tr>
    </w:tbl>
    <w:p w14:paraId="1D708BC1" w14:textId="77777777" w:rsidR="00413177" w:rsidRDefault="00413177" w:rsidP="00A02495">
      <w:pPr>
        <w:pStyle w:val="Odlomakpopisa"/>
      </w:pPr>
    </w:p>
    <w:p w14:paraId="01AE26AF" w14:textId="4FAE46C5" w:rsidR="00B56E57" w:rsidRPr="00AC7C64" w:rsidRDefault="00AC7C64" w:rsidP="00D216FA">
      <w:r>
        <w:t>Na poziciji aktivnih vremenskih razgraničenja Društvo ima iskazane</w:t>
      </w:r>
      <w:r w:rsidR="00D216FA">
        <w:t xml:space="preserve"> </w:t>
      </w:r>
      <w:r>
        <w:t>plaćene troškove budućeg razdoblja u iznosu od 28.072 eura, te</w:t>
      </w:r>
      <w:r w:rsidR="00D216FA">
        <w:t xml:space="preserve"> </w:t>
      </w:r>
      <w:r>
        <w:t xml:space="preserve">unaprijed obračunate prihode u iznosu od </w:t>
      </w:r>
      <w:r w:rsidR="005A03AC">
        <w:t xml:space="preserve"> 550.076</w:t>
      </w:r>
      <w:r>
        <w:t xml:space="preserve"> eura, koji se odnose na potraživanja od Općine </w:t>
      </w:r>
      <w:proofErr w:type="spellStart"/>
      <w:r>
        <w:t>Ližnjan</w:t>
      </w:r>
      <w:proofErr w:type="spellEnd"/>
      <w:r>
        <w:t xml:space="preserve"> preuzete pripajanjem društva Albanež d.o.o., za kapitalne donacije primljene od Općine Medulin za izgradnju komunalnih vodnih građevina a koja su evidentirana u okviru odgođenih prihoda u istom iznosu. </w:t>
      </w:r>
    </w:p>
    <w:p w14:paraId="7F7DB89F" w14:textId="77777777" w:rsidR="004D2A2E" w:rsidRDefault="004D2A2E" w:rsidP="004D2A2E">
      <w:pPr>
        <w:pStyle w:val="Standard"/>
        <w:pageBreakBefore/>
        <w:spacing w:after="0"/>
        <w:rPr>
          <w:rFonts w:ascii="Cambria" w:hAnsi="Cambria" w:cs="Arial"/>
          <w:b/>
          <w:color w:val="262626"/>
          <w:szCs w:val="18"/>
        </w:rPr>
      </w:pPr>
      <w:r>
        <w:rPr>
          <w:rFonts w:ascii="Cambria" w:hAnsi="Cambria" w:cs="Arial"/>
          <w:b/>
          <w:color w:val="262626"/>
          <w:szCs w:val="18"/>
        </w:rPr>
        <w:lastRenderedPageBreak/>
        <w:t>Izvještaj 2.</w:t>
      </w:r>
    </w:p>
    <w:p w14:paraId="1520B974"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Pr>
          <w:rFonts w:ascii="Cambria" w:hAnsi="Cambria" w:cs="Arial"/>
          <w:b/>
          <w:color w:val="262626"/>
          <w:sz w:val="40"/>
          <w:szCs w:val="26"/>
        </w:rPr>
        <w:t>KAPITAL I OBVEZE</w:t>
      </w:r>
    </w:p>
    <w:p w14:paraId="23775D33" w14:textId="77777777" w:rsidR="004D2A2E" w:rsidRDefault="004D2A2E" w:rsidP="004D2A2E">
      <w:pPr>
        <w:pStyle w:val="Standard"/>
        <w:spacing w:after="0"/>
        <w:rPr>
          <w:rFonts w:ascii="Cambria" w:hAnsi="Cambria" w:cs="Arial"/>
          <w:b/>
          <w:color w:val="17365D"/>
        </w:rPr>
      </w:pPr>
    </w:p>
    <w:tbl>
      <w:tblPr>
        <w:tblW w:w="5000" w:type="pct"/>
        <w:tblLayout w:type="fixed"/>
        <w:tblCellMar>
          <w:left w:w="10" w:type="dxa"/>
          <w:right w:w="10" w:type="dxa"/>
        </w:tblCellMar>
        <w:tblLook w:val="04A0" w:firstRow="1" w:lastRow="0" w:firstColumn="1" w:lastColumn="0" w:noHBand="0" w:noVBand="1"/>
      </w:tblPr>
      <w:tblGrid>
        <w:gridCol w:w="9072"/>
      </w:tblGrid>
      <w:tr w:rsidR="004D2A2E" w14:paraId="56AD5DD0" w14:textId="77777777" w:rsidTr="00DB583C">
        <w:trPr>
          <w:trHeight w:val="397"/>
        </w:trPr>
        <w:tc>
          <w:tcPr>
            <w:tcW w:w="9288" w:type="dxa"/>
            <w:shd w:val="clear" w:color="auto" w:fill="E7E7FF"/>
            <w:tcMar>
              <w:top w:w="0" w:type="dxa"/>
              <w:left w:w="108" w:type="dxa"/>
              <w:bottom w:w="0" w:type="dxa"/>
              <w:right w:w="108" w:type="dxa"/>
            </w:tcMar>
            <w:vAlign w:val="center"/>
          </w:tcPr>
          <w:p w14:paraId="353F4100" w14:textId="77777777" w:rsidR="004D2A2E" w:rsidRDefault="004D2A2E" w:rsidP="006C7AA7">
            <w:pPr>
              <w:pStyle w:val="Standard"/>
              <w:spacing w:after="0"/>
              <w:rPr>
                <w:rFonts w:ascii="Cambria" w:hAnsi="Cambria" w:cs="Arial"/>
                <w:b/>
                <w:color w:val="262626"/>
                <w:lang w:eastAsia="en-US"/>
              </w:rPr>
            </w:pPr>
            <w:r>
              <w:rPr>
                <w:rFonts w:ascii="Cambria" w:hAnsi="Cambria" w:cs="Arial"/>
                <w:b/>
                <w:color w:val="262626"/>
                <w:lang w:eastAsia="en-US"/>
              </w:rPr>
              <w:t>Kapital i rezerve</w:t>
            </w:r>
          </w:p>
        </w:tc>
      </w:tr>
    </w:tbl>
    <w:p w14:paraId="53F4D2F9" w14:textId="77777777" w:rsidR="00530CC9" w:rsidRPr="007229CE" w:rsidRDefault="00530CC9" w:rsidP="00A02495"/>
    <w:p w14:paraId="460CE213" w14:textId="76946058" w:rsidR="00635CA9" w:rsidRDefault="00405846" w:rsidP="00A02495">
      <w:r w:rsidRPr="00405846">
        <w:t>Udio pozicije Kapital i rezerve u ukupnoj pasivi iznosi 19%, što je na razini udjela iskazanog na posljednji dan prethodne godine.</w:t>
      </w:r>
    </w:p>
    <w:p w14:paraId="1A4A4E6D" w14:textId="77777777" w:rsidR="00405846" w:rsidRPr="009013E3" w:rsidRDefault="00405846" w:rsidP="00A02495">
      <w:pPr>
        <w:rPr>
          <w:highlight w:val="cyan"/>
        </w:rPr>
      </w:pPr>
    </w:p>
    <w:p w14:paraId="593D7953" w14:textId="4F27E5F6" w:rsidR="00870B64" w:rsidRPr="008009CF" w:rsidRDefault="008009CF" w:rsidP="00870B64">
      <w:r w:rsidRPr="008009CF">
        <w:t xml:space="preserve">Temeljem Rješenja Trgovačkog suda u Pazinu (Broj Tt-24/9279-8 od 28.02.2025. godine) u sudski registar upisano je pripajanje društva Vodovod Labin d.o.o. i Albanež d.o.o. društvu VODOVOD PULA d.o.o.. Pripajanje je izvršeno uz povećanje temeljnog kapitala društva preuzimatelja VODOVOD PULA d.o.o. na način, da je temeljni kapital povećan sa iznosa od 19.009.800 eura za iznos od 1.888.620 </w:t>
      </w:r>
      <w:r w:rsidR="009C2790">
        <w:t>eura</w:t>
      </w:r>
      <w:r w:rsidRPr="008009CF">
        <w:t xml:space="preserve"> na iznos od 20.898.420 eura.</w:t>
      </w:r>
    </w:p>
    <w:p w14:paraId="13772CAF" w14:textId="77777777" w:rsidR="008009CF" w:rsidRPr="009013E3" w:rsidRDefault="008009CF" w:rsidP="00870B64">
      <w:pPr>
        <w:rPr>
          <w:highlight w:val="cyan"/>
        </w:rPr>
      </w:pPr>
    </w:p>
    <w:p w14:paraId="47C19BD5" w14:textId="3E834537" w:rsidR="00893B15" w:rsidRDefault="00893B15" w:rsidP="00345F54">
      <w:pPr>
        <w:spacing w:after="240"/>
      </w:pPr>
      <w:r w:rsidRPr="00870B64">
        <w:t>Vlasnička struktura kapitala nakon pripajanja, na dan 31.12.202</w:t>
      </w:r>
      <w:r w:rsidR="00405846">
        <w:t>5</w:t>
      </w:r>
      <w:r w:rsidRPr="00870B64">
        <w:t>. godine je slijedeća:</w:t>
      </w:r>
    </w:p>
    <w:tbl>
      <w:tblPr>
        <w:tblW w:w="4760" w:type="dxa"/>
        <w:tblInd w:w="93"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3580"/>
        <w:gridCol w:w="1180"/>
      </w:tblGrid>
      <w:tr w:rsidR="00893B15" w:rsidRPr="00405846" w14:paraId="4D26D769" w14:textId="77777777" w:rsidTr="00405846">
        <w:trPr>
          <w:trHeight w:val="300"/>
        </w:trPr>
        <w:tc>
          <w:tcPr>
            <w:tcW w:w="3580" w:type="dxa"/>
            <w:tcBorders>
              <w:top w:val="single" w:sz="8" w:space="0" w:color="404040" w:themeColor="text1" w:themeTint="BF"/>
              <w:bottom w:val="single" w:sz="8" w:space="0" w:color="404040" w:themeColor="text1" w:themeTint="BF"/>
            </w:tcBorders>
            <w:noWrap/>
            <w:vAlign w:val="bottom"/>
            <w:hideMark/>
          </w:tcPr>
          <w:p w14:paraId="698422E7" w14:textId="77777777" w:rsidR="00893B15" w:rsidRPr="00405846" w:rsidRDefault="00893B15" w:rsidP="00A02495">
            <w:pPr>
              <w:rPr>
                <w:b/>
                <w:bCs/>
                <w:sz w:val="18"/>
                <w:szCs w:val="18"/>
                <w:lang w:eastAsia="hr-HR"/>
              </w:rPr>
            </w:pPr>
            <w:r w:rsidRPr="00405846">
              <w:rPr>
                <w:b/>
                <w:bCs/>
                <w:sz w:val="18"/>
                <w:szCs w:val="18"/>
                <w:lang w:eastAsia="hr-HR"/>
              </w:rPr>
              <w:t> </w:t>
            </w:r>
          </w:p>
        </w:tc>
        <w:tc>
          <w:tcPr>
            <w:tcW w:w="1180" w:type="dxa"/>
            <w:tcBorders>
              <w:top w:val="single" w:sz="8" w:space="0" w:color="404040" w:themeColor="text1" w:themeTint="BF"/>
              <w:bottom w:val="single" w:sz="8" w:space="0" w:color="404040" w:themeColor="text1" w:themeTint="BF"/>
            </w:tcBorders>
            <w:noWrap/>
            <w:vAlign w:val="bottom"/>
            <w:hideMark/>
          </w:tcPr>
          <w:p w14:paraId="0D3BE0AC" w14:textId="77777777" w:rsidR="00893B15" w:rsidRPr="00405846" w:rsidRDefault="00893B15" w:rsidP="00A02495">
            <w:pPr>
              <w:rPr>
                <w:b/>
                <w:bCs/>
                <w:sz w:val="18"/>
                <w:szCs w:val="18"/>
                <w:lang w:eastAsia="hr-HR"/>
              </w:rPr>
            </w:pPr>
            <w:r w:rsidRPr="00405846">
              <w:rPr>
                <w:b/>
                <w:bCs/>
                <w:sz w:val="18"/>
                <w:szCs w:val="18"/>
                <w:lang w:eastAsia="hr-HR"/>
              </w:rPr>
              <w:t>% udjela</w:t>
            </w:r>
          </w:p>
        </w:tc>
      </w:tr>
      <w:tr w:rsidR="00405846" w:rsidRPr="00405846" w14:paraId="6FD70682" w14:textId="77777777" w:rsidTr="00405846">
        <w:trPr>
          <w:trHeight w:val="300"/>
        </w:trPr>
        <w:tc>
          <w:tcPr>
            <w:tcW w:w="3580" w:type="dxa"/>
            <w:tcBorders>
              <w:top w:val="single" w:sz="8" w:space="0" w:color="404040" w:themeColor="text1" w:themeTint="BF"/>
            </w:tcBorders>
            <w:noWrap/>
            <w:vAlign w:val="bottom"/>
          </w:tcPr>
          <w:p w14:paraId="6622C86F" w14:textId="3F9A6B21" w:rsidR="00405846" w:rsidRPr="00405846" w:rsidRDefault="00405846" w:rsidP="00405846">
            <w:pPr>
              <w:rPr>
                <w:sz w:val="18"/>
                <w:szCs w:val="18"/>
                <w:lang w:eastAsia="hr-HR"/>
              </w:rPr>
            </w:pPr>
            <w:r w:rsidRPr="00405846">
              <w:rPr>
                <w:color w:val="000000"/>
                <w:sz w:val="18"/>
                <w:szCs w:val="18"/>
              </w:rPr>
              <w:t>Grad Pula</w:t>
            </w:r>
          </w:p>
        </w:tc>
        <w:tc>
          <w:tcPr>
            <w:tcW w:w="1180" w:type="dxa"/>
            <w:tcBorders>
              <w:top w:val="single" w:sz="8" w:space="0" w:color="404040" w:themeColor="text1" w:themeTint="BF"/>
            </w:tcBorders>
            <w:noWrap/>
            <w:vAlign w:val="bottom"/>
          </w:tcPr>
          <w:p w14:paraId="5F703CBD" w14:textId="165D7F34" w:rsidR="00405846" w:rsidRPr="00405846" w:rsidRDefault="00405846" w:rsidP="00405846">
            <w:pPr>
              <w:jc w:val="center"/>
              <w:rPr>
                <w:sz w:val="18"/>
                <w:szCs w:val="18"/>
                <w:lang w:eastAsia="hr-HR"/>
              </w:rPr>
            </w:pPr>
            <w:r w:rsidRPr="00405846">
              <w:rPr>
                <w:color w:val="000000"/>
                <w:sz w:val="18"/>
                <w:szCs w:val="18"/>
              </w:rPr>
              <w:t>45,4944%</w:t>
            </w:r>
          </w:p>
        </w:tc>
      </w:tr>
      <w:tr w:rsidR="00405846" w:rsidRPr="00405846" w14:paraId="31C58BE4" w14:textId="77777777" w:rsidTr="00405846">
        <w:trPr>
          <w:trHeight w:val="300"/>
        </w:trPr>
        <w:tc>
          <w:tcPr>
            <w:tcW w:w="3580" w:type="dxa"/>
            <w:noWrap/>
            <w:vAlign w:val="bottom"/>
          </w:tcPr>
          <w:p w14:paraId="27219FFD" w14:textId="220CB817" w:rsidR="00405846" w:rsidRPr="00405846" w:rsidRDefault="00405846" w:rsidP="00405846">
            <w:pPr>
              <w:rPr>
                <w:sz w:val="18"/>
                <w:szCs w:val="18"/>
                <w:lang w:eastAsia="hr-HR"/>
              </w:rPr>
            </w:pPr>
            <w:r w:rsidRPr="00405846">
              <w:rPr>
                <w:color w:val="000000"/>
                <w:sz w:val="18"/>
                <w:szCs w:val="18"/>
              </w:rPr>
              <w:t>Grad Labin</w:t>
            </w:r>
          </w:p>
        </w:tc>
        <w:tc>
          <w:tcPr>
            <w:tcW w:w="1180" w:type="dxa"/>
            <w:noWrap/>
            <w:vAlign w:val="bottom"/>
          </w:tcPr>
          <w:p w14:paraId="50038301" w14:textId="1BE59BD3" w:rsidR="00405846" w:rsidRPr="00405846" w:rsidRDefault="00405846" w:rsidP="00405846">
            <w:pPr>
              <w:jc w:val="center"/>
              <w:rPr>
                <w:sz w:val="18"/>
                <w:szCs w:val="18"/>
                <w:lang w:eastAsia="hr-HR"/>
              </w:rPr>
            </w:pPr>
            <w:r w:rsidRPr="00405846">
              <w:rPr>
                <w:color w:val="000000"/>
                <w:sz w:val="18"/>
                <w:szCs w:val="18"/>
              </w:rPr>
              <w:t>20,6009%</w:t>
            </w:r>
          </w:p>
        </w:tc>
      </w:tr>
      <w:tr w:rsidR="00405846" w:rsidRPr="00405846" w14:paraId="2B0167E5" w14:textId="77777777" w:rsidTr="00405846">
        <w:trPr>
          <w:trHeight w:val="300"/>
        </w:trPr>
        <w:tc>
          <w:tcPr>
            <w:tcW w:w="3580" w:type="dxa"/>
            <w:noWrap/>
            <w:vAlign w:val="bottom"/>
          </w:tcPr>
          <w:p w14:paraId="3D9E215D" w14:textId="5CFF21CC" w:rsidR="00405846" w:rsidRPr="00405846" w:rsidRDefault="00405846" w:rsidP="00405846">
            <w:pPr>
              <w:rPr>
                <w:sz w:val="18"/>
                <w:szCs w:val="18"/>
                <w:lang w:eastAsia="hr-HR"/>
              </w:rPr>
            </w:pPr>
            <w:r w:rsidRPr="00405846">
              <w:rPr>
                <w:color w:val="000000"/>
                <w:sz w:val="18"/>
                <w:szCs w:val="18"/>
              </w:rPr>
              <w:t>Općina Kršan</w:t>
            </w:r>
          </w:p>
        </w:tc>
        <w:tc>
          <w:tcPr>
            <w:tcW w:w="1180" w:type="dxa"/>
            <w:noWrap/>
            <w:vAlign w:val="bottom"/>
          </w:tcPr>
          <w:p w14:paraId="7672BE74" w14:textId="5297AE64" w:rsidR="00405846" w:rsidRPr="00405846" w:rsidRDefault="00405846" w:rsidP="00405846">
            <w:pPr>
              <w:jc w:val="center"/>
              <w:rPr>
                <w:sz w:val="18"/>
                <w:szCs w:val="18"/>
                <w:lang w:eastAsia="hr-HR"/>
              </w:rPr>
            </w:pPr>
            <w:r w:rsidRPr="00405846">
              <w:rPr>
                <w:color w:val="000000"/>
                <w:sz w:val="18"/>
                <w:szCs w:val="18"/>
              </w:rPr>
              <w:t>6,6347%</w:t>
            </w:r>
          </w:p>
        </w:tc>
      </w:tr>
      <w:tr w:rsidR="00405846" w:rsidRPr="00405846" w14:paraId="4E557467" w14:textId="77777777" w:rsidTr="00405846">
        <w:trPr>
          <w:trHeight w:val="300"/>
        </w:trPr>
        <w:tc>
          <w:tcPr>
            <w:tcW w:w="3580" w:type="dxa"/>
            <w:noWrap/>
            <w:vAlign w:val="bottom"/>
          </w:tcPr>
          <w:p w14:paraId="41BD8DFE" w14:textId="42C067F9" w:rsidR="00405846" w:rsidRPr="00405846" w:rsidRDefault="00405846" w:rsidP="00405846">
            <w:pPr>
              <w:rPr>
                <w:sz w:val="18"/>
                <w:szCs w:val="18"/>
                <w:lang w:eastAsia="hr-HR"/>
              </w:rPr>
            </w:pPr>
            <w:r w:rsidRPr="00405846">
              <w:rPr>
                <w:color w:val="000000"/>
                <w:sz w:val="18"/>
                <w:szCs w:val="18"/>
              </w:rPr>
              <w:t>Općina Raša</w:t>
            </w:r>
          </w:p>
        </w:tc>
        <w:tc>
          <w:tcPr>
            <w:tcW w:w="1180" w:type="dxa"/>
            <w:noWrap/>
            <w:vAlign w:val="bottom"/>
          </w:tcPr>
          <w:p w14:paraId="1FFD2A88" w14:textId="200A09C6" w:rsidR="00405846" w:rsidRPr="00405846" w:rsidRDefault="00405846" w:rsidP="00405846">
            <w:pPr>
              <w:jc w:val="center"/>
              <w:rPr>
                <w:sz w:val="18"/>
                <w:szCs w:val="18"/>
                <w:lang w:eastAsia="hr-HR"/>
              </w:rPr>
            </w:pPr>
            <w:r w:rsidRPr="00405846">
              <w:rPr>
                <w:color w:val="000000"/>
                <w:sz w:val="18"/>
                <w:szCs w:val="18"/>
              </w:rPr>
              <w:t>6,2484%</w:t>
            </w:r>
          </w:p>
        </w:tc>
      </w:tr>
      <w:tr w:rsidR="00405846" w:rsidRPr="00405846" w14:paraId="6B2A555E" w14:textId="77777777" w:rsidTr="00405846">
        <w:trPr>
          <w:trHeight w:val="300"/>
        </w:trPr>
        <w:tc>
          <w:tcPr>
            <w:tcW w:w="3580" w:type="dxa"/>
            <w:noWrap/>
            <w:vAlign w:val="bottom"/>
          </w:tcPr>
          <w:p w14:paraId="5171EDE7" w14:textId="6A61A5A1" w:rsidR="00405846" w:rsidRPr="00405846" w:rsidRDefault="00405846" w:rsidP="00405846">
            <w:pPr>
              <w:rPr>
                <w:sz w:val="18"/>
                <w:szCs w:val="18"/>
                <w:lang w:eastAsia="hr-HR"/>
              </w:rPr>
            </w:pPr>
            <w:r w:rsidRPr="00405846">
              <w:rPr>
                <w:color w:val="000000"/>
                <w:sz w:val="18"/>
                <w:szCs w:val="18"/>
              </w:rPr>
              <w:t>Grad Vodnjan</w:t>
            </w:r>
          </w:p>
        </w:tc>
        <w:tc>
          <w:tcPr>
            <w:tcW w:w="1180" w:type="dxa"/>
            <w:noWrap/>
            <w:vAlign w:val="bottom"/>
          </w:tcPr>
          <w:p w14:paraId="1AC0A298" w14:textId="3C25A36F" w:rsidR="00405846" w:rsidRPr="00405846" w:rsidRDefault="00405846" w:rsidP="00405846">
            <w:pPr>
              <w:jc w:val="center"/>
              <w:rPr>
                <w:sz w:val="18"/>
                <w:szCs w:val="18"/>
                <w:lang w:eastAsia="hr-HR"/>
              </w:rPr>
            </w:pPr>
            <w:r w:rsidRPr="00405846">
              <w:rPr>
                <w:color w:val="000000"/>
                <w:sz w:val="18"/>
                <w:szCs w:val="18"/>
              </w:rPr>
              <w:t>5,4703%</w:t>
            </w:r>
          </w:p>
        </w:tc>
      </w:tr>
      <w:tr w:rsidR="00405846" w:rsidRPr="00405846" w14:paraId="7B9FC027" w14:textId="77777777" w:rsidTr="00405846">
        <w:trPr>
          <w:trHeight w:val="300"/>
        </w:trPr>
        <w:tc>
          <w:tcPr>
            <w:tcW w:w="3580" w:type="dxa"/>
            <w:noWrap/>
            <w:vAlign w:val="bottom"/>
          </w:tcPr>
          <w:p w14:paraId="4493A4C6" w14:textId="3F1BFA17" w:rsidR="00405846" w:rsidRPr="00405846" w:rsidRDefault="00405846" w:rsidP="00405846">
            <w:pPr>
              <w:rPr>
                <w:sz w:val="18"/>
                <w:szCs w:val="18"/>
                <w:lang w:eastAsia="hr-HR"/>
              </w:rPr>
            </w:pPr>
            <w:r w:rsidRPr="00405846">
              <w:rPr>
                <w:color w:val="000000"/>
                <w:sz w:val="18"/>
                <w:szCs w:val="18"/>
              </w:rPr>
              <w:t>Općina Medulin</w:t>
            </w:r>
          </w:p>
        </w:tc>
        <w:tc>
          <w:tcPr>
            <w:tcW w:w="1180" w:type="dxa"/>
            <w:noWrap/>
            <w:vAlign w:val="bottom"/>
          </w:tcPr>
          <w:p w14:paraId="6F250E3A" w14:textId="0AFB9D23" w:rsidR="00405846" w:rsidRPr="00405846" w:rsidRDefault="00405846" w:rsidP="00405846">
            <w:pPr>
              <w:jc w:val="center"/>
              <w:rPr>
                <w:sz w:val="18"/>
                <w:szCs w:val="18"/>
                <w:lang w:eastAsia="hr-HR"/>
              </w:rPr>
            </w:pPr>
            <w:r w:rsidRPr="00405846">
              <w:rPr>
                <w:color w:val="000000"/>
                <w:sz w:val="18"/>
                <w:szCs w:val="18"/>
              </w:rPr>
              <w:t>4,4879%</w:t>
            </w:r>
          </w:p>
        </w:tc>
      </w:tr>
      <w:tr w:rsidR="00405846" w:rsidRPr="00405846" w14:paraId="039214A5" w14:textId="77777777" w:rsidTr="00405846">
        <w:trPr>
          <w:trHeight w:val="300"/>
        </w:trPr>
        <w:tc>
          <w:tcPr>
            <w:tcW w:w="3580" w:type="dxa"/>
            <w:noWrap/>
            <w:vAlign w:val="bottom"/>
          </w:tcPr>
          <w:p w14:paraId="615DEC93" w14:textId="2F560DB6" w:rsidR="00405846" w:rsidRPr="00405846" w:rsidRDefault="00405846" w:rsidP="00405846">
            <w:pPr>
              <w:rPr>
                <w:sz w:val="18"/>
                <w:szCs w:val="18"/>
                <w:lang w:eastAsia="hr-HR"/>
              </w:rPr>
            </w:pPr>
            <w:r w:rsidRPr="00405846">
              <w:rPr>
                <w:color w:val="000000"/>
                <w:sz w:val="18"/>
                <w:szCs w:val="18"/>
              </w:rPr>
              <w:t xml:space="preserve">Općina Sveta </w:t>
            </w:r>
            <w:proofErr w:type="spellStart"/>
            <w:r w:rsidRPr="00405846">
              <w:rPr>
                <w:color w:val="000000"/>
                <w:sz w:val="18"/>
                <w:szCs w:val="18"/>
              </w:rPr>
              <w:t>Nedelja</w:t>
            </w:r>
            <w:proofErr w:type="spellEnd"/>
          </w:p>
        </w:tc>
        <w:tc>
          <w:tcPr>
            <w:tcW w:w="1180" w:type="dxa"/>
            <w:noWrap/>
            <w:vAlign w:val="bottom"/>
          </w:tcPr>
          <w:p w14:paraId="6B49A6D4" w14:textId="71C809F3" w:rsidR="00405846" w:rsidRPr="00405846" w:rsidRDefault="00405846" w:rsidP="00405846">
            <w:pPr>
              <w:jc w:val="center"/>
              <w:rPr>
                <w:sz w:val="18"/>
                <w:szCs w:val="18"/>
                <w:lang w:eastAsia="hr-HR"/>
              </w:rPr>
            </w:pPr>
            <w:r w:rsidRPr="00405846">
              <w:rPr>
                <w:color w:val="000000"/>
                <w:sz w:val="18"/>
                <w:szCs w:val="18"/>
              </w:rPr>
              <w:t>3,2871%</w:t>
            </w:r>
          </w:p>
        </w:tc>
      </w:tr>
      <w:tr w:rsidR="00405846" w:rsidRPr="00405846" w14:paraId="269D85D0" w14:textId="77777777" w:rsidTr="00405846">
        <w:trPr>
          <w:trHeight w:val="300"/>
        </w:trPr>
        <w:tc>
          <w:tcPr>
            <w:tcW w:w="3580" w:type="dxa"/>
            <w:noWrap/>
            <w:vAlign w:val="bottom"/>
          </w:tcPr>
          <w:p w14:paraId="196A2355" w14:textId="1358D24A" w:rsidR="00405846" w:rsidRPr="00405846" w:rsidRDefault="00405846" w:rsidP="00405846">
            <w:pPr>
              <w:rPr>
                <w:sz w:val="18"/>
                <w:szCs w:val="18"/>
                <w:lang w:eastAsia="hr-HR"/>
              </w:rPr>
            </w:pPr>
            <w:r w:rsidRPr="00405846">
              <w:rPr>
                <w:color w:val="000000"/>
                <w:sz w:val="18"/>
                <w:szCs w:val="18"/>
              </w:rPr>
              <w:t>Općina Marčana</w:t>
            </w:r>
          </w:p>
        </w:tc>
        <w:tc>
          <w:tcPr>
            <w:tcW w:w="1180" w:type="dxa"/>
            <w:noWrap/>
            <w:vAlign w:val="bottom"/>
          </w:tcPr>
          <w:p w14:paraId="17DA23D6" w14:textId="22329EFF" w:rsidR="00405846" w:rsidRPr="00405846" w:rsidRDefault="00405846" w:rsidP="00405846">
            <w:pPr>
              <w:jc w:val="center"/>
              <w:rPr>
                <w:sz w:val="18"/>
                <w:szCs w:val="18"/>
                <w:lang w:eastAsia="hr-HR"/>
              </w:rPr>
            </w:pPr>
            <w:r w:rsidRPr="00405846">
              <w:rPr>
                <w:color w:val="000000"/>
                <w:sz w:val="18"/>
                <w:szCs w:val="18"/>
              </w:rPr>
              <w:t>2,2298%</w:t>
            </w:r>
          </w:p>
        </w:tc>
      </w:tr>
      <w:tr w:rsidR="00405846" w:rsidRPr="00405846" w14:paraId="1D9288E0" w14:textId="77777777" w:rsidTr="00405846">
        <w:trPr>
          <w:trHeight w:val="300"/>
        </w:trPr>
        <w:tc>
          <w:tcPr>
            <w:tcW w:w="3580" w:type="dxa"/>
            <w:noWrap/>
            <w:vAlign w:val="bottom"/>
          </w:tcPr>
          <w:p w14:paraId="489C82A6" w14:textId="51882C2F" w:rsidR="00405846" w:rsidRPr="00405846" w:rsidRDefault="00405846" w:rsidP="00405846">
            <w:pPr>
              <w:rPr>
                <w:sz w:val="18"/>
                <w:szCs w:val="18"/>
                <w:lang w:eastAsia="hr-HR"/>
              </w:rPr>
            </w:pPr>
            <w:r w:rsidRPr="00405846">
              <w:rPr>
                <w:color w:val="000000"/>
                <w:sz w:val="18"/>
                <w:szCs w:val="18"/>
              </w:rPr>
              <w:t xml:space="preserve">Općina </w:t>
            </w:r>
            <w:proofErr w:type="spellStart"/>
            <w:r w:rsidRPr="00405846">
              <w:rPr>
                <w:color w:val="000000"/>
                <w:sz w:val="18"/>
                <w:szCs w:val="18"/>
              </w:rPr>
              <w:t>Ližnjan</w:t>
            </w:r>
            <w:proofErr w:type="spellEnd"/>
          </w:p>
        </w:tc>
        <w:tc>
          <w:tcPr>
            <w:tcW w:w="1180" w:type="dxa"/>
            <w:noWrap/>
            <w:vAlign w:val="bottom"/>
          </w:tcPr>
          <w:p w14:paraId="374CEFA6" w14:textId="0B0A6FE3" w:rsidR="00405846" w:rsidRPr="00405846" w:rsidRDefault="00405846" w:rsidP="00405846">
            <w:pPr>
              <w:jc w:val="center"/>
              <w:rPr>
                <w:sz w:val="18"/>
                <w:szCs w:val="18"/>
                <w:lang w:eastAsia="hr-HR"/>
              </w:rPr>
            </w:pPr>
            <w:r w:rsidRPr="00405846">
              <w:rPr>
                <w:color w:val="000000"/>
                <w:sz w:val="18"/>
                <w:szCs w:val="18"/>
              </w:rPr>
              <w:t>2,0986%</w:t>
            </w:r>
          </w:p>
        </w:tc>
      </w:tr>
      <w:tr w:rsidR="00405846" w:rsidRPr="00405846" w14:paraId="1310E698" w14:textId="77777777" w:rsidTr="00405846">
        <w:trPr>
          <w:trHeight w:val="300"/>
        </w:trPr>
        <w:tc>
          <w:tcPr>
            <w:tcW w:w="3580" w:type="dxa"/>
            <w:noWrap/>
            <w:vAlign w:val="bottom"/>
          </w:tcPr>
          <w:p w14:paraId="3DD009C4" w14:textId="7013F5F7" w:rsidR="00405846" w:rsidRPr="00405846" w:rsidRDefault="00405846" w:rsidP="00405846">
            <w:pPr>
              <w:rPr>
                <w:sz w:val="18"/>
                <w:szCs w:val="18"/>
                <w:lang w:eastAsia="hr-HR"/>
              </w:rPr>
            </w:pPr>
            <w:r w:rsidRPr="00405846">
              <w:rPr>
                <w:color w:val="000000"/>
                <w:sz w:val="18"/>
                <w:szCs w:val="18"/>
              </w:rPr>
              <w:t>Općina Barban</w:t>
            </w:r>
          </w:p>
        </w:tc>
        <w:tc>
          <w:tcPr>
            <w:tcW w:w="1180" w:type="dxa"/>
            <w:noWrap/>
            <w:vAlign w:val="bottom"/>
          </w:tcPr>
          <w:p w14:paraId="711378DF" w14:textId="2A730360" w:rsidR="00405846" w:rsidRPr="00405846" w:rsidRDefault="00405846" w:rsidP="00405846">
            <w:pPr>
              <w:jc w:val="center"/>
              <w:rPr>
                <w:sz w:val="18"/>
                <w:szCs w:val="18"/>
                <w:lang w:eastAsia="hr-HR"/>
              </w:rPr>
            </w:pPr>
            <w:r w:rsidRPr="00405846">
              <w:rPr>
                <w:color w:val="000000"/>
                <w:sz w:val="18"/>
                <w:szCs w:val="18"/>
              </w:rPr>
              <w:t>1,1149%</w:t>
            </w:r>
          </w:p>
        </w:tc>
      </w:tr>
      <w:tr w:rsidR="00405846" w:rsidRPr="00405846" w14:paraId="26E35408" w14:textId="77777777" w:rsidTr="00405846">
        <w:trPr>
          <w:trHeight w:val="300"/>
        </w:trPr>
        <w:tc>
          <w:tcPr>
            <w:tcW w:w="3580" w:type="dxa"/>
            <w:noWrap/>
            <w:vAlign w:val="bottom"/>
          </w:tcPr>
          <w:p w14:paraId="3CC1001C" w14:textId="48CFFE57" w:rsidR="00405846" w:rsidRPr="00405846" w:rsidRDefault="00405846" w:rsidP="00405846">
            <w:pPr>
              <w:rPr>
                <w:sz w:val="18"/>
                <w:szCs w:val="18"/>
                <w:lang w:eastAsia="hr-HR"/>
              </w:rPr>
            </w:pPr>
            <w:r w:rsidRPr="00405846">
              <w:rPr>
                <w:color w:val="000000"/>
                <w:sz w:val="18"/>
                <w:szCs w:val="18"/>
              </w:rPr>
              <w:t xml:space="preserve">Općina </w:t>
            </w:r>
            <w:proofErr w:type="spellStart"/>
            <w:r w:rsidRPr="00405846">
              <w:rPr>
                <w:color w:val="000000"/>
                <w:sz w:val="18"/>
                <w:szCs w:val="18"/>
              </w:rPr>
              <w:t>Pićan</w:t>
            </w:r>
            <w:proofErr w:type="spellEnd"/>
          </w:p>
        </w:tc>
        <w:tc>
          <w:tcPr>
            <w:tcW w:w="1180" w:type="dxa"/>
            <w:noWrap/>
            <w:vAlign w:val="bottom"/>
          </w:tcPr>
          <w:p w14:paraId="532E00D9" w14:textId="19553E4A" w:rsidR="00405846" w:rsidRPr="00405846" w:rsidRDefault="00405846" w:rsidP="00405846">
            <w:pPr>
              <w:jc w:val="center"/>
              <w:rPr>
                <w:sz w:val="18"/>
                <w:szCs w:val="18"/>
                <w:lang w:eastAsia="hr-HR"/>
              </w:rPr>
            </w:pPr>
            <w:r w:rsidRPr="00405846">
              <w:rPr>
                <w:color w:val="000000"/>
                <w:sz w:val="18"/>
                <w:szCs w:val="18"/>
              </w:rPr>
              <w:t>1,0982%</w:t>
            </w:r>
          </w:p>
        </w:tc>
      </w:tr>
      <w:tr w:rsidR="00405846" w:rsidRPr="00405846" w14:paraId="21D63791" w14:textId="77777777" w:rsidTr="00405846">
        <w:trPr>
          <w:trHeight w:val="300"/>
        </w:trPr>
        <w:tc>
          <w:tcPr>
            <w:tcW w:w="3580" w:type="dxa"/>
            <w:noWrap/>
            <w:vAlign w:val="bottom"/>
          </w:tcPr>
          <w:p w14:paraId="7E03F83D" w14:textId="6E5D21F3" w:rsidR="00405846" w:rsidRPr="00405846" w:rsidRDefault="00405846" w:rsidP="00405846">
            <w:pPr>
              <w:rPr>
                <w:sz w:val="18"/>
                <w:szCs w:val="18"/>
                <w:lang w:eastAsia="hr-HR"/>
              </w:rPr>
            </w:pPr>
            <w:r w:rsidRPr="00405846">
              <w:rPr>
                <w:color w:val="000000"/>
                <w:sz w:val="18"/>
                <w:szCs w:val="18"/>
              </w:rPr>
              <w:t>Općina Svetvinčenat</w:t>
            </w:r>
          </w:p>
        </w:tc>
        <w:tc>
          <w:tcPr>
            <w:tcW w:w="1180" w:type="dxa"/>
            <w:noWrap/>
            <w:vAlign w:val="bottom"/>
          </w:tcPr>
          <w:p w14:paraId="79573697" w14:textId="76434A23" w:rsidR="00405846" w:rsidRPr="00405846" w:rsidRDefault="00405846" w:rsidP="00405846">
            <w:pPr>
              <w:jc w:val="center"/>
              <w:rPr>
                <w:sz w:val="18"/>
                <w:szCs w:val="18"/>
                <w:lang w:eastAsia="hr-HR"/>
              </w:rPr>
            </w:pPr>
            <w:r w:rsidRPr="00405846">
              <w:rPr>
                <w:color w:val="000000"/>
                <w:sz w:val="18"/>
                <w:szCs w:val="18"/>
              </w:rPr>
              <w:t>0,6198%</w:t>
            </w:r>
          </w:p>
        </w:tc>
      </w:tr>
      <w:tr w:rsidR="00405846" w:rsidRPr="00405846" w14:paraId="70E40E9D" w14:textId="77777777" w:rsidTr="00405846">
        <w:trPr>
          <w:trHeight w:val="300"/>
        </w:trPr>
        <w:tc>
          <w:tcPr>
            <w:tcW w:w="3580" w:type="dxa"/>
            <w:noWrap/>
            <w:vAlign w:val="bottom"/>
          </w:tcPr>
          <w:p w14:paraId="32744482" w14:textId="05EC5906" w:rsidR="00405846" w:rsidRPr="00405846" w:rsidRDefault="00405846" w:rsidP="00405846">
            <w:pPr>
              <w:rPr>
                <w:sz w:val="18"/>
                <w:szCs w:val="18"/>
                <w:lang w:eastAsia="hr-HR"/>
              </w:rPr>
            </w:pPr>
            <w:r w:rsidRPr="00405846">
              <w:rPr>
                <w:color w:val="000000"/>
                <w:sz w:val="18"/>
                <w:szCs w:val="18"/>
              </w:rPr>
              <w:t>Općina Fažana</w:t>
            </w:r>
          </w:p>
        </w:tc>
        <w:tc>
          <w:tcPr>
            <w:tcW w:w="1180" w:type="dxa"/>
            <w:noWrap/>
            <w:vAlign w:val="bottom"/>
          </w:tcPr>
          <w:p w14:paraId="31750240" w14:textId="0E8015D5" w:rsidR="00405846" w:rsidRPr="00405846" w:rsidRDefault="00405846" w:rsidP="00405846">
            <w:pPr>
              <w:jc w:val="center"/>
              <w:rPr>
                <w:sz w:val="18"/>
                <w:szCs w:val="18"/>
                <w:lang w:eastAsia="hr-HR"/>
              </w:rPr>
            </w:pPr>
            <w:r w:rsidRPr="00405846">
              <w:rPr>
                <w:color w:val="000000"/>
                <w:sz w:val="18"/>
                <w:szCs w:val="18"/>
              </w:rPr>
              <w:t>0,6082%</w:t>
            </w:r>
          </w:p>
        </w:tc>
      </w:tr>
      <w:tr w:rsidR="00405846" w:rsidRPr="00405846" w14:paraId="4B028100" w14:textId="77777777" w:rsidTr="00405846">
        <w:trPr>
          <w:trHeight w:val="300"/>
        </w:trPr>
        <w:tc>
          <w:tcPr>
            <w:tcW w:w="3580" w:type="dxa"/>
            <w:noWrap/>
            <w:vAlign w:val="bottom"/>
          </w:tcPr>
          <w:p w14:paraId="02946B18" w14:textId="571FE477" w:rsidR="00405846" w:rsidRPr="00405846" w:rsidRDefault="00405846" w:rsidP="00405846">
            <w:pPr>
              <w:rPr>
                <w:sz w:val="18"/>
                <w:szCs w:val="18"/>
                <w:lang w:eastAsia="hr-HR"/>
              </w:rPr>
            </w:pPr>
            <w:r w:rsidRPr="00405846">
              <w:rPr>
                <w:color w:val="000000"/>
                <w:sz w:val="18"/>
                <w:szCs w:val="18"/>
              </w:rPr>
              <w:t xml:space="preserve">Općina </w:t>
            </w:r>
            <w:proofErr w:type="spellStart"/>
            <w:r w:rsidRPr="00405846">
              <w:rPr>
                <w:color w:val="000000"/>
                <w:sz w:val="18"/>
                <w:szCs w:val="18"/>
              </w:rPr>
              <w:t>Gračišće</w:t>
            </w:r>
            <w:proofErr w:type="spellEnd"/>
          </w:p>
        </w:tc>
        <w:tc>
          <w:tcPr>
            <w:tcW w:w="1180" w:type="dxa"/>
            <w:noWrap/>
            <w:vAlign w:val="bottom"/>
          </w:tcPr>
          <w:p w14:paraId="12DD3337" w14:textId="62D23C42" w:rsidR="00405846" w:rsidRPr="00405846" w:rsidRDefault="00405846" w:rsidP="00405846">
            <w:pPr>
              <w:jc w:val="center"/>
              <w:rPr>
                <w:sz w:val="18"/>
                <w:szCs w:val="18"/>
                <w:lang w:eastAsia="hr-HR"/>
              </w:rPr>
            </w:pPr>
            <w:r w:rsidRPr="00405846">
              <w:rPr>
                <w:color w:val="000000"/>
                <w:sz w:val="18"/>
                <w:szCs w:val="18"/>
              </w:rPr>
              <w:t>0,0034%</w:t>
            </w:r>
          </w:p>
        </w:tc>
      </w:tr>
      <w:tr w:rsidR="00405846" w:rsidRPr="00405846" w14:paraId="3630B16F" w14:textId="77777777" w:rsidTr="00405846">
        <w:trPr>
          <w:trHeight w:val="300"/>
        </w:trPr>
        <w:tc>
          <w:tcPr>
            <w:tcW w:w="3580" w:type="dxa"/>
            <w:noWrap/>
            <w:vAlign w:val="bottom"/>
          </w:tcPr>
          <w:p w14:paraId="3A1BBA70" w14:textId="7D8C864A" w:rsidR="00405846" w:rsidRPr="00405846" w:rsidRDefault="00405846" w:rsidP="00405846">
            <w:pPr>
              <w:rPr>
                <w:sz w:val="18"/>
                <w:szCs w:val="18"/>
                <w:lang w:eastAsia="hr-HR"/>
              </w:rPr>
            </w:pPr>
            <w:r w:rsidRPr="00405846">
              <w:rPr>
                <w:color w:val="000000"/>
                <w:sz w:val="18"/>
                <w:szCs w:val="18"/>
              </w:rPr>
              <w:t xml:space="preserve">Općina </w:t>
            </w:r>
            <w:proofErr w:type="spellStart"/>
            <w:r w:rsidRPr="00405846">
              <w:rPr>
                <w:color w:val="000000"/>
                <w:sz w:val="18"/>
                <w:szCs w:val="18"/>
              </w:rPr>
              <w:t>Cerovlje</w:t>
            </w:r>
            <w:proofErr w:type="spellEnd"/>
          </w:p>
        </w:tc>
        <w:tc>
          <w:tcPr>
            <w:tcW w:w="1180" w:type="dxa"/>
            <w:noWrap/>
            <w:vAlign w:val="bottom"/>
          </w:tcPr>
          <w:p w14:paraId="54CC2192" w14:textId="365E8C70" w:rsidR="00405846" w:rsidRPr="00405846" w:rsidRDefault="00405846" w:rsidP="00405846">
            <w:pPr>
              <w:jc w:val="center"/>
              <w:rPr>
                <w:sz w:val="18"/>
                <w:szCs w:val="18"/>
                <w:lang w:eastAsia="hr-HR"/>
              </w:rPr>
            </w:pPr>
            <w:r w:rsidRPr="00405846">
              <w:rPr>
                <w:color w:val="000000"/>
                <w:sz w:val="18"/>
                <w:szCs w:val="18"/>
              </w:rPr>
              <w:t>0,0034%</w:t>
            </w:r>
          </w:p>
        </w:tc>
      </w:tr>
      <w:tr w:rsidR="00893B15" w:rsidRPr="00405846" w14:paraId="2D1B74FA" w14:textId="77777777" w:rsidTr="00405846">
        <w:trPr>
          <w:trHeight w:val="315"/>
        </w:trPr>
        <w:tc>
          <w:tcPr>
            <w:tcW w:w="3580" w:type="dxa"/>
            <w:tcBorders>
              <w:top w:val="single" w:sz="8" w:space="0" w:color="404040" w:themeColor="text1" w:themeTint="BF"/>
              <w:bottom w:val="single" w:sz="8" w:space="0" w:color="404040" w:themeColor="text1" w:themeTint="BF"/>
            </w:tcBorders>
            <w:noWrap/>
            <w:vAlign w:val="bottom"/>
            <w:hideMark/>
          </w:tcPr>
          <w:p w14:paraId="0C4A1DEE" w14:textId="77777777" w:rsidR="00893B15" w:rsidRPr="00405846" w:rsidRDefault="00893B15" w:rsidP="00A02495">
            <w:pPr>
              <w:rPr>
                <w:b/>
                <w:bCs/>
                <w:sz w:val="18"/>
                <w:szCs w:val="18"/>
                <w:lang w:eastAsia="hr-HR"/>
              </w:rPr>
            </w:pPr>
            <w:r w:rsidRPr="00405846">
              <w:rPr>
                <w:b/>
                <w:bCs/>
                <w:sz w:val="18"/>
                <w:szCs w:val="18"/>
                <w:lang w:eastAsia="hr-HR"/>
              </w:rPr>
              <w:t> </w:t>
            </w:r>
          </w:p>
        </w:tc>
        <w:tc>
          <w:tcPr>
            <w:tcW w:w="1180" w:type="dxa"/>
            <w:tcBorders>
              <w:top w:val="single" w:sz="8" w:space="0" w:color="404040" w:themeColor="text1" w:themeTint="BF"/>
              <w:bottom w:val="single" w:sz="8" w:space="0" w:color="404040" w:themeColor="text1" w:themeTint="BF"/>
            </w:tcBorders>
            <w:noWrap/>
            <w:vAlign w:val="bottom"/>
            <w:hideMark/>
          </w:tcPr>
          <w:p w14:paraId="126AFA92" w14:textId="77777777" w:rsidR="00893B15" w:rsidRPr="00405846" w:rsidRDefault="00893B15" w:rsidP="00513B34">
            <w:pPr>
              <w:jc w:val="center"/>
              <w:rPr>
                <w:b/>
                <w:bCs/>
                <w:sz w:val="18"/>
                <w:szCs w:val="18"/>
                <w:lang w:eastAsia="hr-HR"/>
              </w:rPr>
            </w:pPr>
            <w:r w:rsidRPr="00405846">
              <w:rPr>
                <w:b/>
                <w:bCs/>
                <w:sz w:val="18"/>
                <w:szCs w:val="18"/>
                <w:lang w:eastAsia="hr-HR"/>
              </w:rPr>
              <w:t>100,0000%</w:t>
            </w:r>
          </w:p>
        </w:tc>
      </w:tr>
    </w:tbl>
    <w:p w14:paraId="11636EAB" w14:textId="77777777" w:rsidR="00893B15" w:rsidRPr="009013E3" w:rsidRDefault="00893B15" w:rsidP="00A02495">
      <w:pPr>
        <w:rPr>
          <w:highlight w:val="cyan"/>
        </w:rPr>
      </w:pPr>
    </w:p>
    <w:p w14:paraId="137D77BF" w14:textId="066A4054" w:rsidR="008009CF" w:rsidRDefault="008009CF" w:rsidP="00A02495">
      <w:r>
        <w:rPr>
          <w:b/>
          <w:bCs/>
        </w:rPr>
        <w:t xml:space="preserve">Ostale rezerve (osim revalorizacijskih rezervi) </w:t>
      </w:r>
      <w:r>
        <w:t xml:space="preserve"> iznose 12.886.350 eura. Odnose se na rezerve preuzete od pripojenog društva Vodovod Labin d.o.o., a iste su vezane za procjenu nekretnina, postrojenja i opreme formirane prema Zakonu o neposrednim porezima (NN 19/90-59/93), Uredbi o revalorizaciji (NN 110/93) te u skladu s MRS-om 29 Financijsko izvještavanje u uvjetima hiperinflacije. Od tada do danas nije naknadno vršena revalorizacija imovine. </w:t>
      </w:r>
    </w:p>
    <w:p w14:paraId="2051412D" w14:textId="77777777" w:rsidR="008009CF" w:rsidRPr="008009CF" w:rsidRDefault="008009CF" w:rsidP="00A02495"/>
    <w:p w14:paraId="65DC29CE" w14:textId="2135913F" w:rsidR="00774567" w:rsidRDefault="00893B15" w:rsidP="00A02495">
      <w:pPr>
        <w:rPr>
          <w:color w:val="C00000"/>
        </w:rPr>
      </w:pPr>
      <w:r w:rsidRPr="00CC6CAB">
        <w:rPr>
          <w:b/>
          <w:bCs/>
        </w:rPr>
        <w:t>Revalorizacijske  rezerve</w:t>
      </w:r>
      <w:r w:rsidRPr="00870B64">
        <w:t xml:space="preserve"> </w:t>
      </w:r>
      <w:r w:rsidR="00870B64">
        <w:t xml:space="preserve">u </w:t>
      </w:r>
      <w:r w:rsidRPr="00870B64">
        <w:t>iznos</w:t>
      </w:r>
      <w:r w:rsidR="00870B64">
        <w:t xml:space="preserve">u </w:t>
      </w:r>
      <w:r w:rsidR="001D10BC" w:rsidRPr="001D10BC">
        <w:t xml:space="preserve">od </w:t>
      </w:r>
      <w:r w:rsidR="00405846" w:rsidRPr="001D10BC">
        <w:t xml:space="preserve">1.873.884 </w:t>
      </w:r>
      <w:r w:rsidRPr="001D10BC">
        <w:t xml:space="preserve">eura </w:t>
      </w:r>
      <w:r w:rsidRPr="00774567">
        <w:t>odnose se  na</w:t>
      </w:r>
      <w:r w:rsidR="00774567" w:rsidRPr="00774567">
        <w:t>:</w:t>
      </w:r>
    </w:p>
    <w:p w14:paraId="37389D95" w14:textId="66A68A9F" w:rsidR="00870B64" w:rsidRPr="00774567" w:rsidRDefault="00774567" w:rsidP="007A5161">
      <w:pPr>
        <w:pStyle w:val="Odlomakpopisa"/>
        <w:numPr>
          <w:ilvl w:val="0"/>
          <w:numId w:val="18"/>
        </w:numPr>
        <w:ind w:left="426"/>
      </w:pPr>
      <w:r>
        <w:t>rezerve proizašle iz revalorizacije zemljišta u iznosu od 1.936.777 eura</w:t>
      </w:r>
    </w:p>
    <w:p w14:paraId="61A9BD1A" w14:textId="14967213" w:rsidR="00774567" w:rsidRPr="00774567" w:rsidRDefault="00774567" w:rsidP="007A5161">
      <w:pPr>
        <w:pStyle w:val="Odlomakpopisa"/>
        <w:numPr>
          <w:ilvl w:val="0"/>
          <w:numId w:val="18"/>
        </w:numPr>
        <w:ind w:left="426"/>
      </w:pPr>
      <w:r w:rsidRPr="00774567">
        <w:t xml:space="preserve">rezerve fer vrijednosti financijske imovine preuzete od pripojenog društva Vodovod Labin d.o.o., a odnose se na umanjenje vrijednosti ulaganja u otvoreni investicijski fond. Sukladno HSFI 9, ulaganje se klasificiralo kao Financijska imovina raspoloživa za prodaju, te se prema </w:t>
      </w:r>
      <w:r w:rsidRPr="00774567">
        <w:lastRenderedPageBreak/>
        <w:t>tome izvršilo početno priznavanje i knjiženje fer vrijednosti na kraju izvještajnog razdoblja. U odnosu na početno ulaganje, fer vrijednost je manja za 62.893 eura.</w:t>
      </w:r>
    </w:p>
    <w:p w14:paraId="2F641947" w14:textId="77777777" w:rsidR="00774567" w:rsidRDefault="00774567" w:rsidP="00A02495"/>
    <w:p w14:paraId="1A03149F" w14:textId="2C62D002" w:rsidR="00870B64" w:rsidRPr="00774567" w:rsidRDefault="00774567" w:rsidP="00A02495">
      <w:pPr>
        <w:rPr>
          <w:b/>
          <w:bCs/>
        </w:rPr>
      </w:pPr>
      <w:r w:rsidRPr="00774567">
        <w:rPr>
          <w:b/>
          <w:bCs/>
        </w:rPr>
        <w:t xml:space="preserve">Zadržana dobit </w:t>
      </w:r>
      <w:r w:rsidRPr="00774567">
        <w:t xml:space="preserve">na dan 31.12.2025. godine iznosi </w:t>
      </w:r>
      <w:r w:rsidRPr="00880A60">
        <w:t>223.958 eura.  Povećanje od ukupno 53.430</w:t>
      </w:r>
      <w:r w:rsidR="009C2790">
        <w:t xml:space="preserve"> eura</w:t>
      </w:r>
      <w:r w:rsidRPr="00880A60">
        <w:t xml:space="preserve"> u odnosu na prethodnu godinu čini: neto dobit Vodovoda Pula d.o.o. za 2024. godinu u iznosu od 4.512 eura raspoređena na zadržanu dobit temeljem Odluke Skupštine te zadržana dobit pripojenog društva Vodovoda Labin d.o.o. u iznosu od 48.917 eura.</w:t>
      </w:r>
      <w:r w:rsidR="00203AFF" w:rsidRPr="00880A60">
        <w:t xml:space="preserve"> </w:t>
      </w:r>
    </w:p>
    <w:p w14:paraId="21690EF4" w14:textId="77777777" w:rsidR="00774567" w:rsidRPr="00405846" w:rsidRDefault="00774567" w:rsidP="00A02495">
      <w:pPr>
        <w:rPr>
          <w:color w:val="C00000"/>
          <w:highlight w:val="cyan"/>
        </w:rPr>
      </w:pPr>
    </w:p>
    <w:p w14:paraId="56F9464F" w14:textId="2BDF077A" w:rsidR="007475B2" w:rsidRPr="00774567" w:rsidRDefault="00870B64" w:rsidP="00A02495">
      <w:r w:rsidRPr="00774567">
        <w:rPr>
          <w:b/>
          <w:bCs/>
        </w:rPr>
        <w:t>Preneseni gubitak</w:t>
      </w:r>
      <w:r w:rsidRPr="00774567">
        <w:t xml:space="preserve"> </w:t>
      </w:r>
      <w:r w:rsidR="00774567">
        <w:t xml:space="preserve">na dan 31.12.2025. godine iznosi </w:t>
      </w:r>
      <w:r w:rsidR="00774567" w:rsidRPr="00880A60">
        <w:t>680.954 eura i odnosi se na preneseni gubitak pripojenog društva Vodovod Labin d.o.o. za razdoblje od 01.01. do 28.02.2025. u iznosu od 110.96</w:t>
      </w:r>
      <w:r w:rsidR="00E26FD8" w:rsidRPr="00880A60">
        <w:t xml:space="preserve">8 </w:t>
      </w:r>
      <w:r w:rsidR="00774567" w:rsidRPr="00880A60">
        <w:t xml:space="preserve">eura, te preneseni gubitak pripojenog </w:t>
      </w:r>
      <w:r w:rsidR="00E26FD8" w:rsidRPr="00880A60">
        <w:t>društva</w:t>
      </w:r>
      <w:r w:rsidR="00774567" w:rsidRPr="00880A60">
        <w:t xml:space="preserve"> Albanež d.o.o. u iznosu od 569.986 eura.</w:t>
      </w:r>
      <w:r w:rsidR="00203AFF" w:rsidRPr="00880A60">
        <w:t xml:space="preserve"> </w:t>
      </w:r>
    </w:p>
    <w:p w14:paraId="6438A4D2" w14:textId="77777777" w:rsidR="00870B64" w:rsidRDefault="00870B64" w:rsidP="00A02495"/>
    <w:p w14:paraId="340B3B29" w14:textId="77C56700" w:rsidR="00716B41" w:rsidRDefault="00716B41" w:rsidP="00A02495">
      <w:r w:rsidRPr="00D660BB">
        <w:t>Društvo je u 20</w:t>
      </w:r>
      <w:r w:rsidR="00F111D5" w:rsidRPr="00D660BB">
        <w:t>2</w:t>
      </w:r>
      <w:r w:rsidR="00405846">
        <w:t>5</w:t>
      </w:r>
      <w:r w:rsidR="00D660BB">
        <w:t>.</w:t>
      </w:r>
      <w:r w:rsidRPr="00D660BB">
        <w:t xml:space="preserve"> godini ostvarilo </w:t>
      </w:r>
      <w:r w:rsidRPr="00CC6CAB">
        <w:rPr>
          <w:b/>
          <w:bCs/>
        </w:rPr>
        <w:t>dobit</w:t>
      </w:r>
      <w:r w:rsidRPr="00D660BB">
        <w:t xml:space="preserve"> u iznosu od </w:t>
      </w:r>
      <w:r w:rsidR="00405846">
        <w:t>650.057</w:t>
      </w:r>
      <w:r w:rsidR="00893B15" w:rsidRPr="00D660BB">
        <w:t xml:space="preserve"> eura</w:t>
      </w:r>
      <w:r w:rsidRPr="00D660BB">
        <w:t xml:space="preserve">, dok </w:t>
      </w:r>
      <w:r w:rsidR="00496D14" w:rsidRPr="00D660BB">
        <w:t>je prethodne</w:t>
      </w:r>
      <w:r w:rsidRPr="00D660BB">
        <w:t xml:space="preserve"> godin</w:t>
      </w:r>
      <w:r w:rsidR="00496D14" w:rsidRPr="00D660BB">
        <w:t xml:space="preserve">e dobit iznosila </w:t>
      </w:r>
      <w:r w:rsidR="00405846">
        <w:t>4.512</w:t>
      </w:r>
      <w:r w:rsidR="00893B15" w:rsidRPr="00D660BB">
        <w:t xml:space="preserve"> eura</w:t>
      </w:r>
      <w:r w:rsidRPr="00D660BB">
        <w:t>.</w:t>
      </w:r>
    </w:p>
    <w:p w14:paraId="2DE97467" w14:textId="77777777" w:rsidR="00332007" w:rsidRPr="00DB40F1" w:rsidRDefault="00332007" w:rsidP="00A02495"/>
    <w:p w14:paraId="70236B75" w14:textId="77777777" w:rsidR="00B83793" w:rsidRPr="00DB40F1" w:rsidRDefault="00B83793" w:rsidP="00A02495"/>
    <w:tbl>
      <w:tblPr>
        <w:tblStyle w:val="Reetkatablice"/>
        <w:tblW w:w="9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7FF"/>
        <w:tblLook w:val="04A0" w:firstRow="1" w:lastRow="0" w:firstColumn="1" w:lastColumn="0" w:noHBand="0" w:noVBand="1"/>
      </w:tblPr>
      <w:tblGrid>
        <w:gridCol w:w="9408"/>
      </w:tblGrid>
      <w:tr w:rsidR="00332007" w:rsidRPr="00332007" w14:paraId="00F32279" w14:textId="77777777" w:rsidTr="007D0808">
        <w:trPr>
          <w:trHeight w:val="443"/>
        </w:trPr>
        <w:tc>
          <w:tcPr>
            <w:tcW w:w="9408" w:type="dxa"/>
            <w:shd w:val="clear" w:color="auto" w:fill="E7E7FF"/>
            <w:vAlign w:val="center"/>
          </w:tcPr>
          <w:p w14:paraId="19DE51C1" w14:textId="77777777" w:rsidR="00332007" w:rsidRPr="00332007" w:rsidRDefault="00332007" w:rsidP="00332007">
            <w:pPr>
              <w:pStyle w:val="Standard"/>
              <w:spacing w:after="0"/>
              <w:rPr>
                <w:rFonts w:ascii="Cambria" w:hAnsi="Cambria" w:cs="Arial"/>
                <w:b/>
                <w:color w:val="262626"/>
                <w:lang w:eastAsia="en-US"/>
              </w:rPr>
            </w:pPr>
            <w:r>
              <w:rPr>
                <w:rFonts w:ascii="Cambria" w:hAnsi="Cambria" w:cs="Arial"/>
                <w:b/>
                <w:color w:val="262626"/>
                <w:lang w:eastAsia="en-US"/>
              </w:rPr>
              <w:t>Rezerviranja</w:t>
            </w:r>
          </w:p>
        </w:tc>
      </w:tr>
    </w:tbl>
    <w:p w14:paraId="0A7E28C5" w14:textId="77777777" w:rsidR="00332007" w:rsidRDefault="00332007" w:rsidP="00A02495"/>
    <w:p w14:paraId="7442F941" w14:textId="2B8174DE" w:rsidR="00332007" w:rsidRPr="00600CC5" w:rsidRDefault="00332007" w:rsidP="00A02495">
      <w:r w:rsidRPr="00CC6CAB">
        <w:rPr>
          <w:b/>
          <w:bCs/>
        </w:rPr>
        <w:t>Rezerviranja</w:t>
      </w:r>
      <w:r w:rsidRPr="00600CC5">
        <w:t xml:space="preserve"> u </w:t>
      </w:r>
      <w:r w:rsidR="00893B15" w:rsidRPr="00600CC5">
        <w:t>202</w:t>
      </w:r>
      <w:r w:rsidR="00E10FF6">
        <w:t>5</w:t>
      </w:r>
      <w:r w:rsidR="00893B15" w:rsidRPr="00600CC5">
        <w:t>.</w:t>
      </w:r>
      <w:r w:rsidRPr="00600CC5">
        <w:t xml:space="preserve"> godini iznose ukupno </w:t>
      </w:r>
      <w:r w:rsidR="00E10FF6">
        <w:t>334.485</w:t>
      </w:r>
      <w:r w:rsidR="00893B15" w:rsidRPr="00600CC5">
        <w:t xml:space="preserve"> eura</w:t>
      </w:r>
      <w:r w:rsidRPr="00600CC5">
        <w:t xml:space="preserve">, a odnose se na rezerviranja za neiskorištene godišnje odmore u iznosu od </w:t>
      </w:r>
      <w:r w:rsidR="00E10FF6">
        <w:t>221.42</w:t>
      </w:r>
      <w:r w:rsidR="00E26FD8">
        <w:t>7</w:t>
      </w:r>
      <w:r w:rsidR="00893B15" w:rsidRPr="00600CC5">
        <w:t xml:space="preserve"> eura</w:t>
      </w:r>
      <w:r w:rsidRPr="00600CC5">
        <w:t xml:space="preserve">, rezerviranja za otpremnine u iznosu od </w:t>
      </w:r>
      <w:r w:rsidR="00E10FF6">
        <w:t>85.086</w:t>
      </w:r>
      <w:r w:rsidR="00893B15" w:rsidRPr="00600CC5">
        <w:t xml:space="preserve"> eura</w:t>
      </w:r>
      <w:r w:rsidR="00E10FF6">
        <w:t>, rezerviranja</w:t>
      </w:r>
      <w:r w:rsidRPr="00600CC5">
        <w:t xml:space="preserve"> za jubilarne nagrade u iznosu od </w:t>
      </w:r>
      <w:r w:rsidR="00E10FF6">
        <w:t>14.700</w:t>
      </w:r>
      <w:r w:rsidR="00893B15" w:rsidRPr="00600CC5">
        <w:t xml:space="preserve"> eura</w:t>
      </w:r>
      <w:r w:rsidR="00E10FF6">
        <w:t xml:space="preserve"> </w:t>
      </w:r>
      <w:r w:rsidR="00E10FF6" w:rsidRPr="00E26FD8">
        <w:t xml:space="preserve">te na rezerviranja za troškove po započetim sudskim sporovima </w:t>
      </w:r>
      <w:r w:rsidR="00D216FA">
        <w:t xml:space="preserve">u iznosu od </w:t>
      </w:r>
      <w:r w:rsidR="00E10FF6" w:rsidRPr="00E26FD8">
        <w:t>13.272 eura</w:t>
      </w:r>
      <w:r w:rsidR="00E26FD8" w:rsidRPr="00E26FD8">
        <w:t xml:space="preserve"> koj</w:t>
      </w:r>
      <w:r w:rsidR="00D216FA">
        <w:t>a</w:t>
      </w:r>
      <w:r w:rsidR="00E26FD8" w:rsidRPr="00E26FD8">
        <w:t xml:space="preserve"> su preuzeta pripajanjem društva Albanež d.o.o.</w:t>
      </w:r>
    </w:p>
    <w:p w14:paraId="48613ADF" w14:textId="77777777" w:rsidR="00332007" w:rsidRPr="00600CC5" w:rsidRDefault="00332007" w:rsidP="00A02495"/>
    <w:p w14:paraId="551C4FCE" w14:textId="13ECC5C5" w:rsidR="00332007" w:rsidRPr="00891A1E" w:rsidRDefault="00332007" w:rsidP="00A02495">
      <w:r w:rsidRPr="00600CC5">
        <w:t xml:space="preserve">Rezerviranja </w:t>
      </w:r>
      <w:r w:rsidR="00361DEA" w:rsidRPr="00600CC5">
        <w:t xml:space="preserve">za neiskorištene godišnje odmore, otpremnine i jubilarne nagrade </w:t>
      </w:r>
      <w:r w:rsidRPr="00600CC5">
        <w:t xml:space="preserve">iz prethodne godine u </w:t>
      </w:r>
      <w:r w:rsidR="00891A1E" w:rsidRPr="00600CC5">
        <w:t xml:space="preserve">ukupnom </w:t>
      </w:r>
      <w:r w:rsidRPr="00600CC5">
        <w:t xml:space="preserve">iznosu </w:t>
      </w:r>
      <w:r w:rsidR="00E10FF6">
        <w:t>271.516</w:t>
      </w:r>
      <w:r w:rsidR="00893B15" w:rsidRPr="00600CC5">
        <w:t xml:space="preserve"> eura</w:t>
      </w:r>
      <w:r w:rsidRPr="00600CC5">
        <w:t xml:space="preserve"> </w:t>
      </w:r>
      <w:r w:rsidR="00140339" w:rsidRPr="00600CC5">
        <w:t xml:space="preserve"> </w:t>
      </w:r>
      <w:r w:rsidRPr="00600CC5">
        <w:t xml:space="preserve">u </w:t>
      </w:r>
      <w:r w:rsidR="00893B15" w:rsidRPr="00600CC5">
        <w:t>cijelosti</w:t>
      </w:r>
      <w:r w:rsidRPr="00600CC5">
        <w:t xml:space="preserve"> su ukinuta u 202</w:t>
      </w:r>
      <w:r w:rsidR="00E10FF6">
        <w:t>5</w:t>
      </w:r>
      <w:r w:rsidRPr="00600CC5">
        <w:t>. godini.</w:t>
      </w:r>
    </w:p>
    <w:p w14:paraId="3A2E8706" w14:textId="77777777" w:rsidR="00332007" w:rsidRDefault="00332007" w:rsidP="00A02495"/>
    <w:p w14:paraId="25FECE51" w14:textId="77777777" w:rsidR="00413177" w:rsidRDefault="00413177" w:rsidP="00413177">
      <w:pPr>
        <w:pStyle w:val="Standard"/>
        <w:spacing w:after="0"/>
        <w:jc w:val="both"/>
        <w:rPr>
          <w:rFonts w:ascii="Cambria" w:hAnsi="Cambria" w:cs="Arial"/>
        </w:rPr>
      </w:pPr>
    </w:p>
    <w:tbl>
      <w:tblPr>
        <w:tblW w:w="5000" w:type="pct"/>
        <w:tblLayout w:type="fixed"/>
        <w:tblCellMar>
          <w:left w:w="10" w:type="dxa"/>
          <w:right w:w="10" w:type="dxa"/>
        </w:tblCellMar>
        <w:tblLook w:val="04A0" w:firstRow="1" w:lastRow="0" w:firstColumn="1" w:lastColumn="0" w:noHBand="0" w:noVBand="1"/>
      </w:tblPr>
      <w:tblGrid>
        <w:gridCol w:w="9072"/>
      </w:tblGrid>
      <w:tr w:rsidR="00413177" w14:paraId="4C99D7FD" w14:textId="77777777" w:rsidTr="00413177">
        <w:trPr>
          <w:trHeight w:val="397"/>
        </w:trPr>
        <w:tc>
          <w:tcPr>
            <w:tcW w:w="9638" w:type="dxa"/>
            <w:shd w:val="clear" w:color="auto" w:fill="E7E7FF"/>
            <w:tcMar>
              <w:top w:w="0" w:type="dxa"/>
              <w:left w:w="108" w:type="dxa"/>
              <w:bottom w:w="0" w:type="dxa"/>
              <w:right w:w="108" w:type="dxa"/>
            </w:tcMar>
            <w:vAlign w:val="center"/>
          </w:tcPr>
          <w:p w14:paraId="3B3DCACC" w14:textId="77777777" w:rsidR="00413177" w:rsidRDefault="00413177" w:rsidP="00413177">
            <w:pPr>
              <w:pStyle w:val="Standard"/>
              <w:spacing w:after="0"/>
              <w:rPr>
                <w:rFonts w:ascii="Cambria" w:hAnsi="Cambria" w:cs="Arial"/>
                <w:b/>
                <w:color w:val="262626"/>
                <w:lang w:eastAsia="en-US"/>
              </w:rPr>
            </w:pPr>
            <w:r>
              <w:rPr>
                <w:rFonts w:ascii="Cambria" w:hAnsi="Cambria" w:cs="Arial"/>
                <w:b/>
                <w:color w:val="262626"/>
                <w:lang w:eastAsia="en-US"/>
              </w:rPr>
              <w:t>Dugoročne obveze</w:t>
            </w:r>
          </w:p>
        </w:tc>
      </w:tr>
    </w:tbl>
    <w:p w14:paraId="27CC1504" w14:textId="77777777" w:rsidR="007D0808" w:rsidRPr="007229CE" w:rsidRDefault="007D0808" w:rsidP="00A02495"/>
    <w:p w14:paraId="082B6209" w14:textId="68A1533D" w:rsidR="00E26FD8" w:rsidRPr="00E26FD8" w:rsidRDefault="00496D14" w:rsidP="00A02495">
      <w:r w:rsidRPr="00E26FD8">
        <w:rPr>
          <w:b/>
          <w:bCs/>
        </w:rPr>
        <w:t>Dugoročne obveze prema financijskim institucijama</w:t>
      </w:r>
      <w:r w:rsidRPr="00E26FD8">
        <w:t xml:space="preserve"> iznose </w:t>
      </w:r>
      <w:r w:rsidR="00EC10F5" w:rsidRPr="00E26FD8">
        <w:t>195.141</w:t>
      </w:r>
      <w:r w:rsidR="00893B15" w:rsidRPr="00E26FD8">
        <w:t xml:space="preserve"> eura</w:t>
      </w:r>
      <w:r w:rsidRPr="00E26FD8">
        <w:t>, a odnose se na</w:t>
      </w:r>
      <w:r w:rsidR="00893B15" w:rsidRPr="00E26FD8">
        <w:t xml:space="preserve"> dugoročne obveze za financijski leasing. </w:t>
      </w:r>
    </w:p>
    <w:p w14:paraId="2B4AC5CB" w14:textId="64DC8829" w:rsidR="00E26FD8" w:rsidRPr="00E26FD8" w:rsidRDefault="00E26FD8" w:rsidP="007A5161">
      <w:pPr>
        <w:pStyle w:val="Odlomakpopisa"/>
        <w:numPr>
          <w:ilvl w:val="0"/>
          <w:numId w:val="19"/>
        </w:numPr>
        <w:ind w:left="284" w:hanging="284"/>
      </w:pPr>
      <w:r w:rsidRPr="00E26FD8">
        <w:t>Pripajanjem društva Albanež d.o.o., sa 01.03.2025. godine preuzeta je obveza temeljem  jednog Ugovora o financijskom leasingu  sklopljenom u veljači 2024. godine</w:t>
      </w:r>
      <w:r w:rsidR="00DD3A2C">
        <w:t xml:space="preserve"> s UniCredit leasingom d.o.o.</w:t>
      </w:r>
      <w:r w:rsidRPr="00E26FD8">
        <w:t>, kojim se financira nabavka teretnog vozila s kabinom. Ugovor je zaključen uz rok otplate od 60 mjeseci. Dugoročni dio obveze na  dan  31.12.2025. godine  iznosi  49.</w:t>
      </w:r>
      <w:r>
        <w:t>930 eura</w:t>
      </w:r>
      <w:r w:rsidRPr="00E26FD8">
        <w:t xml:space="preserve"> (148.40</w:t>
      </w:r>
      <w:r>
        <w:t>1</w:t>
      </w:r>
      <w:r w:rsidRPr="00E26FD8">
        <w:t xml:space="preserve"> </w:t>
      </w:r>
      <w:r>
        <w:t>eura</w:t>
      </w:r>
      <w:r w:rsidRPr="00E26FD8">
        <w:t xml:space="preserve">  umanjeno  za 98.47</w:t>
      </w:r>
      <w:r>
        <w:t>1</w:t>
      </w:r>
      <w:r w:rsidRPr="00E26FD8">
        <w:t xml:space="preserve"> </w:t>
      </w:r>
      <w:r>
        <w:t>eura</w:t>
      </w:r>
      <w:r w:rsidRPr="00E26FD8">
        <w:t xml:space="preserve">  sa dospijećem u 2026. godini).</w:t>
      </w:r>
    </w:p>
    <w:p w14:paraId="71390E32" w14:textId="5A320F2E" w:rsidR="00E26FD8" w:rsidRPr="00E26FD8" w:rsidRDefault="00E26FD8" w:rsidP="007A5161">
      <w:pPr>
        <w:pStyle w:val="Odlomakpopisa"/>
        <w:numPr>
          <w:ilvl w:val="0"/>
          <w:numId w:val="19"/>
        </w:numPr>
        <w:ind w:left="284" w:hanging="284"/>
      </w:pPr>
      <w:r w:rsidRPr="00E26FD8">
        <w:t>Sa Impuls Leasing d.o.o. Zagreb je tijekom 2025. godine zaključen Ugovor o financijskom leasingu kojim se financira nabavka rovokopača-utovarivača. Ugovor je zaključen uz rok otplate od 36 mjeseci. Dugoročni dio obveze  na  dan  31.12.2025. godine  iznosi 62.895</w:t>
      </w:r>
      <w:r>
        <w:t xml:space="preserve"> eura</w:t>
      </w:r>
      <w:r w:rsidRPr="00E26FD8">
        <w:t xml:space="preserve"> (97.99</w:t>
      </w:r>
      <w:r>
        <w:t>6 eura</w:t>
      </w:r>
      <w:r w:rsidRPr="00E26FD8">
        <w:t xml:space="preserve">  umanjeno  za 35.100</w:t>
      </w:r>
      <w:r>
        <w:t xml:space="preserve"> eura</w:t>
      </w:r>
      <w:r w:rsidRPr="00E26FD8">
        <w:t xml:space="preserve">  sa dospijećem u 2026. godini).</w:t>
      </w:r>
    </w:p>
    <w:p w14:paraId="16C8C44A" w14:textId="6ADB9F80" w:rsidR="00E26FD8" w:rsidRDefault="00E26FD8" w:rsidP="007A5161">
      <w:pPr>
        <w:pStyle w:val="Odlomakpopisa"/>
        <w:numPr>
          <w:ilvl w:val="0"/>
          <w:numId w:val="19"/>
        </w:numPr>
        <w:ind w:left="284" w:hanging="284"/>
      </w:pPr>
      <w:r w:rsidRPr="00E26FD8">
        <w:t>Sa BKS Leasing Croatia d.o.o. Zagreb je tijekom 2025. godine zaključeno pet Ugovora o financijskom leasingu kojima se financira nabavka dvaju osobnih i tri teretna vozila. Ugovori su zaključeni uz rok otplate od 36 mjeseci. Dugoročni dio obveze  na  dan  31.12.2025. godine  iznosi  82.31</w:t>
      </w:r>
      <w:r>
        <w:t>6</w:t>
      </w:r>
      <w:r w:rsidRPr="00E26FD8">
        <w:t xml:space="preserve"> (125.438</w:t>
      </w:r>
      <w:r>
        <w:t xml:space="preserve"> eura</w:t>
      </w:r>
      <w:r w:rsidRPr="00E26FD8">
        <w:t xml:space="preserve">  umanjeno  za 43.122</w:t>
      </w:r>
      <w:r>
        <w:t xml:space="preserve"> eura</w:t>
      </w:r>
      <w:r w:rsidRPr="00E26FD8">
        <w:t xml:space="preserve">  sa dospijećem u 2026. godini).</w:t>
      </w:r>
    </w:p>
    <w:p w14:paraId="646015F9" w14:textId="77777777" w:rsidR="00880A60" w:rsidRPr="00E26FD8" w:rsidRDefault="00880A60" w:rsidP="00880A60">
      <w:pPr>
        <w:pStyle w:val="Odlomakpopisa"/>
        <w:ind w:left="284"/>
      </w:pPr>
    </w:p>
    <w:tbl>
      <w:tblPr>
        <w:tblW w:w="5000" w:type="pct"/>
        <w:tblLayout w:type="fixed"/>
        <w:tblCellMar>
          <w:left w:w="10" w:type="dxa"/>
          <w:right w:w="10" w:type="dxa"/>
        </w:tblCellMar>
        <w:tblLook w:val="04A0" w:firstRow="1" w:lastRow="0" w:firstColumn="1" w:lastColumn="0" w:noHBand="0" w:noVBand="1"/>
      </w:tblPr>
      <w:tblGrid>
        <w:gridCol w:w="9072"/>
      </w:tblGrid>
      <w:tr w:rsidR="00413177" w14:paraId="33E464EE" w14:textId="77777777" w:rsidTr="00E26FD8">
        <w:trPr>
          <w:trHeight w:val="397"/>
        </w:trPr>
        <w:tc>
          <w:tcPr>
            <w:tcW w:w="9072" w:type="dxa"/>
            <w:shd w:val="clear" w:color="auto" w:fill="E7E7FF"/>
            <w:tcMar>
              <w:top w:w="0" w:type="dxa"/>
              <w:left w:w="108" w:type="dxa"/>
              <w:bottom w:w="0" w:type="dxa"/>
              <w:right w:w="108" w:type="dxa"/>
            </w:tcMar>
            <w:vAlign w:val="center"/>
          </w:tcPr>
          <w:p w14:paraId="7F77D99D" w14:textId="77777777" w:rsidR="00413177" w:rsidRDefault="00413177" w:rsidP="00413177">
            <w:pPr>
              <w:pStyle w:val="Standard"/>
              <w:spacing w:after="0"/>
              <w:rPr>
                <w:rFonts w:ascii="Cambria" w:hAnsi="Cambria" w:cs="Arial"/>
                <w:b/>
                <w:color w:val="262626"/>
                <w:lang w:eastAsia="en-US"/>
              </w:rPr>
            </w:pPr>
            <w:r>
              <w:rPr>
                <w:rFonts w:ascii="Cambria" w:hAnsi="Cambria" w:cs="Arial"/>
                <w:b/>
                <w:color w:val="262626"/>
                <w:lang w:eastAsia="en-US"/>
              </w:rPr>
              <w:lastRenderedPageBreak/>
              <w:t>Kratkoročne obveze</w:t>
            </w:r>
          </w:p>
        </w:tc>
      </w:tr>
    </w:tbl>
    <w:p w14:paraId="5C00D2E7" w14:textId="77777777" w:rsidR="00413177" w:rsidRPr="007229CE" w:rsidRDefault="00413177" w:rsidP="00A02495"/>
    <w:p w14:paraId="26A7DCF5" w14:textId="44A7E013" w:rsidR="00AC3ED6" w:rsidRPr="009A1213" w:rsidRDefault="00AC3ED6" w:rsidP="00A02495">
      <w:r w:rsidRPr="009A1213">
        <w:t xml:space="preserve">Na zadnji dan izvještajnog razdoblja </w:t>
      </w:r>
      <w:r w:rsidRPr="009A1213">
        <w:rPr>
          <w:b/>
          <w:bCs/>
        </w:rPr>
        <w:t>kratkoročne obveze</w:t>
      </w:r>
      <w:r w:rsidRPr="009A1213">
        <w:t xml:space="preserve"> Društva su iznosile </w:t>
      </w:r>
      <w:r w:rsidR="004406C9" w:rsidRPr="00880A60">
        <w:t xml:space="preserve">21.332.200 </w:t>
      </w:r>
      <w:r w:rsidR="001A39F2" w:rsidRPr="00880A60">
        <w:t>eura</w:t>
      </w:r>
      <w:r w:rsidR="00EC10F5" w:rsidRPr="00880A60">
        <w:t>.</w:t>
      </w:r>
      <w:r w:rsidRPr="00880A60">
        <w:t xml:space="preserve"> </w:t>
      </w:r>
    </w:p>
    <w:p w14:paraId="10D47235" w14:textId="77777777" w:rsidR="00A443A3" w:rsidRPr="009013E3" w:rsidRDefault="00A443A3" w:rsidP="00A02495">
      <w:pPr>
        <w:rPr>
          <w:highlight w:val="magenta"/>
        </w:rPr>
      </w:pPr>
    </w:p>
    <w:p w14:paraId="412E0E81" w14:textId="3812A433" w:rsidR="00A443A3" w:rsidRPr="0072506A" w:rsidRDefault="00A443A3" w:rsidP="00A02495">
      <w:r w:rsidRPr="00902C76">
        <w:rPr>
          <w:b/>
          <w:bCs/>
        </w:rPr>
        <w:t>Obveze prema sudjelujućim poduzetnicima</w:t>
      </w:r>
      <w:r w:rsidRPr="0072506A">
        <w:t xml:space="preserve"> </w:t>
      </w:r>
      <w:r w:rsidR="00FE71E9" w:rsidRPr="0072506A">
        <w:t xml:space="preserve">(VSI-Vodoopskrbni sustav Istre, Vodovod </w:t>
      </w:r>
      <w:proofErr w:type="spellStart"/>
      <w:r w:rsidR="00FE71E9" w:rsidRPr="0072506A">
        <w:t>Butoniga</w:t>
      </w:r>
      <w:proofErr w:type="spellEnd"/>
      <w:r w:rsidR="00FE71E9" w:rsidRPr="0072506A">
        <w:t xml:space="preserve"> d.o.o. Buzet) </w:t>
      </w:r>
      <w:r w:rsidRPr="0072506A">
        <w:t>na dan 31.12.202</w:t>
      </w:r>
      <w:r w:rsidR="00EC10F5">
        <w:t>5</w:t>
      </w:r>
      <w:r w:rsidR="000247ED" w:rsidRPr="0072506A">
        <w:t xml:space="preserve">. godine iznose </w:t>
      </w:r>
      <w:r w:rsidR="00600CC5" w:rsidRPr="0072506A">
        <w:t>25.368</w:t>
      </w:r>
      <w:r w:rsidR="001A39F2" w:rsidRPr="0072506A">
        <w:t xml:space="preserve"> eura</w:t>
      </w:r>
      <w:r w:rsidR="00600CC5" w:rsidRPr="0072506A">
        <w:t>.</w:t>
      </w:r>
    </w:p>
    <w:p w14:paraId="1EEF4DFF" w14:textId="77777777" w:rsidR="006702F4" w:rsidRPr="0072506A" w:rsidRDefault="006702F4" w:rsidP="00A02495">
      <w:pPr>
        <w:rPr>
          <w:highlight w:val="magenta"/>
        </w:rPr>
      </w:pPr>
    </w:p>
    <w:p w14:paraId="5D8FEF06" w14:textId="70FB2503" w:rsidR="006702F4" w:rsidRDefault="006702F4" w:rsidP="00A02495">
      <w:r w:rsidRPr="00902C76">
        <w:rPr>
          <w:b/>
          <w:bCs/>
        </w:rPr>
        <w:t>Obveze za primljena jams</w:t>
      </w:r>
      <w:r w:rsidR="00962757" w:rsidRPr="00902C76">
        <w:rPr>
          <w:b/>
          <w:bCs/>
        </w:rPr>
        <w:t>tva</w:t>
      </w:r>
      <w:r w:rsidR="00962757" w:rsidRPr="0072506A">
        <w:t xml:space="preserve"> iznose </w:t>
      </w:r>
      <w:r w:rsidR="00EC10F5">
        <w:t>432.068</w:t>
      </w:r>
      <w:r w:rsidR="003D21DF" w:rsidRPr="0072506A">
        <w:t xml:space="preserve"> </w:t>
      </w:r>
      <w:r w:rsidR="003D21DF" w:rsidRPr="0014548C">
        <w:t>eur</w:t>
      </w:r>
      <w:r w:rsidR="00EC10F5" w:rsidRPr="0014548C">
        <w:t>a</w:t>
      </w:r>
      <w:r w:rsidR="00962757" w:rsidRPr="0014548C">
        <w:t xml:space="preserve"> i predstavljaju novčane </w:t>
      </w:r>
      <w:proofErr w:type="spellStart"/>
      <w:r w:rsidR="00962757" w:rsidRPr="0014548C">
        <w:t>pologe</w:t>
      </w:r>
      <w:proofErr w:type="spellEnd"/>
      <w:r w:rsidR="00962757" w:rsidRPr="0014548C">
        <w:t xml:space="preserve"> kao jamstva za uredno izvršenje obveza temeljem sklopljenih ugovora o javnoj nabavi.</w:t>
      </w:r>
      <w:r w:rsidR="000247ED" w:rsidRPr="0014548C">
        <w:t xml:space="preserve"> </w:t>
      </w:r>
    </w:p>
    <w:p w14:paraId="0E4BF2AC" w14:textId="77777777" w:rsidR="00902C76" w:rsidRPr="0072506A" w:rsidRDefault="00902C76" w:rsidP="00A02495"/>
    <w:p w14:paraId="39F915E3" w14:textId="52DAF0E3" w:rsidR="00EC10F5" w:rsidRDefault="00A443A3" w:rsidP="00A02495">
      <w:r w:rsidRPr="00902C76">
        <w:rPr>
          <w:b/>
          <w:bCs/>
        </w:rPr>
        <w:t xml:space="preserve">Obveze prema </w:t>
      </w:r>
      <w:r w:rsidR="00941D4D" w:rsidRPr="00902C76">
        <w:rPr>
          <w:b/>
          <w:bCs/>
        </w:rPr>
        <w:t xml:space="preserve">bankama i </w:t>
      </w:r>
      <w:r w:rsidR="00FE71E9" w:rsidRPr="00902C76">
        <w:rPr>
          <w:b/>
          <w:bCs/>
        </w:rPr>
        <w:t>leasing kućama</w:t>
      </w:r>
      <w:r w:rsidRPr="00902C76">
        <w:t xml:space="preserve"> iznose </w:t>
      </w:r>
      <w:r w:rsidR="00EC10F5">
        <w:t>272.764</w:t>
      </w:r>
      <w:r w:rsidR="009B04D2">
        <w:t xml:space="preserve"> eura i </w:t>
      </w:r>
      <w:r w:rsidR="00EC10F5">
        <w:t xml:space="preserve"> odnose se na:</w:t>
      </w:r>
    </w:p>
    <w:p w14:paraId="4AD9E57F" w14:textId="7FDCA610" w:rsidR="009B04D2" w:rsidRPr="00C5099A" w:rsidRDefault="009B04D2" w:rsidP="007A5161">
      <w:pPr>
        <w:pStyle w:val="Odlomakpopisa"/>
        <w:numPr>
          <w:ilvl w:val="0"/>
          <w:numId w:val="20"/>
        </w:numPr>
        <w:ind w:left="284" w:hanging="284"/>
      </w:pPr>
      <w:r w:rsidRPr="00C5099A">
        <w:t>obveze temeljem kredita u ERSTE banci u iznosu od 96.07</w:t>
      </w:r>
      <w:r w:rsidR="00E26FD8" w:rsidRPr="00C5099A">
        <w:t>1</w:t>
      </w:r>
      <w:r w:rsidRPr="00C5099A">
        <w:t xml:space="preserve"> eura</w:t>
      </w:r>
      <w:r w:rsidR="00C5099A" w:rsidRPr="00C5099A">
        <w:t xml:space="preserve"> a koja </w:t>
      </w:r>
      <w:r w:rsidR="00DD3A2C">
        <w:t>predstavlja</w:t>
      </w:r>
      <w:r w:rsidR="00C5099A" w:rsidRPr="00C5099A">
        <w:t xml:space="preserve"> </w:t>
      </w:r>
      <w:r w:rsidR="00DD3A2C">
        <w:t>preostale 4</w:t>
      </w:r>
      <w:r w:rsidR="00C5099A" w:rsidRPr="00C5099A">
        <w:t xml:space="preserve"> otplatn</w:t>
      </w:r>
      <w:r w:rsidR="00DD3A2C">
        <w:t>e</w:t>
      </w:r>
      <w:r w:rsidR="00C5099A" w:rsidRPr="00C5099A">
        <w:t xml:space="preserve"> rat</w:t>
      </w:r>
      <w:r w:rsidR="00DD3A2C">
        <w:t>e</w:t>
      </w:r>
      <w:r w:rsidR="00C5099A" w:rsidRPr="00C5099A">
        <w:t xml:space="preserve"> kredita pripojenog društva Vodovod Labin d.o.o.</w:t>
      </w:r>
      <w:r w:rsidR="00DD3A2C">
        <w:t>, koja dospijeva na naplatu u 2026. godini</w:t>
      </w:r>
      <w:r w:rsidR="00C5099A" w:rsidRPr="00C5099A">
        <w:t xml:space="preserve"> (kredit je bio sklopljen 2019. godine u iznosu od 676.590 eura za financiranje realizacije kapitalnih projekata vodoopskrbe</w:t>
      </w:r>
      <w:r w:rsidR="00DD3A2C">
        <w:t>)</w:t>
      </w:r>
    </w:p>
    <w:p w14:paraId="3ECC11AA" w14:textId="5D0FADCB" w:rsidR="00E26FD8" w:rsidRPr="00C5099A" w:rsidRDefault="00C5099A" w:rsidP="007A5161">
      <w:pPr>
        <w:pStyle w:val="Odlomakpopisa"/>
        <w:numPr>
          <w:ilvl w:val="0"/>
          <w:numId w:val="20"/>
        </w:numPr>
        <w:ind w:left="284" w:hanging="284"/>
      </w:pPr>
      <w:r w:rsidRPr="00C5099A">
        <w:t xml:space="preserve">obveze </w:t>
      </w:r>
      <w:r>
        <w:t>po</w:t>
      </w:r>
      <w:r w:rsidRPr="00C5099A">
        <w:t xml:space="preserve"> </w:t>
      </w:r>
      <w:r>
        <w:t xml:space="preserve">ugovorima o </w:t>
      </w:r>
      <w:r w:rsidRPr="00C5099A">
        <w:t>financijsk</w:t>
      </w:r>
      <w:r>
        <w:t>om</w:t>
      </w:r>
      <w:r w:rsidRPr="00C5099A">
        <w:t xml:space="preserve"> leasin</w:t>
      </w:r>
      <w:r>
        <w:t>gu u iznosu od 176.693 eura,</w:t>
      </w:r>
      <w:r w:rsidRPr="00C5099A">
        <w:t xml:space="preserve"> </w:t>
      </w:r>
      <w:r>
        <w:t xml:space="preserve">za dio koji dospijeva </w:t>
      </w:r>
      <w:r w:rsidRPr="00C5099A">
        <w:t>u 2026. godini</w:t>
      </w:r>
      <w:r>
        <w:t>.</w:t>
      </w:r>
    </w:p>
    <w:p w14:paraId="11EAC605" w14:textId="77777777" w:rsidR="00CC6CAB" w:rsidRPr="00902C76" w:rsidRDefault="00CC6CAB" w:rsidP="00A02495"/>
    <w:p w14:paraId="69AEAED5" w14:textId="4C06B6C2" w:rsidR="00E81546" w:rsidRDefault="009E080E" w:rsidP="00A02495">
      <w:r w:rsidRPr="00F82AD5">
        <w:rPr>
          <w:b/>
          <w:bCs/>
        </w:rPr>
        <w:t>Obveze za predujmove</w:t>
      </w:r>
      <w:r w:rsidRPr="0072506A">
        <w:t xml:space="preserve"> iznose </w:t>
      </w:r>
      <w:r w:rsidR="009B04D2">
        <w:t>726.162</w:t>
      </w:r>
      <w:r w:rsidR="00E40CC1" w:rsidRPr="0072506A">
        <w:t xml:space="preserve"> eura</w:t>
      </w:r>
      <w:r w:rsidRPr="0072506A">
        <w:t xml:space="preserve">, a struktura </w:t>
      </w:r>
      <w:r w:rsidR="00A443A3" w:rsidRPr="0072506A">
        <w:t>je dana u nastavku</w:t>
      </w:r>
      <w:r w:rsidRPr="0072506A">
        <w:t>:</w:t>
      </w:r>
    </w:p>
    <w:p w14:paraId="202A0C2E" w14:textId="77777777" w:rsidR="00AC4CEC" w:rsidRDefault="00AC4CEC" w:rsidP="00A02495"/>
    <w:tbl>
      <w:tblPr>
        <w:tblStyle w:val="Reetkatablice"/>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7083"/>
        <w:gridCol w:w="1979"/>
      </w:tblGrid>
      <w:tr w:rsidR="00E81546" w:rsidRPr="009B04D2" w14:paraId="7B5BBFFA" w14:textId="77777777" w:rsidTr="00DC6109">
        <w:trPr>
          <w:trHeight w:val="340"/>
        </w:trPr>
        <w:tc>
          <w:tcPr>
            <w:tcW w:w="7083" w:type="dxa"/>
            <w:tcBorders>
              <w:top w:val="single" w:sz="8" w:space="0" w:color="404040" w:themeColor="text1" w:themeTint="BF"/>
              <w:bottom w:val="single" w:sz="8" w:space="0" w:color="404040" w:themeColor="text1" w:themeTint="BF"/>
            </w:tcBorders>
            <w:shd w:val="clear" w:color="auto" w:fill="BFBFBF" w:themeFill="background1" w:themeFillShade="BF"/>
            <w:vAlign w:val="center"/>
          </w:tcPr>
          <w:p w14:paraId="24FB5E55" w14:textId="6AF80977" w:rsidR="00E81546" w:rsidRPr="00C5099A" w:rsidRDefault="00DC6109" w:rsidP="00DC6109">
            <w:pPr>
              <w:jc w:val="left"/>
              <w:rPr>
                <w:b/>
                <w:bCs/>
                <w:sz w:val="18"/>
                <w:szCs w:val="18"/>
              </w:rPr>
            </w:pPr>
            <w:r w:rsidRPr="00C5099A">
              <w:rPr>
                <w:b/>
                <w:bCs/>
                <w:sz w:val="18"/>
                <w:szCs w:val="18"/>
              </w:rPr>
              <w:t>Primljeni predujmovi</w:t>
            </w:r>
          </w:p>
        </w:tc>
        <w:tc>
          <w:tcPr>
            <w:tcW w:w="1979" w:type="dxa"/>
            <w:tcBorders>
              <w:top w:val="single" w:sz="8" w:space="0" w:color="404040" w:themeColor="text1" w:themeTint="BF"/>
              <w:bottom w:val="single" w:sz="8" w:space="0" w:color="404040" w:themeColor="text1" w:themeTint="BF"/>
            </w:tcBorders>
            <w:shd w:val="clear" w:color="auto" w:fill="BFBFBF" w:themeFill="background1" w:themeFillShade="BF"/>
            <w:vAlign w:val="center"/>
          </w:tcPr>
          <w:p w14:paraId="3CBB1F38" w14:textId="77777777" w:rsidR="00513B34" w:rsidRPr="00C5099A" w:rsidRDefault="00E81546" w:rsidP="00E81546">
            <w:pPr>
              <w:jc w:val="center"/>
              <w:rPr>
                <w:b/>
                <w:bCs/>
                <w:sz w:val="18"/>
                <w:szCs w:val="18"/>
              </w:rPr>
            </w:pPr>
            <w:r w:rsidRPr="00C5099A">
              <w:rPr>
                <w:b/>
                <w:bCs/>
                <w:sz w:val="18"/>
                <w:szCs w:val="18"/>
              </w:rPr>
              <w:t xml:space="preserve">Iznos </w:t>
            </w:r>
          </w:p>
          <w:p w14:paraId="5A5EA138" w14:textId="0CFC0EB3" w:rsidR="00E81546" w:rsidRPr="00C5099A" w:rsidRDefault="00513B34" w:rsidP="00E81546">
            <w:pPr>
              <w:jc w:val="center"/>
              <w:rPr>
                <w:b/>
                <w:bCs/>
                <w:sz w:val="18"/>
                <w:szCs w:val="18"/>
              </w:rPr>
            </w:pPr>
            <w:r w:rsidRPr="00C5099A">
              <w:rPr>
                <w:b/>
                <w:bCs/>
                <w:sz w:val="18"/>
                <w:szCs w:val="18"/>
              </w:rPr>
              <w:t>(</w:t>
            </w:r>
            <w:r w:rsidR="00E81546" w:rsidRPr="00C5099A">
              <w:rPr>
                <w:b/>
                <w:bCs/>
                <w:sz w:val="18"/>
                <w:szCs w:val="18"/>
              </w:rPr>
              <w:t>u eurima</w:t>
            </w:r>
            <w:r w:rsidRPr="00C5099A">
              <w:rPr>
                <w:b/>
                <w:bCs/>
                <w:sz w:val="18"/>
                <w:szCs w:val="18"/>
              </w:rPr>
              <w:t>)</w:t>
            </w:r>
          </w:p>
        </w:tc>
      </w:tr>
      <w:tr w:rsidR="00C5099A" w:rsidRPr="00C5099A" w14:paraId="380B683D" w14:textId="77777777" w:rsidTr="00FA3AA7">
        <w:trPr>
          <w:trHeight w:val="340"/>
        </w:trPr>
        <w:tc>
          <w:tcPr>
            <w:tcW w:w="7083" w:type="dxa"/>
            <w:tcBorders>
              <w:top w:val="single" w:sz="8" w:space="0" w:color="404040" w:themeColor="text1" w:themeTint="BF"/>
            </w:tcBorders>
            <w:vAlign w:val="bottom"/>
          </w:tcPr>
          <w:p w14:paraId="09E0C379" w14:textId="377C2335" w:rsidR="00C5099A" w:rsidRPr="00C5099A" w:rsidRDefault="00C5099A" w:rsidP="00C5099A">
            <w:pPr>
              <w:jc w:val="left"/>
              <w:rPr>
                <w:sz w:val="18"/>
                <w:szCs w:val="18"/>
                <w:lang w:eastAsia="hr-HR"/>
              </w:rPr>
            </w:pPr>
            <w:r w:rsidRPr="00C5099A">
              <w:rPr>
                <w:sz w:val="18"/>
                <w:szCs w:val="18"/>
                <w:lang w:eastAsia="hr-HR"/>
              </w:rPr>
              <w:t>Predujmovi primljeni od pravnih osoba</w:t>
            </w:r>
          </w:p>
        </w:tc>
        <w:tc>
          <w:tcPr>
            <w:tcW w:w="1979" w:type="dxa"/>
            <w:tcBorders>
              <w:top w:val="single" w:sz="8" w:space="0" w:color="404040" w:themeColor="text1" w:themeTint="BF"/>
            </w:tcBorders>
            <w:vAlign w:val="center"/>
          </w:tcPr>
          <w:p w14:paraId="0EB7B0EF" w14:textId="4ACDEE8E" w:rsidR="00C5099A" w:rsidRPr="00C5099A" w:rsidRDefault="00C5099A" w:rsidP="00C5099A">
            <w:pPr>
              <w:jc w:val="right"/>
              <w:rPr>
                <w:sz w:val="18"/>
                <w:szCs w:val="18"/>
                <w:lang w:eastAsia="hr-HR"/>
              </w:rPr>
            </w:pPr>
            <w:r>
              <w:rPr>
                <w:sz w:val="18"/>
                <w:szCs w:val="18"/>
                <w:lang w:eastAsia="hr-HR"/>
              </w:rPr>
              <w:t>281.896</w:t>
            </w:r>
            <w:r w:rsidRPr="00C5099A">
              <w:rPr>
                <w:sz w:val="18"/>
                <w:szCs w:val="18"/>
                <w:lang w:eastAsia="hr-HR"/>
              </w:rPr>
              <w:t xml:space="preserve">   </w:t>
            </w:r>
          </w:p>
        </w:tc>
      </w:tr>
      <w:tr w:rsidR="00C5099A" w:rsidRPr="00C5099A" w14:paraId="45BB3875" w14:textId="77777777" w:rsidTr="00FA3AA7">
        <w:trPr>
          <w:trHeight w:val="340"/>
        </w:trPr>
        <w:tc>
          <w:tcPr>
            <w:tcW w:w="7083" w:type="dxa"/>
            <w:vAlign w:val="bottom"/>
          </w:tcPr>
          <w:p w14:paraId="28AAB478" w14:textId="5848A455" w:rsidR="00C5099A" w:rsidRPr="00C5099A" w:rsidRDefault="00C5099A" w:rsidP="00C5099A">
            <w:pPr>
              <w:jc w:val="left"/>
              <w:rPr>
                <w:sz w:val="18"/>
                <w:szCs w:val="18"/>
                <w:lang w:eastAsia="hr-HR"/>
              </w:rPr>
            </w:pPr>
            <w:r w:rsidRPr="00C5099A">
              <w:rPr>
                <w:sz w:val="18"/>
                <w:szCs w:val="18"/>
                <w:lang w:eastAsia="hr-HR"/>
              </w:rPr>
              <w:t>Predujmovi primljeni od fizičkih osoba</w:t>
            </w:r>
          </w:p>
        </w:tc>
        <w:tc>
          <w:tcPr>
            <w:tcW w:w="1979" w:type="dxa"/>
            <w:vAlign w:val="center"/>
          </w:tcPr>
          <w:p w14:paraId="37DA1DEF" w14:textId="7EF4DFA0" w:rsidR="00C5099A" w:rsidRPr="00C5099A" w:rsidRDefault="00C5099A" w:rsidP="00C5099A">
            <w:pPr>
              <w:jc w:val="right"/>
              <w:rPr>
                <w:sz w:val="18"/>
                <w:szCs w:val="18"/>
                <w:lang w:eastAsia="hr-HR"/>
              </w:rPr>
            </w:pPr>
            <w:r>
              <w:rPr>
                <w:sz w:val="18"/>
                <w:szCs w:val="18"/>
                <w:lang w:eastAsia="hr-HR"/>
              </w:rPr>
              <w:t>415.380</w:t>
            </w:r>
            <w:r w:rsidRPr="00C5099A">
              <w:rPr>
                <w:sz w:val="18"/>
                <w:szCs w:val="18"/>
                <w:lang w:eastAsia="hr-HR"/>
              </w:rPr>
              <w:t xml:space="preserve">   </w:t>
            </w:r>
          </w:p>
        </w:tc>
      </w:tr>
      <w:tr w:rsidR="00C5099A" w:rsidRPr="00C5099A" w14:paraId="53641AE6" w14:textId="77777777" w:rsidTr="00FA3AA7">
        <w:trPr>
          <w:trHeight w:val="340"/>
        </w:trPr>
        <w:tc>
          <w:tcPr>
            <w:tcW w:w="7083" w:type="dxa"/>
            <w:vAlign w:val="bottom"/>
          </w:tcPr>
          <w:p w14:paraId="3A71CA27" w14:textId="10D423FD" w:rsidR="00C5099A" w:rsidRPr="00C5099A" w:rsidRDefault="00C5099A" w:rsidP="00C5099A">
            <w:pPr>
              <w:jc w:val="left"/>
              <w:rPr>
                <w:sz w:val="18"/>
                <w:szCs w:val="18"/>
                <w:lang w:eastAsia="hr-HR"/>
              </w:rPr>
            </w:pPr>
            <w:r w:rsidRPr="00C5099A">
              <w:rPr>
                <w:sz w:val="18"/>
                <w:szCs w:val="18"/>
                <w:lang w:eastAsia="hr-HR"/>
              </w:rPr>
              <w:t>Ostalo (preplate, nepoznate uplate i sl.)</w:t>
            </w:r>
          </w:p>
        </w:tc>
        <w:tc>
          <w:tcPr>
            <w:tcW w:w="1979" w:type="dxa"/>
            <w:vAlign w:val="center"/>
          </w:tcPr>
          <w:p w14:paraId="3A65185A" w14:textId="3915E57A" w:rsidR="00C5099A" w:rsidRPr="00C5099A" w:rsidRDefault="00C5099A" w:rsidP="00C5099A">
            <w:pPr>
              <w:jc w:val="right"/>
              <w:rPr>
                <w:sz w:val="18"/>
                <w:szCs w:val="18"/>
                <w:lang w:eastAsia="hr-HR"/>
              </w:rPr>
            </w:pPr>
            <w:r>
              <w:rPr>
                <w:sz w:val="18"/>
                <w:szCs w:val="18"/>
                <w:lang w:eastAsia="hr-HR"/>
              </w:rPr>
              <w:t>28.886</w:t>
            </w:r>
            <w:r w:rsidRPr="00C5099A">
              <w:rPr>
                <w:sz w:val="18"/>
                <w:szCs w:val="18"/>
                <w:lang w:eastAsia="hr-HR"/>
              </w:rPr>
              <w:t xml:space="preserve">   </w:t>
            </w:r>
          </w:p>
        </w:tc>
      </w:tr>
      <w:tr w:rsidR="00E81546" w:rsidRPr="00E81546" w14:paraId="76EBF9A6" w14:textId="77777777" w:rsidTr="005347D5">
        <w:trPr>
          <w:trHeight w:val="340"/>
        </w:trPr>
        <w:tc>
          <w:tcPr>
            <w:tcW w:w="7083" w:type="dxa"/>
            <w:tcBorders>
              <w:top w:val="single" w:sz="8" w:space="0" w:color="404040" w:themeColor="text1" w:themeTint="BF"/>
              <w:bottom w:val="single" w:sz="8" w:space="0" w:color="404040" w:themeColor="text1" w:themeTint="BF"/>
            </w:tcBorders>
            <w:vAlign w:val="center"/>
          </w:tcPr>
          <w:p w14:paraId="3C57145B" w14:textId="34448B3E" w:rsidR="00E81546" w:rsidRPr="00C5099A" w:rsidRDefault="00E81546" w:rsidP="00E81546">
            <w:pPr>
              <w:jc w:val="left"/>
              <w:rPr>
                <w:b/>
                <w:bCs/>
                <w:sz w:val="18"/>
                <w:szCs w:val="18"/>
                <w:lang w:eastAsia="hr-HR"/>
              </w:rPr>
            </w:pPr>
            <w:r w:rsidRPr="00C5099A">
              <w:rPr>
                <w:b/>
                <w:bCs/>
                <w:sz w:val="18"/>
                <w:szCs w:val="18"/>
                <w:lang w:eastAsia="hr-HR"/>
              </w:rPr>
              <w:t>Ukupno</w:t>
            </w:r>
          </w:p>
        </w:tc>
        <w:tc>
          <w:tcPr>
            <w:tcW w:w="1979" w:type="dxa"/>
            <w:tcBorders>
              <w:top w:val="single" w:sz="8" w:space="0" w:color="404040" w:themeColor="text1" w:themeTint="BF"/>
              <w:bottom w:val="single" w:sz="8" w:space="0" w:color="404040" w:themeColor="text1" w:themeTint="BF"/>
            </w:tcBorders>
            <w:vAlign w:val="center"/>
          </w:tcPr>
          <w:p w14:paraId="73B4B761" w14:textId="65E38366" w:rsidR="00E81546" w:rsidRPr="00C5099A" w:rsidRDefault="00C5099A" w:rsidP="00E81546">
            <w:pPr>
              <w:jc w:val="right"/>
              <w:rPr>
                <w:b/>
                <w:bCs/>
                <w:sz w:val="18"/>
                <w:szCs w:val="18"/>
                <w:lang w:eastAsia="hr-HR"/>
              </w:rPr>
            </w:pPr>
            <w:r>
              <w:rPr>
                <w:b/>
                <w:bCs/>
                <w:sz w:val="18"/>
                <w:szCs w:val="18"/>
                <w:lang w:eastAsia="hr-HR"/>
              </w:rPr>
              <w:t>726.162</w:t>
            </w:r>
          </w:p>
        </w:tc>
      </w:tr>
    </w:tbl>
    <w:p w14:paraId="65A2FD71" w14:textId="77777777" w:rsidR="00E81546" w:rsidRPr="0072506A" w:rsidRDefault="00E81546" w:rsidP="00A02495"/>
    <w:p w14:paraId="77A28117" w14:textId="086E81C3" w:rsidR="009E080E" w:rsidRPr="008D7D38" w:rsidRDefault="00117DC7" w:rsidP="00A02495">
      <w:r w:rsidRPr="00F82AD5">
        <w:rPr>
          <w:b/>
          <w:bCs/>
        </w:rPr>
        <w:t>O</w:t>
      </w:r>
      <w:r w:rsidR="00A443A3" w:rsidRPr="00F82AD5">
        <w:rPr>
          <w:b/>
          <w:bCs/>
        </w:rPr>
        <w:t>bveze prema dobavljačima</w:t>
      </w:r>
      <w:r w:rsidR="00A443A3" w:rsidRPr="008D7D38">
        <w:t xml:space="preserve"> evidentirane su u iznosu od </w:t>
      </w:r>
      <w:r w:rsidR="009B04D2">
        <w:t>5.944.902</w:t>
      </w:r>
      <w:r w:rsidR="00F9216A" w:rsidRPr="008D7D38">
        <w:t xml:space="preserve"> eura</w:t>
      </w:r>
      <w:r w:rsidR="009B04D2">
        <w:t xml:space="preserve">. </w:t>
      </w:r>
      <w:r w:rsidR="00B17F79" w:rsidRPr="005649BC">
        <w:t xml:space="preserve">Obveze prema dobavljačima za osnovna sredstva iznose </w:t>
      </w:r>
      <w:r w:rsidR="005649BC" w:rsidRPr="005649BC">
        <w:t>4.237.719</w:t>
      </w:r>
      <w:r w:rsidR="009A48AA" w:rsidRPr="005649BC">
        <w:t xml:space="preserve"> eura</w:t>
      </w:r>
      <w:r w:rsidR="00B17F79" w:rsidRPr="005649BC">
        <w:t xml:space="preserve">,  obveze prema dobavljačima za obrtna sredstva iznose </w:t>
      </w:r>
      <w:r w:rsidR="005649BC" w:rsidRPr="005649BC">
        <w:t>1.699.736</w:t>
      </w:r>
      <w:r w:rsidR="009A48AA" w:rsidRPr="005649BC">
        <w:t xml:space="preserve"> eura</w:t>
      </w:r>
      <w:r w:rsidR="003D43CC">
        <w:t>, a obveze prema dobavljačima u inozemstvu za usluge iznose 7.448 eura</w:t>
      </w:r>
      <w:r w:rsidR="00B17F79" w:rsidRPr="005649BC">
        <w:t xml:space="preserve">. </w:t>
      </w:r>
      <w:r w:rsidR="00C64E75" w:rsidRPr="005649BC">
        <w:t>Obveze prema dobavljačima podmiruju se prema rokovima dospijeća</w:t>
      </w:r>
      <w:r w:rsidR="00843B05" w:rsidRPr="005649BC">
        <w:t>.</w:t>
      </w:r>
    </w:p>
    <w:p w14:paraId="303F3782" w14:textId="77777777" w:rsidR="00FD0FEB" w:rsidRPr="009013E3" w:rsidRDefault="00FD0FEB" w:rsidP="00A02495">
      <w:pPr>
        <w:rPr>
          <w:highlight w:val="magenta"/>
        </w:rPr>
      </w:pPr>
    </w:p>
    <w:p w14:paraId="04413C4A" w14:textId="789F3259" w:rsidR="00A443A3" w:rsidRPr="005649BC" w:rsidRDefault="00A443A3" w:rsidP="00A02495">
      <w:r w:rsidRPr="005649BC">
        <w:t xml:space="preserve">Obveze evidentirane na pozicijama </w:t>
      </w:r>
      <w:r w:rsidRPr="005649BC">
        <w:rPr>
          <w:b/>
          <w:bCs/>
        </w:rPr>
        <w:t>obveza prema radnicima</w:t>
      </w:r>
      <w:r w:rsidRPr="005649BC">
        <w:t xml:space="preserve"> (</w:t>
      </w:r>
      <w:r w:rsidR="005649BC" w:rsidRPr="005649BC">
        <w:t>597.473</w:t>
      </w:r>
      <w:r w:rsidR="00CC0CE1" w:rsidRPr="005649BC">
        <w:t xml:space="preserve"> eura</w:t>
      </w:r>
      <w:r w:rsidRPr="005649BC">
        <w:t xml:space="preserve">) i </w:t>
      </w:r>
      <w:r w:rsidRPr="005649BC">
        <w:rPr>
          <w:b/>
          <w:bCs/>
        </w:rPr>
        <w:t>obveza za poreze, doprinose i druga javna davanja</w:t>
      </w:r>
      <w:r w:rsidRPr="005649BC">
        <w:t xml:space="preserve"> (</w:t>
      </w:r>
      <w:r w:rsidR="00FD38FF">
        <w:t>309.30</w:t>
      </w:r>
      <w:r w:rsidR="00203AFF">
        <w:t>3</w:t>
      </w:r>
      <w:r w:rsidR="00CC0CE1" w:rsidRPr="005649BC">
        <w:t xml:space="preserve"> eura</w:t>
      </w:r>
      <w:r w:rsidRPr="005649BC">
        <w:t xml:space="preserve">) odnose </w:t>
      </w:r>
      <w:r w:rsidR="00EE4D1B" w:rsidRPr="005649BC">
        <w:t xml:space="preserve">sa </w:t>
      </w:r>
      <w:r w:rsidRPr="005649BC">
        <w:t>na plaću obračunatu u prosincu 202</w:t>
      </w:r>
      <w:r w:rsidR="005649BC" w:rsidRPr="005649BC">
        <w:t>5</w:t>
      </w:r>
      <w:r w:rsidRPr="005649BC">
        <w:t xml:space="preserve">. godine a koja se isplaćuje u siječnju </w:t>
      </w:r>
      <w:r w:rsidR="00CC6CAB" w:rsidRPr="005649BC">
        <w:t>202</w:t>
      </w:r>
      <w:r w:rsidR="005649BC" w:rsidRPr="005649BC">
        <w:t>6</w:t>
      </w:r>
      <w:r w:rsidR="00CC6CAB" w:rsidRPr="005649BC">
        <w:t>.</w:t>
      </w:r>
      <w:r w:rsidRPr="005649BC">
        <w:t xml:space="preserve"> godine.</w:t>
      </w:r>
      <w:r w:rsidR="00924895" w:rsidRPr="005649BC">
        <w:t xml:space="preserve"> U okviru obveza za poreze, doprinose i druga javna davanja nalaze se </w:t>
      </w:r>
      <w:r w:rsidR="005649BC" w:rsidRPr="005649BC">
        <w:t>o</w:t>
      </w:r>
      <w:r w:rsidR="00924895" w:rsidRPr="005649BC">
        <w:t xml:space="preserve">bveze za doprinos za općekorisne funkcije šuma u iznosu od </w:t>
      </w:r>
      <w:r w:rsidR="005649BC" w:rsidRPr="005649BC">
        <w:t>731</w:t>
      </w:r>
      <w:r w:rsidR="00924895" w:rsidRPr="005649BC">
        <w:t xml:space="preserve"> </w:t>
      </w:r>
      <w:r w:rsidR="00924895" w:rsidRPr="0014548C">
        <w:t>eura</w:t>
      </w:r>
      <w:r w:rsidR="005649BC" w:rsidRPr="0014548C">
        <w:t>, te ostale obveze u iznosu od 2.1</w:t>
      </w:r>
      <w:r w:rsidR="000C490C" w:rsidRPr="0014548C">
        <w:t>81</w:t>
      </w:r>
      <w:r w:rsidR="005649BC" w:rsidRPr="0014548C">
        <w:t xml:space="preserve"> eura.</w:t>
      </w:r>
    </w:p>
    <w:p w14:paraId="55B28FFD" w14:textId="77777777" w:rsidR="00A443A3" w:rsidRPr="00C44B7D" w:rsidRDefault="00A443A3" w:rsidP="00A02495">
      <w:pPr>
        <w:rPr>
          <w:color w:val="C00000"/>
          <w:highlight w:val="magenta"/>
        </w:rPr>
      </w:pPr>
    </w:p>
    <w:p w14:paraId="3E4AC416" w14:textId="6A327524" w:rsidR="001074E8" w:rsidRPr="00C44B7D" w:rsidRDefault="00530CC9" w:rsidP="00A02495">
      <w:pPr>
        <w:rPr>
          <w:color w:val="C00000"/>
        </w:rPr>
      </w:pPr>
      <w:r w:rsidRPr="005649BC">
        <w:rPr>
          <w:b/>
          <w:bCs/>
        </w:rPr>
        <w:t>Ostale kratkoročne</w:t>
      </w:r>
      <w:r w:rsidR="0005777B" w:rsidRPr="005649BC">
        <w:rPr>
          <w:b/>
          <w:bCs/>
        </w:rPr>
        <w:t xml:space="preserve"> obveze</w:t>
      </w:r>
      <w:r w:rsidR="00F4431A" w:rsidRPr="005649BC">
        <w:t xml:space="preserve"> </w:t>
      </w:r>
      <w:r w:rsidR="00773A28" w:rsidRPr="005649BC">
        <w:t xml:space="preserve">na </w:t>
      </w:r>
      <w:r w:rsidR="00A443A3" w:rsidRPr="005649BC">
        <w:t xml:space="preserve">posljednji dan izvještavanja </w:t>
      </w:r>
      <w:r w:rsidR="005649BC" w:rsidRPr="00880A60">
        <w:t>iznose</w:t>
      </w:r>
      <w:r w:rsidR="00A443A3" w:rsidRPr="00880A60">
        <w:t xml:space="preserve"> </w:t>
      </w:r>
      <w:r w:rsidR="005649BC" w:rsidRPr="00880A60">
        <w:t>13.021.248</w:t>
      </w:r>
      <w:r w:rsidR="00CC0CE1" w:rsidRPr="00880A60">
        <w:t xml:space="preserve"> eura</w:t>
      </w:r>
      <w:r w:rsidR="005649BC" w:rsidRPr="00880A60">
        <w:t>.</w:t>
      </w:r>
    </w:p>
    <w:p w14:paraId="55515E67" w14:textId="77777777" w:rsidR="001074E8" w:rsidRPr="00C44B7D" w:rsidRDefault="001074E8" w:rsidP="00A02495">
      <w:pPr>
        <w:rPr>
          <w:color w:val="C00000"/>
        </w:rPr>
      </w:pPr>
    </w:p>
    <w:p w14:paraId="2D9F6A2A" w14:textId="77777777" w:rsidR="00A443A3" w:rsidRPr="005649BC" w:rsidRDefault="004A2065" w:rsidP="00345F54">
      <w:pPr>
        <w:spacing w:after="240"/>
      </w:pPr>
      <w:r w:rsidRPr="005649BC">
        <w:t xml:space="preserve">Struktura </w:t>
      </w:r>
      <w:r w:rsidR="001074E8" w:rsidRPr="005649BC">
        <w:t>ostalih kratkoročnih obveza</w:t>
      </w:r>
      <w:r w:rsidRPr="005649BC">
        <w:t xml:space="preserve"> j</w:t>
      </w:r>
      <w:r w:rsidR="00A443A3" w:rsidRPr="005649BC">
        <w:t>e slijedeća:</w:t>
      </w:r>
    </w:p>
    <w:tbl>
      <w:tblPr>
        <w:tblW w:w="8840" w:type="dxa"/>
        <w:tblInd w:w="93"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7540"/>
        <w:gridCol w:w="1300"/>
      </w:tblGrid>
      <w:tr w:rsidR="00CC0CE1" w:rsidRPr="005649BC" w14:paraId="3456AA1A" w14:textId="77777777" w:rsidTr="00513B34">
        <w:trPr>
          <w:trHeight w:val="342"/>
        </w:trPr>
        <w:tc>
          <w:tcPr>
            <w:tcW w:w="7540" w:type="dxa"/>
            <w:tcBorders>
              <w:top w:val="single" w:sz="8" w:space="0" w:color="404040" w:themeColor="text1" w:themeTint="BF"/>
              <w:bottom w:val="single" w:sz="8" w:space="0" w:color="404040" w:themeColor="text1" w:themeTint="BF"/>
            </w:tcBorders>
            <w:shd w:val="clear" w:color="000000" w:fill="D9D9D9"/>
            <w:vAlign w:val="center"/>
            <w:hideMark/>
          </w:tcPr>
          <w:p w14:paraId="57B89171" w14:textId="4D08A7AB" w:rsidR="00CC0CE1" w:rsidRPr="005649BC" w:rsidRDefault="00CC0CE1" w:rsidP="00513B34">
            <w:pPr>
              <w:jc w:val="left"/>
              <w:rPr>
                <w:b/>
                <w:bCs/>
                <w:sz w:val="18"/>
                <w:szCs w:val="18"/>
                <w:lang w:eastAsia="hr-HR"/>
              </w:rPr>
            </w:pPr>
            <w:r w:rsidRPr="005649BC">
              <w:rPr>
                <w:b/>
                <w:bCs/>
                <w:sz w:val="18"/>
                <w:szCs w:val="18"/>
                <w:lang w:eastAsia="hr-HR"/>
              </w:rPr>
              <w:t>Ostale kratkoročne obveze na dan 31.12.202</w:t>
            </w:r>
            <w:r w:rsidR="00FD38FF">
              <w:rPr>
                <w:b/>
                <w:bCs/>
                <w:sz w:val="18"/>
                <w:szCs w:val="18"/>
                <w:lang w:eastAsia="hr-HR"/>
              </w:rPr>
              <w:t>5</w:t>
            </w:r>
            <w:r w:rsidRPr="005649BC">
              <w:rPr>
                <w:b/>
                <w:bCs/>
                <w:sz w:val="18"/>
                <w:szCs w:val="18"/>
                <w:lang w:eastAsia="hr-HR"/>
              </w:rPr>
              <w:t>.</w:t>
            </w:r>
          </w:p>
        </w:tc>
        <w:tc>
          <w:tcPr>
            <w:tcW w:w="1300" w:type="dxa"/>
            <w:tcBorders>
              <w:top w:val="single" w:sz="8" w:space="0" w:color="404040" w:themeColor="text1" w:themeTint="BF"/>
              <w:bottom w:val="single" w:sz="8" w:space="0" w:color="404040" w:themeColor="text1" w:themeTint="BF"/>
            </w:tcBorders>
            <w:shd w:val="clear" w:color="000000" w:fill="D9D9D9"/>
            <w:vAlign w:val="center"/>
            <w:hideMark/>
          </w:tcPr>
          <w:p w14:paraId="770A557F" w14:textId="77777777" w:rsidR="00CC0CE1" w:rsidRPr="005649BC" w:rsidRDefault="00513B34" w:rsidP="00513B34">
            <w:pPr>
              <w:jc w:val="center"/>
              <w:rPr>
                <w:b/>
                <w:bCs/>
                <w:sz w:val="18"/>
                <w:szCs w:val="18"/>
                <w:lang w:eastAsia="hr-HR"/>
              </w:rPr>
            </w:pPr>
            <w:r w:rsidRPr="005649BC">
              <w:rPr>
                <w:b/>
                <w:bCs/>
                <w:sz w:val="18"/>
                <w:szCs w:val="18"/>
                <w:lang w:eastAsia="hr-HR"/>
              </w:rPr>
              <w:t>Iznos</w:t>
            </w:r>
          </w:p>
          <w:p w14:paraId="5EB08121" w14:textId="0AC0754A" w:rsidR="00513B34" w:rsidRPr="005649BC" w:rsidRDefault="00513B34" w:rsidP="00513B34">
            <w:pPr>
              <w:jc w:val="center"/>
              <w:rPr>
                <w:b/>
                <w:bCs/>
                <w:sz w:val="18"/>
                <w:szCs w:val="18"/>
                <w:lang w:eastAsia="hr-HR"/>
              </w:rPr>
            </w:pPr>
            <w:r w:rsidRPr="005649BC">
              <w:rPr>
                <w:b/>
                <w:bCs/>
                <w:sz w:val="18"/>
                <w:szCs w:val="18"/>
                <w:lang w:eastAsia="hr-HR"/>
              </w:rPr>
              <w:t>(u eurima)</w:t>
            </w:r>
          </w:p>
        </w:tc>
      </w:tr>
      <w:tr w:rsidR="00CC0CE1" w:rsidRPr="005649BC" w14:paraId="5E917B56" w14:textId="77777777" w:rsidTr="00513B34">
        <w:trPr>
          <w:trHeight w:val="342"/>
        </w:trPr>
        <w:tc>
          <w:tcPr>
            <w:tcW w:w="7540" w:type="dxa"/>
            <w:tcBorders>
              <w:top w:val="single" w:sz="8" w:space="0" w:color="404040" w:themeColor="text1" w:themeTint="BF"/>
            </w:tcBorders>
            <w:noWrap/>
            <w:vAlign w:val="center"/>
            <w:hideMark/>
          </w:tcPr>
          <w:p w14:paraId="7BC87C7C" w14:textId="77777777" w:rsidR="00CC0CE1" w:rsidRPr="005649BC" w:rsidRDefault="00CC0CE1" w:rsidP="00513B34">
            <w:pPr>
              <w:jc w:val="left"/>
              <w:rPr>
                <w:sz w:val="18"/>
                <w:szCs w:val="18"/>
                <w:lang w:eastAsia="hr-HR"/>
              </w:rPr>
            </w:pPr>
            <w:r w:rsidRPr="005649BC">
              <w:rPr>
                <w:sz w:val="18"/>
                <w:szCs w:val="18"/>
                <w:lang w:eastAsia="hr-HR"/>
              </w:rPr>
              <w:t>Naknada za razvoj sustava javne vodoopskrbe</w:t>
            </w:r>
          </w:p>
        </w:tc>
        <w:tc>
          <w:tcPr>
            <w:tcW w:w="1300" w:type="dxa"/>
            <w:tcBorders>
              <w:top w:val="single" w:sz="8" w:space="0" w:color="404040" w:themeColor="text1" w:themeTint="BF"/>
            </w:tcBorders>
            <w:vAlign w:val="center"/>
            <w:hideMark/>
          </w:tcPr>
          <w:p w14:paraId="555CA778" w14:textId="76DCC407" w:rsidR="00CC0CE1" w:rsidRPr="005649BC" w:rsidRDefault="005649BC" w:rsidP="00513B34">
            <w:pPr>
              <w:jc w:val="right"/>
              <w:rPr>
                <w:sz w:val="18"/>
                <w:szCs w:val="18"/>
                <w:lang w:eastAsia="hr-HR"/>
              </w:rPr>
            </w:pPr>
            <w:r w:rsidRPr="005649BC">
              <w:rPr>
                <w:sz w:val="18"/>
                <w:szCs w:val="18"/>
                <w:lang w:eastAsia="hr-HR"/>
              </w:rPr>
              <w:t>2.996.037</w:t>
            </w:r>
          </w:p>
        </w:tc>
      </w:tr>
      <w:tr w:rsidR="00CC0CE1" w:rsidRPr="005649BC" w14:paraId="0A9327FC" w14:textId="77777777" w:rsidTr="00513B34">
        <w:trPr>
          <w:trHeight w:val="342"/>
        </w:trPr>
        <w:tc>
          <w:tcPr>
            <w:tcW w:w="7540" w:type="dxa"/>
            <w:noWrap/>
            <w:vAlign w:val="center"/>
            <w:hideMark/>
          </w:tcPr>
          <w:p w14:paraId="0E357CCB" w14:textId="77777777" w:rsidR="00CC0CE1" w:rsidRPr="005649BC" w:rsidRDefault="00CC0CE1" w:rsidP="00513B34">
            <w:pPr>
              <w:jc w:val="left"/>
              <w:rPr>
                <w:sz w:val="18"/>
                <w:szCs w:val="18"/>
                <w:lang w:eastAsia="hr-HR"/>
              </w:rPr>
            </w:pPr>
            <w:r w:rsidRPr="005649BC">
              <w:rPr>
                <w:sz w:val="18"/>
                <w:szCs w:val="18"/>
                <w:lang w:eastAsia="hr-HR"/>
              </w:rPr>
              <w:t>Naknada za razvoj sustava javne odvodnje</w:t>
            </w:r>
          </w:p>
        </w:tc>
        <w:tc>
          <w:tcPr>
            <w:tcW w:w="1300" w:type="dxa"/>
            <w:vAlign w:val="center"/>
            <w:hideMark/>
          </w:tcPr>
          <w:p w14:paraId="35013676" w14:textId="4F03BF46" w:rsidR="00CC0CE1" w:rsidRPr="005649BC" w:rsidRDefault="005649BC" w:rsidP="00513B34">
            <w:pPr>
              <w:jc w:val="right"/>
              <w:rPr>
                <w:sz w:val="18"/>
                <w:szCs w:val="18"/>
                <w:lang w:eastAsia="hr-HR"/>
              </w:rPr>
            </w:pPr>
            <w:r w:rsidRPr="005649BC">
              <w:rPr>
                <w:sz w:val="18"/>
                <w:szCs w:val="18"/>
                <w:lang w:eastAsia="hr-HR"/>
              </w:rPr>
              <w:t>8.906.554</w:t>
            </w:r>
          </w:p>
        </w:tc>
      </w:tr>
      <w:tr w:rsidR="005649BC" w:rsidRPr="005649BC" w14:paraId="3C3256AF" w14:textId="77777777" w:rsidTr="00513B34">
        <w:trPr>
          <w:trHeight w:val="342"/>
        </w:trPr>
        <w:tc>
          <w:tcPr>
            <w:tcW w:w="7540" w:type="dxa"/>
            <w:noWrap/>
            <w:vAlign w:val="center"/>
          </w:tcPr>
          <w:p w14:paraId="02820258" w14:textId="05B11F24" w:rsidR="005649BC" w:rsidRPr="005649BC" w:rsidRDefault="005649BC" w:rsidP="00513B34">
            <w:pPr>
              <w:jc w:val="left"/>
              <w:rPr>
                <w:sz w:val="18"/>
                <w:szCs w:val="18"/>
                <w:lang w:eastAsia="hr-HR"/>
              </w:rPr>
            </w:pPr>
            <w:r w:rsidRPr="005649BC">
              <w:rPr>
                <w:sz w:val="18"/>
                <w:szCs w:val="18"/>
                <w:lang w:eastAsia="hr-HR"/>
              </w:rPr>
              <w:t>Naknada za razvoj odvodnje – IVS d.o.o. Buzet</w:t>
            </w:r>
          </w:p>
        </w:tc>
        <w:tc>
          <w:tcPr>
            <w:tcW w:w="1300" w:type="dxa"/>
            <w:vAlign w:val="center"/>
          </w:tcPr>
          <w:p w14:paraId="50A0999F" w14:textId="1361881C" w:rsidR="005649BC" w:rsidRPr="005649BC" w:rsidRDefault="005649BC" w:rsidP="00513B34">
            <w:pPr>
              <w:jc w:val="right"/>
              <w:rPr>
                <w:sz w:val="18"/>
                <w:szCs w:val="18"/>
                <w:lang w:eastAsia="hr-HR"/>
              </w:rPr>
            </w:pPr>
            <w:r w:rsidRPr="005649BC">
              <w:rPr>
                <w:sz w:val="18"/>
                <w:szCs w:val="18"/>
                <w:lang w:eastAsia="hr-HR"/>
              </w:rPr>
              <w:t>528.7</w:t>
            </w:r>
            <w:r w:rsidR="00DD3A2C">
              <w:rPr>
                <w:sz w:val="18"/>
                <w:szCs w:val="18"/>
                <w:lang w:eastAsia="hr-HR"/>
              </w:rPr>
              <w:t>78</w:t>
            </w:r>
          </w:p>
        </w:tc>
      </w:tr>
      <w:tr w:rsidR="00CC0CE1" w:rsidRPr="005649BC" w14:paraId="1C8AB896" w14:textId="77777777" w:rsidTr="00513B34">
        <w:trPr>
          <w:trHeight w:val="342"/>
        </w:trPr>
        <w:tc>
          <w:tcPr>
            <w:tcW w:w="7540" w:type="dxa"/>
            <w:noWrap/>
            <w:vAlign w:val="center"/>
            <w:hideMark/>
          </w:tcPr>
          <w:p w14:paraId="4A719D3A" w14:textId="77777777" w:rsidR="00CC0CE1" w:rsidRPr="005649BC" w:rsidRDefault="00CC0CE1" w:rsidP="00513B34">
            <w:pPr>
              <w:jc w:val="left"/>
              <w:rPr>
                <w:sz w:val="18"/>
                <w:szCs w:val="18"/>
                <w:lang w:eastAsia="hr-HR"/>
              </w:rPr>
            </w:pPr>
            <w:r w:rsidRPr="005649BC">
              <w:rPr>
                <w:sz w:val="18"/>
                <w:szCs w:val="18"/>
                <w:lang w:eastAsia="hr-HR"/>
              </w:rPr>
              <w:lastRenderedPageBreak/>
              <w:t>Naknada za korištene voda</w:t>
            </w:r>
          </w:p>
        </w:tc>
        <w:tc>
          <w:tcPr>
            <w:tcW w:w="1300" w:type="dxa"/>
            <w:vAlign w:val="center"/>
            <w:hideMark/>
          </w:tcPr>
          <w:p w14:paraId="03A99A22" w14:textId="3D33874D" w:rsidR="00CC0CE1" w:rsidRPr="005649BC" w:rsidRDefault="00AC5A3D" w:rsidP="00513B34">
            <w:pPr>
              <w:jc w:val="right"/>
              <w:rPr>
                <w:sz w:val="18"/>
                <w:szCs w:val="18"/>
                <w:lang w:eastAsia="hr-HR"/>
              </w:rPr>
            </w:pPr>
            <w:r w:rsidRPr="005649BC">
              <w:rPr>
                <w:sz w:val="18"/>
                <w:szCs w:val="18"/>
                <w:lang w:eastAsia="hr-HR"/>
              </w:rPr>
              <w:t>3</w:t>
            </w:r>
            <w:r w:rsidR="005649BC" w:rsidRPr="005649BC">
              <w:rPr>
                <w:sz w:val="18"/>
                <w:szCs w:val="18"/>
                <w:lang w:eastAsia="hr-HR"/>
              </w:rPr>
              <w:t>59.358</w:t>
            </w:r>
          </w:p>
        </w:tc>
      </w:tr>
      <w:tr w:rsidR="00CC0CE1" w:rsidRPr="005649BC" w14:paraId="480EA28C" w14:textId="77777777" w:rsidTr="00513B34">
        <w:trPr>
          <w:trHeight w:val="342"/>
        </w:trPr>
        <w:tc>
          <w:tcPr>
            <w:tcW w:w="7540" w:type="dxa"/>
            <w:noWrap/>
            <w:vAlign w:val="center"/>
            <w:hideMark/>
          </w:tcPr>
          <w:p w14:paraId="10D808BE" w14:textId="77777777" w:rsidR="00CC0CE1" w:rsidRPr="005649BC" w:rsidRDefault="00CC0CE1" w:rsidP="00513B34">
            <w:pPr>
              <w:jc w:val="left"/>
              <w:rPr>
                <w:sz w:val="18"/>
                <w:szCs w:val="18"/>
                <w:lang w:eastAsia="hr-HR"/>
              </w:rPr>
            </w:pPr>
            <w:r w:rsidRPr="005649BC">
              <w:rPr>
                <w:sz w:val="18"/>
                <w:szCs w:val="18"/>
                <w:lang w:eastAsia="hr-HR"/>
              </w:rPr>
              <w:t>Naknada za zaštitu voda</w:t>
            </w:r>
          </w:p>
        </w:tc>
        <w:tc>
          <w:tcPr>
            <w:tcW w:w="1300" w:type="dxa"/>
            <w:vAlign w:val="center"/>
            <w:hideMark/>
          </w:tcPr>
          <w:p w14:paraId="4AD427FB" w14:textId="1F7CD39D" w:rsidR="00CC0CE1" w:rsidRPr="005649BC" w:rsidRDefault="005649BC" w:rsidP="00513B34">
            <w:pPr>
              <w:jc w:val="right"/>
              <w:rPr>
                <w:sz w:val="18"/>
                <w:szCs w:val="18"/>
                <w:lang w:eastAsia="hr-HR"/>
              </w:rPr>
            </w:pPr>
            <w:r w:rsidRPr="005649BC">
              <w:rPr>
                <w:sz w:val="18"/>
                <w:szCs w:val="18"/>
                <w:lang w:eastAsia="hr-HR"/>
              </w:rPr>
              <w:t>202.310</w:t>
            </w:r>
          </w:p>
        </w:tc>
      </w:tr>
      <w:tr w:rsidR="00CC0CE1" w:rsidRPr="005649BC" w14:paraId="17134724" w14:textId="77777777" w:rsidTr="00513B34">
        <w:trPr>
          <w:trHeight w:val="342"/>
        </w:trPr>
        <w:tc>
          <w:tcPr>
            <w:tcW w:w="7540" w:type="dxa"/>
            <w:tcBorders>
              <w:bottom w:val="single" w:sz="8" w:space="0" w:color="404040" w:themeColor="text1" w:themeTint="BF"/>
            </w:tcBorders>
            <w:noWrap/>
            <w:vAlign w:val="center"/>
            <w:hideMark/>
          </w:tcPr>
          <w:p w14:paraId="747EB0F2" w14:textId="4338DF1C" w:rsidR="00CC0CE1" w:rsidRPr="005649BC" w:rsidRDefault="00CC0CE1" w:rsidP="00513B34">
            <w:pPr>
              <w:jc w:val="left"/>
              <w:rPr>
                <w:sz w:val="18"/>
                <w:szCs w:val="18"/>
                <w:lang w:eastAsia="hr-HR"/>
              </w:rPr>
            </w:pPr>
            <w:r w:rsidRPr="005649BC">
              <w:rPr>
                <w:sz w:val="18"/>
                <w:szCs w:val="18"/>
                <w:lang w:eastAsia="hr-HR"/>
              </w:rPr>
              <w:t>Ostalo</w:t>
            </w:r>
          </w:p>
        </w:tc>
        <w:tc>
          <w:tcPr>
            <w:tcW w:w="1300" w:type="dxa"/>
            <w:tcBorders>
              <w:bottom w:val="single" w:sz="8" w:space="0" w:color="404040" w:themeColor="text1" w:themeTint="BF"/>
            </w:tcBorders>
            <w:vAlign w:val="center"/>
            <w:hideMark/>
          </w:tcPr>
          <w:p w14:paraId="3B5716D2" w14:textId="71A00B6A" w:rsidR="00CC0CE1" w:rsidRPr="005649BC" w:rsidRDefault="005649BC" w:rsidP="00513B34">
            <w:pPr>
              <w:jc w:val="right"/>
              <w:rPr>
                <w:sz w:val="18"/>
                <w:szCs w:val="18"/>
                <w:lang w:eastAsia="hr-HR"/>
              </w:rPr>
            </w:pPr>
            <w:r w:rsidRPr="005649BC">
              <w:rPr>
                <w:sz w:val="18"/>
                <w:szCs w:val="18"/>
                <w:lang w:eastAsia="hr-HR"/>
              </w:rPr>
              <w:t>28.</w:t>
            </w:r>
            <w:r w:rsidR="00DD3A2C">
              <w:rPr>
                <w:sz w:val="18"/>
                <w:szCs w:val="18"/>
                <w:lang w:eastAsia="hr-HR"/>
              </w:rPr>
              <w:t>211</w:t>
            </w:r>
          </w:p>
        </w:tc>
      </w:tr>
      <w:tr w:rsidR="00CC0CE1" w:rsidRPr="005649BC" w14:paraId="6B94FBE9" w14:textId="77777777" w:rsidTr="00513B34">
        <w:trPr>
          <w:trHeight w:val="342"/>
        </w:trPr>
        <w:tc>
          <w:tcPr>
            <w:tcW w:w="7540" w:type="dxa"/>
            <w:tcBorders>
              <w:top w:val="single" w:sz="8" w:space="0" w:color="404040" w:themeColor="text1" w:themeTint="BF"/>
              <w:bottom w:val="single" w:sz="8" w:space="0" w:color="404040" w:themeColor="text1" w:themeTint="BF"/>
            </w:tcBorders>
            <w:noWrap/>
            <w:vAlign w:val="center"/>
            <w:hideMark/>
          </w:tcPr>
          <w:p w14:paraId="599CE32E" w14:textId="796CA53B" w:rsidR="00CC0CE1" w:rsidRPr="005649BC" w:rsidRDefault="00CC0CE1" w:rsidP="00513B34">
            <w:pPr>
              <w:jc w:val="left"/>
              <w:rPr>
                <w:b/>
                <w:bCs/>
                <w:sz w:val="18"/>
                <w:szCs w:val="18"/>
                <w:highlight w:val="cyan"/>
                <w:lang w:eastAsia="hr-HR"/>
              </w:rPr>
            </w:pPr>
            <w:r w:rsidRPr="005649BC">
              <w:rPr>
                <w:b/>
                <w:bCs/>
                <w:sz w:val="18"/>
                <w:szCs w:val="18"/>
                <w:lang w:eastAsia="hr-HR"/>
              </w:rPr>
              <w:t>Ukupno</w:t>
            </w:r>
          </w:p>
        </w:tc>
        <w:tc>
          <w:tcPr>
            <w:tcW w:w="1300" w:type="dxa"/>
            <w:tcBorders>
              <w:top w:val="single" w:sz="8" w:space="0" w:color="404040" w:themeColor="text1" w:themeTint="BF"/>
              <w:bottom w:val="single" w:sz="8" w:space="0" w:color="404040" w:themeColor="text1" w:themeTint="BF"/>
            </w:tcBorders>
            <w:vAlign w:val="center"/>
            <w:hideMark/>
          </w:tcPr>
          <w:p w14:paraId="72C430E7" w14:textId="54207DE7" w:rsidR="00CC0CE1" w:rsidRPr="005649BC" w:rsidRDefault="00FD38FF" w:rsidP="00513B34">
            <w:pPr>
              <w:jc w:val="right"/>
              <w:rPr>
                <w:b/>
                <w:bCs/>
                <w:sz w:val="18"/>
                <w:szCs w:val="18"/>
                <w:lang w:eastAsia="hr-HR"/>
              </w:rPr>
            </w:pPr>
            <w:r>
              <w:rPr>
                <w:b/>
                <w:bCs/>
                <w:sz w:val="18"/>
                <w:szCs w:val="18"/>
                <w:lang w:eastAsia="hr-HR"/>
              </w:rPr>
              <w:t>13.021.248</w:t>
            </w:r>
          </w:p>
        </w:tc>
      </w:tr>
    </w:tbl>
    <w:p w14:paraId="4D910C5C" w14:textId="77777777" w:rsidR="00F11E9E" w:rsidRPr="00C44B7D" w:rsidRDefault="00F11E9E" w:rsidP="00A02495">
      <w:pPr>
        <w:rPr>
          <w:b/>
          <w:bCs/>
          <w:color w:val="C00000"/>
          <w:highlight w:val="magenta"/>
        </w:rPr>
      </w:pPr>
    </w:p>
    <w:p w14:paraId="04E40B1D" w14:textId="53560749" w:rsidR="00920B23" w:rsidRPr="005649BC" w:rsidRDefault="005649BC" w:rsidP="00A02495">
      <w:pPr>
        <w:rPr>
          <w:highlight w:val="magenta"/>
        </w:rPr>
      </w:pPr>
      <w:r w:rsidRPr="005649BC">
        <w:t>Društvo od  korisnika  vodnih usluga, putem  računa za vode usluge, obračunava i  naplaćuje naknade propisane Zakonom o financiranju vodnog  gospodarstva, Odlukama  Županije  Istarske, te jedinica lokalne samouprave. Obveza  za  naknade nastaje  izdavanjem  računa  za  vodne usluge,  naplaćena naknada za razvoj koristi se za financiranje izgradnje komunalnih građevina sukladno planu izgradnje, dok se naknade za zaštitu i korištenje voda doznačuju Hrvatskim vodama sukladno ugovorenom dospijeću.</w:t>
      </w:r>
    </w:p>
    <w:p w14:paraId="6734EBDB" w14:textId="77777777" w:rsidR="00EA35CD" w:rsidRPr="00C44B7D" w:rsidRDefault="00EA35CD" w:rsidP="00A02495">
      <w:pPr>
        <w:rPr>
          <w:color w:val="C00000"/>
          <w:highlight w:val="magenta"/>
        </w:rPr>
      </w:pPr>
    </w:p>
    <w:p w14:paraId="74491735" w14:textId="0E1C9C5D" w:rsidR="002E147E" w:rsidRPr="00A36D62" w:rsidRDefault="00BC4744" w:rsidP="00A02495">
      <w:r w:rsidRPr="00A36D62">
        <w:t>Naknada za razvoj sustava vodoopskrbe sastoji se od obračunatih i nenaplaćenih naknada u iznos</w:t>
      </w:r>
      <w:r w:rsidR="00E30BE9" w:rsidRPr="00A36D62">
        <w:t>u</w:t>
      </w:r>
      <w:r w:rsidRPr="00A36D62">
        <w:t xml:space="preserve"> </w:t>
      </w:r>
      <w:r w:rsidR="00A36D62" w:rsidRPr="00A36D62">
        <w:t>409.379</w:t>
      </w:r>
      <w:r w:rsidR="001D10BC" w:rsidRPr="00A36D62">
        <w:t xml:space="preserve"> </w:t>
      </w:r>
      <w:r w:rsidR="00DB6E17" w:rsidRPr="00A36D62">
        <w:t>eura,</w:t>
      </w:r>
      <w:r w:rsidRPr="00A36D62">
        <w:t xml:space="preserve"> te naplaćenih i neutrošenih sredstava u iznosu </w:t>
      </w:r>
      <w:r w:rsidR="00A36D62" w:rsidRPr="00A36D62">
        <w:t>2.586.658</w:t>
      </w:r>
      <w:r w:rsidR="00DB6E17" w:rsidRPr="00A36D62">
        <w:t xml:space="preserve"> eura</w:t>
      </w:r>
      <w:r w:rsidRPr="00A36D62">
        <w:t xml:space="preserve">. </w:t>
      </w:r>
      <w:r w:rsidR="00FC65F9" w:rsidRPr="00A36D62">
        <w:t>Na dan 31.12.20</w:t>
      </w:r>
      <w:r w:rsidR="00EE4D1B" w:rsidRPr="00A36D62">
        <w:t>2</w:t>
      </w:r>
      <w:r w:rsidR="00021B92" w:rsidRPr="00A36D62">
        <w:t>6</w:t>
      </w:r>
      <w:r w:rsidR="00FC65F9" w:rsidRPr="00A36D62">
        <w:t>.</w:t>
      </w:r>
      <w:r w:rsidR="0056328F" w:rsidRPr="00A36D62">
        <w:t xml:space="preserve"> </w:t>
      </w:r>
      <w:r w:rsidR="00FC65F9" w:rsidRPr="00A36D62">
        <w:t>godine o</w:t>
      </w:r>
      <w:r w:rsidR="00E067EC" w:rsidRPr="00A36D62">
        <w:t xml:space="preserve">bveze za </w:t>
      </w:r>
      <w:r w:rsidR="00B77846" w:rsidRPr="00A36D62">
        <w:t xml:space="preserve">naplaćenu i </w:t>
      </w:r>
      <w:r w:rsidR="009A1137" w:rsidRPr="00A36D62">
        <w:t xml:space="preserve">neiskorištenu </w:t>
      </w:r>
      <w:r w:rsidR="00E067EC" w:rsidRPr="00A36D62">
        <w:t xml:space="preserve">naknadu za razvoj </w:t>
      </w:r>
      <w:r w:rsidR="00512468" w:rsidRPr="00A36D62">
        <w:t xml:space="preserve">javne vodoopskrbe </w:t>
      </w:r>
      <w:r w:rsidR="00E067EC" w:rsidRPr="00A36D62">
        <w:t>po gradovima i općinama</w:t>
      </w:r>
      <w:r w:rsidR="00FC65F9" w:rsidRPr="00A36D62">
        <w:t xml:space="preserve"> </w:t>
      </w:r>
      <w:r w:rsidR="009A1137" w:rsidRPr="00A36D62">
        <w:t>iznose</w:t>
      </w:r>
      <w:r w:rsidR="00E067EC" w:rsidRPr="00A36D62">
        <w:t>:</w:t>
      </w:r>
    </w:p>
    <w:p w14:paraId="330C469D" w14:textId="77777777" w:rsidR="00ED533B" w:rsidRPr="00C44B7D" w:rsidRDefault="00ED533B" w:rsidP="00A02495">
      <w:pPr>
        <w:rPr>
          <w:color w:val="C00000"/>
        </w:rPr>
      </w:pPr>
    </w:p>
    <w:tbl>
      <w:tblPr>
        <w:tblW w:w="5000" w:type="pct"/>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2974"/>
        <w:gridCol w:w="1872"/>
        <w:gridCol w:w="372"/>
        <w:gridCol w:w="1994"/>
        <w:gridCol w:w="1860"/>
      </w:tblGrid>
      <w:tr w:rsidR="00DB6E17" w:rsidRPr="00021B92" w14:paraId="6302469A" w14:textId="77777777" w:rsidTr="006A729E">
        <w:trPr>
          <w:trHeight w:val="525"/>
        </w:trPr>
        <w:tc>
          <w:tcPr>
            <w:tcW w:w="1639" w:type="pct"/>
            <w:tcBorders>
              <w:top w:val="single" w:sz="8" w:space="0" w:color="404040" w:themeColor="text1" w:themeTint="BF"/>
              <w:bottom w:val="single" w:sz="8" w:space="0" w:color="404040" w:themeColor="text1" w:themeTint="BF"/>
            </w:tcBorders>
            <w:shd w:val="clear" w:color="auto" w:fill="BFBFBF" w:themeFill="background1" w:themeFillShade="BF"/>
            <w:noWrap/>
            <w:vAlign w:val="center"/>
            <w:hideMark/>
          </w:tcPr>
          <w:p w14:paraId="78FDC056" w14:textId="77777777" w:rsidR="00DB6E17" w:rsidRPr="00021B92" w:rsidRDefault="00D54297" w:rsidP="00A02495">
            <w:pPr>
              <w:rPr>
                <w:b/>
                <w:bCs/>
                <w:sz w:val="18"/>
                <w:szCs w:val="18"/>
                <w:lang w:eastAsia="hr-HR"/>
              </w:rPr>
            </w:pPr>
            <w:r w:rsidRPr="00021B92">
              <w:rPr>
                <w:b/>
                <w:bCs/>
                <w:sz w:val="18"/>
                <w:szCs w:val="18"/>
                <w:lang w:eastAsia="hr-HR"/>
              </w:rPr>
              <w:t>Gradovi/Općine</w:t>
            </w:r>
          </w:p>
        </w:tc>
        <w:tc>
          <w:tcPr>
            <w:tcW w:w="1032" w:type="pct"/>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39C89223" w14:textId="572B463D" w:rsidR="00DB6E17" w:rsidRPr="00021B92" w:rsidRDefault="00DB6E17" w:rsidP="00513B34">
            <w:pPr>
              <w:jc w:val="center"/>
              <w:rPr>
                <w:b/>
                <w:bCs/>
                <w:sz w:val="18"/>
                <w:szCs w:val="18"/>
                <w:lang w:eastAsia="hr-HR"/>
              </w:rPr>
            </w:pPr>
            <w:r w:rsidRPr="00021B92">
              <w:rPr>
                <w:b/>
                <w:bCs/>
                <w:sz w:val="18"/>
                <w:szCs w:val="18"/>
                <w:lang w:eastAsia="hr-HR"/>
              </w:rPr>
              <w:t>Obračunato, nenaplaćeno</w:t>
            </w:r>
          </w:p>
        </w:tc>
        <w:tc>
          <w:tcPr>
            <w:tcW w:w="205" w:type="pct"/>
            <w:tcBorders>
              <w:top w:val="single" w:sz="8" w:space="0" w:color="404040" w:themeColor="text1" w:themeTint="BF"/>
              <w:bottom w:val="single" w:sz="8" w:space="0" w:color="404040" w:themeColor="text1" w:themeTint="BF"/>
            </w:tcBorders>
            <w:shd w:val="clear" w:color="auto" w:fill="BFBFBF" w:themeFill="background1" w:themeFillShade="BF"/>
            <w:noWrap/>
            <w:vAlign w:val="center"/>
            <w:hideMark/>
          </w:tcPr>
          <w:p w14:paraId="5E9B1BF5" w14:textId="77777777" w:rsidR="00DB6E17" w:rsidRPr="00021B92" w:rsidRDefault="00DB6E17" w:rsidP="00513B34">
            <w:pPr>
              <w:jc w:val="center"/>
              <w:rPr>
                <w:b/>
                <w:bCs/>
                <w:sz w:val="18"/>
                <w:szCs w:val="18"/>
                <w:lang w:eastAsia="hr-HR"/>
              </w:rPr>
            </w:pPr>
          </w:p>
        </w:tc>
        <w:tc>
          <w:tcPr>
            <w:tcW w:w="1099" w:type="pct"/>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7F8C7EA3" w14:textId="6014D0EF" w:rsidR="00DB6E17" w:rsidRPr="00021B92" w:rsidRDefault="00DB6E17" w:rsidP="00513B34">
            <w:pPr>
              <w:jc w:val="center"/>
              <w:rPr>
                <w:b/>
                <w:bCs/>
                <w:sz w:val="18"/>
                <w:szCs w:val="18"/>
                <w:lang w:eastAsia="hr-HR"/>
              </w:rPr>
            </w:pPr>
            <w:r w:rsidRPr="00021B92">
              <w:rPr>
                <w:b/>
                <w:bCs/>
                <w:sz w:val="18"/>
                <w:szCs w:val="18"/>
                <w:lang w:eastAsia="hr-HR"/>
              </w:rPr>
              <w:t>Naplaćeno, neiskorišteno</w:t>
            </w:r>
          </w:p>
        </w:tc>
        <w:tc>
          <w:tcPr>
            <w:tcW w:w="1025" w:type="pct"/>
            <w:tcBorders>
              <w:top w:val="single" w:sz="8" w:space="0" w:color="404040" w:themeColor="text1" w:themeTint="BF"/>
              <w:bottom w:val="single" w:sz="8" w:space="0" w:color="404040" w:themeColor="text1" w:themeTint="BF"/>
            </w:tcBorders>
            <w:shd w:val="clear" w:color="auto" w:fill="BFBFBF" w:themeFill="background1" w:themeFillShade="BF"/>
            <w:noWrap/>
            <w:vAlign w:val="center"/>
            <w:hideMark/>
          </w:tcPr>
          <w:p w14:paraId="3BF68FA4" w14:textId="77777777" w:rsidR="00DB6E17" w:rsidRPr="00021B92" w:rsidRDefault="00DB6E17" w:rsidP="00513B34">
            <w:pPr>
              <w:jc w:val="center"/>
              <w:rPr>
                <w:b/>
                <w:bCs/>
                <w:sz w:val="18"/>
                <w:szCs w:val="18"/>
                <w:lang w:eastAsia="hr-HR"/>
              </w:rPr>
            </w:pPr>
            <w:r w:rsidRPr="00021B92">
              <w:rPr>
                <w:b/>
                <w:bCs/>
                <w:sz w:val="18"/>
                <w:szCs w:val="18"/>
                <w:lang w:eastAsia="hr-HR"/>
              </w:rPr>
              <w:t>Ukupno</w:t>
            </w:r>
          </w:p>
          <w:p w14:paraId="4BE31DFD" w14:textId="11CFC66C" w:rsidR="00513B34" w:rsidRPr="00021B92" w:rsidRDefault="00513B34" w:rsidP="00513B34">
            <w:pPr>
              <w:jc w:val="center"/>
              <w:rPr>
                <w:b/>
                <w:bCs/>
                <w:sz w:val="18"/>
                <w:szCs w:val="18"/>
                <w:lang w:eastAsia="hr-HR"/>
              </w:rPr>
            </w:pPr>
            <w:r w:rsidRPr="00021B92">
              <w:rPr>
                <w:b/>
                <w:bCs/>
                <w:sz w:val="18"/>
                <w:szCs w:val="18"/>
                <w:lang w:eastAsia="hr-HR"/>
              </w:rPr>
              <w:t>(u eurima)</w:t>
            </w:r>
          </w:p>
        </w:tc>
      </w:tr>
      <w:tr w:rsidR="00021B92" w:rsidRPr="00C44B7D" w14:paraId="050FCE1E" w14:textId="77777777" w:rsidTr="007930B6">
        <w:trPr>
          <w:trHeight w:val="300"/>
        </w:trPr>
        <w:tc>
          <w:tcPr>
            <w:tcW w:w="1639" w:type="pct"/>
            <w:tcBorders>
              <w:top w:val="single" w:sz="8" w:space="0" w:color="404040" w:themeColor="text1" w:themeTint="BF"/>
            </w:tcBorders>
            <w:noWrap/>
            <w:vAlign w:val="center"/>
            <w:hideMark/>
          </w:tcPr>
          <w:p w14:paraId="695B7E06" w14:textId="77777777" w:rsidR="00021B92" w:rsidRPr="00021B92" w:rsidRDefault="00021B92" w:rsidP="007930B6">
            <w:pPr>
              <w:jc w:val="left"/>
              <w:rPr>
                <w:sz w:val="18"/>
                <w:szCs w:val="18"/>
                <w:lang w:eastAsia="hr-HR"/>
              </w:rPr>
            </w:pPr>
            <w:r w:rsidRPr="00021B92">
              <w:rPr>
                <w:sz w:val="18"/>
                <w:szCs w:val="18"/>
                <w:lang w:eastAsia="hr-HR"/>
              </w:rPr>
              <w:t>Grad Pula</w:t>
            </w:r>
          </w:p>
        </w:tc>
        <w:tc>
          <w:tcPr>
            <w:tcW w:w="1032" w:type="pct"/>
            <w:tcBorders>
              <w:top w:val="single" w:sz="8" w:space="0" w:color="404040" w:themeColor="text1" w:themeTint="BF"/>
            </w:tcBorders>
            <w:noWrap/>
            <w:vAlign w:val="center"/>
          </w:tcPr>
          <w:p w14:paraId="75FEA496" w14:textId="6861DFB1" w:rsidR="00021B92" w:rsidRPr="00021B92" w:rsidRDefault="00021B92" w:rsidP="007930B6">
            <w:pPr>
              <w:jc w:val="right"/>
              <w:rPr>
                <w:sz w:val="18"/>
                <w:szCs w:val="18"/>
                <w:lang w:eastAsia="hr-HR"/>
              </w:rPr>
            </w:pPr>
            <w:r w:rsidRPr="00021B92">
              <w:rPr>
                <w:sz w:val="18"/>
                <w:szCs w:val="18"/>
                <w:lang w:eastAsia="hr-HR"/>
              </w:rPr>
              <w:t>167.492</w:t>
            </w:r>
          </w:p>
        </w:tc>
        <w:tc>
          <w:tcPr>
            <w:tcW w:w="205" w:type="pct"/>
            <w:tcBorders>
              <w:top w:val="single" w:sz="8" w:space="0" w:color="404040" w:themeColor="text1" w:themeTint="BF"/>
            </w:tcBorders>
            <w:noWrap/>
            <w:vAlign w:val="center"/>
          </w:tcPr>
          <w:p w14:paraId="44FD0AB9" w14:textId="77777777" w:rsidR="00021B92" w:rsidRPr="00021B92" w:rsidRDefault="00021B92" w:rsidP="007930B6">
            <w:pPr>
              <w:jc w:val="right"/>
              <w:rPr>
                <w:sz w:val="18"/>
                <w:szCs w:val="18"/>
                <w:lang w:eastAsia="hr-HR"/>
              </w:rPr>
            </w:pPr>
          </w:p>
        </w:tc>
        <w:tc>
          <w:tcPr>
            <w:tcW w:w="1099" w:type="pct"/>
            <w:tcBorders>
              <w:top w:val="single" w:sz="8" w:space="0" w:color="404040" w:themeColor="text1" w:themeTint="BF"/>
            </w:tcBorders>
            <w:noWrap/>
            <w:vAlign w:val="center"/>
          </w:tcPr>
          <w:p w14:paraId="3A913B57" w14:textId="6E4C71A4" w:rsidR="00021B92" w:rsidRPr="00021B92" w:rsidRDefault="00021B92" w:rsidP="007930B6">
            <w:pPr>
              <w:jc w:val="right"/>
              <w:rPr>
                <w:sz w:val="18"/>
                <w:szCs w:val="18"/>
                <w:lang w:eastAsia="hr-HR"/>
              </w:rPr>
            </w:pPr>
            <w:r w:rsidRPr="00021B92">
              <w:rPr>
                <w:sz w:val="18"/>
                <w:szCs w:val="18"/>
                <w:lang w:eastAsia="hr-HR"/>
              </w:rPr>
              <w:t>1.040.110</w:t>
            </w:r>
          </w:p>
        </w:tc>
        <w:tc>
          <w:tcPr>
            <w:tcW w:w="1025" w:type="pct"/>
            <w:tcBorders>
              <w:top w:val="single" w:sz="8" w:space="0" w:color="404040" w:themeColor="text1" w:themeTint="BF"/>
            </w:tcBorders>
            <w:noWrap/>
            <w:vAlign w:val="center"/>
          </w:tcPr>
          <w:p w14:paraId="709E542A" w14:textId="62C92698" w:rsidR="00021B92" w:rsidRPr="00021B92" w:rsidRDefault="00021B92" w:rsidP="007930B6">
            <w:pPr>
              <w:jc w:val="right"/>
              <w:rPr>
                <w:sz w:val="18"/>
                <w:szCs w:val="18"/>
                <w:lang w:eastAsia="hr-HR"/>
              </w:rPr>
            </w:pPr>
            <w:r>
              <w:rPr>
                <w:noProof/>
                <w:color w:val="000000"/>
                <w:sz w:val="18"/>
                <w:szCs w:val="18"/>
              </w:rPr>
              <w:t>1.207.602</w:t>
            </w:r>
          </w:p>
        </w:tc>
      </w:tr>
      <w:tr w:rsidR="00021B92" w:rsidRPr="00C44B7D" w14:paraId="742D01E5" w14:textId="77777777" w:rsidTr="007930B6">
        <w:trPr>
          <w:trHeight w:val="300"/>
        </w:trPr>
        <w:tc>
          <w:tcPr>
            <w:tcW w:w="1639" w:type="pct"/>
            <w:noWrap/>
            <w:vAlign w:val="center"/>
            <w:hideMark/>
          </w:tcPr>
          <w:p w14:paraId="4A62F5F1" w14:textId="77777777" w:rsidR="00021B92" w:rsidRPr="00021B92" w:rsidRDefault="00021B92" w:rsidP="007930B6">
            <w:pPr>
              <w:jc w:val="left"/>
              <w:rPr>
                <w:sz w:val="18"/>
                <w:szCs w:val="18"/>
                <w:lang w:eastAsia="hr-HR"/>
              </w:rPr>
            </w:pPr>
            <w:r w:rsidRPr="00021B92">
              <w:rPr>
                <w:sz w:val="18"/>
                <w:szCs w:val="18"/>
                <w:lang w:eastAsia="hr-HR"/>
              </w:rPr>
              <w:t>Općina Barban</w:t>
            </w:r>
          </w:p>
        </w:tc>
        <w:tc>
          <w:tcPr>
            <w:tcW w:w="1032" w:type="pct"/>
            <w:noWrap/>
            <w:vAlign w:val="center"/>
          </w:tcPr>
          <w:p w14:paraId="5181FC5C" w14:textId="094E2C1D" w:rsidR="00021B92" w:rsidRPr="00021B92" w:rsidRDefault="00021B92" w:rsidP="007930B6">
            <w:pPr>
              <w:jc w:val="right"/>
              <w:rPr>
                <w:sz w:val="18"/>
                <w:szCs w:val="18"/>
                <w:lang w:eastAsia="hr-HR"/>
              </w:rPr>
            </w:pPr>
            <w:r w:rsidRPr="00021B92">
              <w:rPr>
                <w:sz w:val="18"/>
                <w:szCs w:val="18"/>
                <w:lang w:eastAsia="hr-HR"/>
              </w:rPr>
              <w:t>10.392</w:t>
            </w:r>
          </w:p>
        </w:tc>
        <w:tc>
          <w:tcPr>
            <w:tcW w:w="205" w:type="pct"/>
            <w:noWrap/>
            <w:vAlign w:val="center"/>
          </w:tcPr>
          <w:p w14:paraId="02BB3F26" w14:textId="77777777" w:rsidR="00021B92" w:rsidRPr="00021B92" w:rsidRDefault="00021B92" w:rsidP="007930B6">
            <w:pPr>
              <w:jc w:val="right"/>
              <w:rPr>
                <w:sz w:val="18"/>
                <w:szCs w:val="18"/>
                <w:lang w:eastAsia="hr-HR"/>
              </w:rPr>
            </w:pPr>
          </w:p>
        </w:tc>
        <w:tc>
          <w:tcPr>
            <w:tcW w:w="1099" w:type="pct"/>
            <w:noWrap/>
            <w:vAlign w:val="center"/>
          </w:tcPr>
          <w:p w14:paraId="64725398" w14:textId="3DFA9EE9" w:rsidR="00021B92" w:rsidRPr="00021B92" w:rsidRDefault="007930B6" w:rsidP="007930B6">
            <w:pPr>
              <w:jc w:val="right"/>
              <w:rPr>
                <w:sz w:val="18"/>
                <w:szCs w:val="18"/>
                <w:lang w:eastAsia="hr-HR"/>
              </w:rPr>
            </w:pPr>
            <w:r>
              <w:rPr>
                <w:sz w:val="18"/>
                <w:szCs w:val="18"/>
                <w:lang w:eastAsia="hr-HR"/>
              </w:rPr>
              <w:t>(</w:t>
            </w:r>
            <w:r w:rsidR="00021B92">
              <w:rPr>
                <w:sz w:val="18"/>
                <w:szCs w:val="18"/>
                <w:lang w:eastAsia="hr-HR"/>
              </w:rPr>
              <w:t>15.666</w:t>
            </w:r>
            <w:r>
              <w:rPr>
                <w:sz w:val="18"/>
                <w:szCs w:val="18"/>
                <w:lang w:eastAsia="hr-HR"/>
              </w:rPr>
              <w:t>)</w:t>
            </w:r>
          </w:p>
        </w:tc>
        <w:tc>
          <w:tcPr>
            <w:tcW w:w="1025" w:type="pct"/>
            <w:noWrap/>
            <w:vAlign w:val="center"/>
          </w:tcPr>
          <w:p w14:paraId="10FDD04E" w14:textId="0A413011" w:rsidR="00021B92" w:rsidRPr="00021B92" w:rsidRDefault="007930B6" w:rsidP="007930B6">
            <w:pPr>
              <w:jc w:val="right"/>
              <w:rPr>
                <w:sz w:val="18"/>
                <w:szCs w:val="18"/>
                <w:lang w:eastAsia="hr-HR"/>
              </w:rPr>
            </w:pPr>
            <w:r>
              <w:rPr>
                <w:color w:val="000000"/>
                <w:sz w:val="18"/>
                <w:szCs w:val="18"/>
              </w:rPr>
              <w:t>(</w:t>
            </w:r>
            <w:r w:rsidR="00021B92">
              <w:rPr>
                <w:color w:val="000000"/>
                <w:sz w:val="18"/>
                <w:szCs w:val="18"/>
              </w:rPr>
              <w:t>5.274</w:t>
            </w:r>
            <w:r>
              <w:rPr>
                <w:color w:val="000000"/>
                <w:sz w:val="18"/>
                <w:szCs w:val="18"/>
              </w:rPr>
              <w:t>)</w:t>
            </w:r>
          </w:p>
        </w:tc>
      </w:tr>
      <w:tr w:rsidR="00021B92" w:rsidRPr="00C44B7D" w14:paraId="692AF389" w14:textId="77777777" w:rsidTr="007930B6">
        <w:trPr>
          <w:trHeight w:val="300"/>
        </w:trPr>
        <w:tc>
          <w:tcPr>
            <w:tcW w:w="1639" w:type="pct"/>
            <w:noWrap/>
            <w:vAlign w:val="center"/>
            <w:hideMark/>
          </w:tcPr>
          <w:p w14:paraId="7DAEABEB" w14:textId="77777777" w:rsidR="00021B92" w:rsidRPr="00021B92" w:rsidRDefault="00021B92" w:rsidP="007930B6">
            <w:pPr>
              <w:jc w:val="left"/>
              <w:rPr>
                <w:sz w:val="18"/>
                <w:szCs w:val="18"/>
                <w:lang w:eastAsia="hr-HR"/>
              </w:rPr>
            </w:pPr>
            <w:r w:rsidRPr="00021B92">
              <w:rPr>
                <w:sz w:val="18"/>
                <w:szCs w:val="18"/>
                <w:lang w:eastAsia="hr-HR"/>
              </w:rPr>
              <w:t>Općina Marčana</w:t>
            </w:r>
          </w:p>
        </w:tc>
        <w:tc>
          <w:tcPr>
            <w:tcW w:w="1032" w:type="pct"/>
            <w:noWrap/>
            <w:vAlign w:val="center"/>
          </w:tcPr>
          <w:p w14:paraId="31064EC8" w14:textId="60A418E5" w:rsidR="00021B92" w:rsidRPr="00021B92" w:rsidRDefault="00021B92" w:rsidP="007930B6">
            <w:pPr>
              <w:jc w:val="right"/>
              <w:rPr>
                <w:sz w:val="18"/>
                <w:szCs w:val="18"/>
                <w:lang w:eastAsia="hr-HR"/>
              </w:rPr>
            </w:pPr>
            <w:r w:rsidRPr="00021B92">
              <w:rPr>
                <w:sz w:val="18"/>
                <w:szCs w:val="18"/>
                <w:lang w:eastAsia="hr-HR"/>
              </w:rPr>
              <w:t>16.977</w:t>
            </w:r>
          </w:p>
        </w:tc>
        <w:tc>
          <w:tcPr>
            <w:tcW w:w="205" w:type="pct"/>
            <w:noWrap/>
            <w:vAlign w:val="center"/>
          </w:tcPr>
          <w:p w14:paraId="5A092499" w14:textId="77777777" w:rsidR="00021B92" w:rsidRPr="00021B92" w:rsidRDefault="00021B92" w:rsidP="007930B6">
            <w:pPr>
              <w:jc w:val="right"/>
              <w:rPr>
                <w:sz w:val="18"/>
                <w:szCs w:val="18"/>
                <w:lang w:eastAsia="hr-HR"/>
              </w:rPr>
            </w:pPr>
          </w:p>
        </w:tc>
        <w:tc>
          <w:tcPr>
            <w:tcW w:w="1099" w:type="pct"/>
            <w:noWrap/>
            <w:vAlign w:val="center"/>
          </w:tcPr>
          <w:p w14:paraId="2BCDE889" w14:textId="1CA5E777" w:rsidR="00021B92" w:rsidRPr="00021B92" w:rsidRDefault="00021B92" w:rsidP="007930B6">
            <w:pPr>
              <w:jc w:val="right"/>
              <w:rPr>
                <w:sz w:val="18"/>
                <w:szCs w:val="18"/>
                <w:lang w:eastAsia="hr-HR"/>
              </w:rPr>
            </w:pPr>
            <w:r>
              <w:rPr>
                <w:sz w:val="18"/>
                <w:szCs w:val="18"/>
                <w:lang w:eastAsia="hr-HR"/>
              </w:rPr>
              <w:t>157.948</w:t>
            </w:r>
          </w:p>
        </w:tc>
        <w:tc>
          <w:tcPr>
            <w:tcW w:w="1025" w:type="pct"/>
            <w:noWrap/>
            <w:vAlign w:val="center"/>
          </w:tcPr>
          <w:p w14:paraId="155E9947" w14:textId="2C679E2C" w:rsidR="00021B92" w:rsidRPr="00021B92" w:rsidRDefault="00021B92" w:rsidP="007930B6">
            <w:pPr>
              <w:jc w:val="right"/>
              <w:rPr>
                <w:sz w:val="18"/>
                <w:szCs w:val="18"/>
                <w:lang w:eastAsia="hr-HR"/>
              </w:rPr>
            </w:pPr>
            <w:r>
              <w:rPr>
                <w:color w:val="000000"/>
                <w:sz w:val="18"/>
                <w:szCs w:val="18"/>
              </w:rPr>
              <w:t>174.925</w:t>
            </w:r>
          </w:p>
        </w:tc>
      </w:tr>
      <w:tr w:rsidR="00021B92" w:rsidRPr="00C44B7D" w14:paraId="33247244" w14:textId="77777777" w:rsidTr="007930B6">
        <w:trPr>
          <w:trHeight w:val="300"/>
        </w:trPr>
        <w:tc>
          <w:tcPr>
            <w:tcW w:w="1639" w:type="pct"/>
            <w:noWrap/>
            <w:vAlign w:val="center"/>
            <w:hideMark/>
          </w:tcPr>
          <w:p w14:paraId="2FCDB832" w14:textId="77777777" w:rsidR="00021B92" w:rsidRPr="00021B92" w:rsidRDefault="00021B92" w:rsidP="007930B6">
            <w:pPr>
              <w:jc w:val="left"/>
              <w:rPr>
                <w:sz w:val="18"/>
                <w:szCs w:val="18"/>
                <w:lang w:eastAsia="hr-HR"/>
              </w:rPr>
            </w:pPr>
            <w:r w:rsidRPr="00021B92">
              <w:rPr>
                <w:sz w:val="18"/>
                <w:szCs w:val="18"/>
                <w:lang w:eastAsia="hr-HR"/>
              </w:rPr>
              <w:t xml:space="preserve">Općina </w:t>
            </w:r>
            <w:proofErr w:type="spellStart"/>
            <w:r w:rsidRPr="00021B92">
              <w:rPr>
                <w:sz w:val="18"/>
                <w:szCs w:val="18"/>
                <w:lang w:eastAsia="hr-HR"/>
              </w:rPr>
              <w:t>Ližnjan</w:t>
            </w:r>
            <w:proofErr w:type="spellEnd"/>
          </w:p>
        </w:tc>
        <w:tc>
          <w:tcPr>
            <w:tcW w:w="1032" w:type="pct"/>
            <w:noWrap/>
            <w:vAlign w:val="center"/>
          </w:tcPr>
          <w:p w14:paraId="02201F73" w14:textId="00046D13" w:rsidR="00021B92" w:rsidRPr="00021B92" w:rsidRDefault="00021B92" w:rsidP="007930B6">
            <w:pPr>
              <w:jc w:val="right"/>
              <w:rPr>
                <w:sz w:val="18"/>
                <w:szCs w:val="18"/>
                <w:lang w:eastAsia="hr-HR"/>
              </w:rPr>
            </w:pPr>
            <w:r w:rsidRPr="00021B92">
              <w:rPr>
                <w:sz w:val="18"/>
                <w:szCs w:val="18"/>
                <w:lang w:eastAsia="hr-HR"/>
              </w:rPr>
              <w:t>17.718</w:t>
            </w:r>
          </w:p>
        </w:tc>
        <w:tc>
          <w:tcPr>
            <w:tcW w:w="205" w:type="pct"/>
            <w:noWrap/>
            <w:vAlign w:val="center"/>
          </w:tcPr>
          <w:p w14:paraId="2563249E" w14:textId="77777777" w:rsidR="00021B92" w:rsidRPr="00021B92" w:rsidRDefault="00021B92" w:rsidP="007930B6">
            <w:pPr>
              <w:jc w:val="right"/>
              <w:rPr>
                <w:sz w:val="18"/>
                <w:szCs w:val="18"/>
                <w:lang w:eastAsia="hr-HR"/>
              </w:rPr>
            </w:pPr>
          </w:p>
        </w:tc>
        <w:tc>
          <w:tcPr>
            <w:tcW w:w="1099" w:type="pct"/>
            <w:noWrap/>
            <w:vAlign w:val="center"/>
          </w:tcPr>
          <w:p w14:paraId="678090D3" w14:textId="3C099F0C" w:rsidR="00021B92" w:rsidRPr="00021B92" w:rsidRDefault="00021B92" w:rsidP="007930B6">
            <w:pPr>
              <w:jc w:val="right"/>
              <w:rPr>
                <w:sz w:val="18"/>
                <w:szCs w:val="18"/>
                <w:lang w:eastAsia="hr-HR"/>
              </w:rPr>
            </w:pPr>
            <w:r>
              <w:rPr>
                <w:sz w:val="18"/>
                <w:szCs w:val="18"/>
                <w:lang w:eastAsia="hr-HR"/>
              </w:rPr>
              <w:t>129.621</w:t>
            </w:r>
          </w:p>
        </w:tc>
        <w:tc>
          <w:tcPr>
            <w:tcW w:w="1025" w:type="pct"/>
            <w:noWrap/>
            <w:vAlign w:val="center"/>
          </w:tcPr>
          <w:p w14:paraId="4A40CDD0" w14:textId="1E2BD9A0" w:rsidR="00021B92" w:rsidRPr="00021B92" w:rsidRDefault="00021B92" w:rsidP="007930B6">
            <w:pPr>
              <w:jc w:val="right"/>
              <w:rPr>
                <w:sz w:val="18"/>
                <w:szCs w:val="18"/>
                <w:lang w:eastAsia="hr-HR"/>
              </w:rPr>
            </w:pPr>
            <w:r>
              <w:rPr>
                <w:color w:val="000000"/>
                <w:sz w:val="18"/>
                <w:szCs w:val="18"/>
              </w:rPr>
              <w:t>147.339</w:t>
            </w:r>
          </w:p>
        </w:tc>
      </w:tr>
      <w:tr w:rsidR="00021B92" w:rsidRPr="00C44B7D" w14:paraId="0A054B11" w14:textId="77777777" w:rsidTr="007930B6">
        <w:trPr>
          <w:trHeight w:val="300"/>
        </w:trPr>
        <w:tc>
          <w:tcPr>
            <w:tcW w:w="1639" w:type="pct"/>
            <w:noWrap/>
            <w:vAlign w:val="center"/>
            <w:hideMark/>
          </w:tcPr>
          <w:p w14:paraId="18405C0B" w14:textId="77777777" w:rsidR="00021B92" w:rsidRPr="00021B92" w:rsidRDefault="00021B92" w:rsidP="007930B6">
            <w:pPr>
              <w:jc w:val="left"/>
              <w:rPr>
                <w:sz w:val="18"/>
                <w:szCs w:val="18"/>
                <w:lang w:eastAsia="hr-HR"/>
              </w:rPr>
            </w:pPr>
            <w:r w:rsidRPr="00021B92">
              <w:rPr>
                <w:sz w:val="18"/>
                <w:szCs w:val="18"/>
                <w:lang w:eastAsia="hr-HR"/>
              </w:rPr>
              <w:t>Općina Svetvinčenat</w:t>
            </w:r>
          </w:p>
        </w:tc>
        <w:tc>
          <w:tcPr>
            <w:tcW w:w="1032" w:type="pct"/>
            <w:noWrap/>
            <w:vAlign w:val="center"/>
          </w:tcPr>
          <w:p w14:paraId="7817D474" w14:textId="41FE4645" w:rsidR="00021B92" w:rsidRPr="00021B92" w:rsidRDefault="00021B92" w:rsidP="007930B6">
            <w:pPr>
              <w:jc w:val="right"/>
              <w:rPr>
                <w:sz w:val="18"/>
                <w:szCs w:val="18"/>
                <w:lang w:eastAsia="hr-HR"/>
              </w:rPr>
            </w:pPr>
            <w:r w:rsidRPr="00021B92">
              <w:rPr>
                <w:sz w:val="18"/>
                <w:szCs w:val="18"/>
                <w:lang w:eastAsia="hr-HR"/>
              </w:rPr>
              <w:t>10.716</w:t>
            </w:r>
          </w:p>
        </w:tc>
        <w:tc>
          <w:tcPr>
            <w:tcW w:w="205" w:type="pct"/>
            <w:noWrap/>
            <w:vAlign w:val="center"/>
          </w:tcPr>
          <w:p w14:paraId="453E6AC4" w14:textId="77777777" w:rsidR="00021B92" w:rsidRPr="00021B92" w:rsidRDefault="00021B92" w:rsidP="007930B6">
            <w:pPr>
              <w:jc w:val="right"/>
              <w:rPr>
                <w:sz w:val="18"/>
                <w:szCs w:val="18"/>
                <w:lang w:eastAsia="hr-HR"/>
              </w:rPr>
            </w:pPr>
          </w:p>
        </w:tc>
        <w:tc>
          <w:tcPr>
            <w:tcW w:w="1099" w:type="pct"/>
            <w:noWrap/>
            <w:vAlign w:val="center"/>
          </w:tcPr>
          <w:p w14:paraId="0692A82A" w14:textId="613A15F1" w:rsidR="00021B92" w:rsidRPr="00021B92" w:rsidRDefault="007930B6" w:rsidP="007930B6">
            <w:pPr>
              <w:jc w:val="right"/>
              <w:rPr>
                <w:sz w:val="18"/>
                <w:szCs w:val="18"/>
                <w:lang w:eastAsia="hr-HR"/>
              </w:rPr>
            </w:pPr>
            <w:r>
              <w:rPr>
                <w:sz w:val="18"/>
                <w:szCs w:val="18"/>
                <w:lang w:eastAsia="hr-HR"/>
              </w:rPr>
              <w:t>(</w:t>
            </w:r>
            <w:r w:rsidR="00021B92">
              <w:rPr>
                <w:sz w:val="18"/>
                <w:szCs w:val="18"/>
                <w:lang w:eastAsia="hr-HR"/>
              </w:rPr>
              <w:t>14.866</w:t>
            </w:r>
            <w:r>
              <w:rPr>
                <w:sz w:val="18"/>
                <w:szCs w:val="18"/>
                <w:lang w:eastAsia="hr-HR"/>
              </w:rPr>
              <w:t>)</w:t>
            </w:r>
          </w:p>
        </w:tc>
        <w:tc>
          <w:tcPr>
            <w:tcW w:w="1025" w:type="pct"/>
            <w:noWrap/>
            <w:vAlign w:val="center"/>
          </w:tcPr>
          <w:p w14:paraId="434A0742" w14:textId="22B1949C" w:rsidR="00021B92" w:rsidRPr="00021B92" w:rsidRDefault="007930B6" w:rsidP="007930B6">
            <w:pPr>
              <w:jc w:val="right"/>
              <w:rPr>
                <w:sz w:val="18"/>
                <w:szCs w:val="18"/>
                <w:lang w:eastAsia="hr-HR"/>
              </w:rPr>
            </w:pPr>
            <w:r>
              <w:rPr>
                <w:color w:val="000000"/>
                <w:sz w:val="18"/>
                <w:szCs w:val="18"/>
              </w:rPr>
              <w:t>(</w:t>
            </w:r>
            <w:r w:rsidR="00021B92">
              <w:rPr>
                <w:color w:val="000000"/>
                <w:sz w:val="18"/>
                <w:szCs w:val="18"/>
              </w:rPr>
              <w:t>4.150</w:t>
            </w:r>
            <w:r>
              <w:rPr>
                <w:color w:val="000000"/>
                <w:sz w:val="18"/>
                <w:szCs w:val="18"/>
              </w:rPr>
              <w:t>)</w:t>
            </w:r>
          </w:p>
        </w:tc>
      </w:tr>
      <w:tr w:rsidR="00021B92" w:rsidRPr="00C44B7D" w14:paraId="1B114D13" w14:textId="77777777" w:rsidTr="007930B6">
        <w:trPr>
          <w:trHeight w:val="300"/>
        </w:trPr>
        <w:tc>
          <w:tcPr>
            <w:tcW w:w="1639" w:type="pct"/>
            <w:noWrap/>
            <w:vAlign w:val="center"/>
            <w:hideMark/>
          </w:tcPr>
          <w:p w14:paraId="081D87B9" w14:textId="77777777" w:rsidR="00021B92" w:rsidRPr="00021B92" w:rsidRDefault="00021B92" w:rsidP="007930B6">
            <w:pPr>
              <w:jc w:val="left"/>
              <w:rPr>
                <w:sz w:val="18"/>
                <w:szCs w:val="18"/>
                <w:lang w:eastAsia="hr-HR"/>
              </w:rPr>
            </w:pPr>
            <w:r w:rsidRPr="00021B92">
              <w:rPr>
                <w:sz w:val="18"/>
                <w:szCs w:val="18"/>
                <w:lang w:eastAsia="hr-HR"/>
              </w:rPr>
              <w:t>Grad Vodnjan</w:t>
            </w:r>
          </w:p>
        </w:tc>
        <w:tc>
          <w:tcPr>
            <w:tcW w:w="1032" w:type="pct"/>
            <w:noWrap/>
            <w:vAlign w:val="center"/>
          </w:tcPr>
          <w:p w14:paraId="6FEC6EB0" w14:textId="5E822002" w:rsidR="00021B92" w:rsidRPr="00021B92" w:rsidRDefault="00021B92" w:rsidP="007930B6">
            <w:pPr>
              <w:jc w:val="right"/>
              <w:rPr>
                <w:sz w:val="18"/>
                <w:szCs w:val="18"/>
                <w:lang w:eastAsia="hr-HR"/>
              </w:rPr>
            </w:pPr>
            <w:r w:rsidRPr="00021B92">
              <w:rPr>
                <w:sz w:val="18"/>
                <w:szCs w:val="18"/>
                <w:lang w:eastAsia="hr-HR"/>
              </w:rPr>
              <w:t>29.238</w:t>
            </w:r>
          </w:p>
        </w:tc>
        <w:tc>
          <w:tcPr>
            <w:tcW w:w="205" w:type="pct"/>
            <w:noWrap/>
            <w:vAlign w:val="center"/>
          </w:tcPr>
          <w:p w14:paraId="5C5F55C4" w14:textId="77777777" w:rsidR="00021B92" w:rsidRPr="00021B92" w:rsidRDefault="00021B92" w:rsidP="007930B6">
            <w:pPr>
              <w:jc w:val="right"/>
              <w:rPr>
                <w:sz w:val="18"/>
                <w:szCs w:val="18"/>
                <w:lang w:eastAsia="hr-HR"/>
              </w:rPr>
            </w:pPr>
          </w:p>
        </w:tc>
        <w:tc>
          <w:tcPr>
            <w:tcW w:w="1099" w:type="pct"/>
            <w:noWrap/>
            <w:vAlign w:val="center"/>
          </w:tcPr>
          <w:p w14:paraId="506A158C" w14:textId="254F4C91" w:rsidR="00021B92" w:rsidRPr="00021B92" w:rsidRDefault="00021B92" w:rsidP="007930B6">
            <w:pPr>
              <w:jc w:val="right"/>
              <w:rPr>
                <w:sz w:val="18"/>
                <w:szCs w:val="18"/>
                <w:lang w:eastAsia="hr-HR"/>
              </w:rPr>
            </w:pPr>
            <w:r>
              <w:rPr>
                <w:sz w:val="18"/>
                <w:szCs w:val="18"/>
                <w:lang w:eastAsia="hr-HR"/>
              </w:rPr>
              <w:t>196.050</w:t>
            </w:r>
          </w:p>
        </w:tc>
        <w:tc>
          <w:tcPr>
            <w:tcW w:w="1025" w:type="pct"/>
            <w:noWrap/>
            <w:vAlign w:val="center"/>
          </w:tcPr>
          <w:p w14:paraId="10C9716E" w14:textId="609EB5EB" w:rsidR="00021B92" w:rsidRPr="00021B92" w:rsidRDefault="00021B92" w:rsidP="007930B6">
            <w:pPr>
              <w:jc w:val="right"/>
              <w:rPr>
                <w:sz w:val="18"/>
                <w:szCs w:val="18"/>
                <w:lang w:eastAsia="hr-HR"/>
              </w:rPr>
            </w:pPr>
            <w:r>
              <w:rPr>
                <w:color w:val="000000"/>
                <w:sz w:val="18"/>
                <w:szCs w:val="18"/>
              </w:rPr>
              <w:t>225.288</w:t>
            </w:r>
          </w:p>
        </w:tc>
      </w:tr>
      <w:tr w:rsidR="00021B92" w:rsidRPr="00C44B7D" w14:paraId="723C8DE7" w14:textId="77777777" w:rsidTr="007930B6">
        <w:trPr>
          <w:trHeight w:val="300"/>
        </w:trPr>
        <w:tc>
          <w:tcPr>
            <w:tcW w:w="1639" w:type="pct"/>
            <w:tcBorders>
              <w:bottom w:val="single" w:sz="4" w:space="0" w:color="BFBFBF" w:themeColor="background1" w:themeShade="BF"/>
            </w:tcBorders>
            <w:noWrap/>
            <w:vAlign w:val="center"/>
            <w:hideMark/>
          </w:tcPr>
          <w:p w14:paraId="01C689A7" w14:textId="77777777" w:rsidR="00021B92" w:rsidRPr="00021B92" w:rsidRDefault="00021B92" w:rsidP="007930B6">
            <w:pPr>
              <w:jc w:val="left"/>
              <w:rPr>
                <w:sz w:val="18"/>
                <w:szCs w:val="18"/>
                <w:lang w:eastAsia="hr-HR"/>
              </w:rPr>
            </w:pPr>
            <w:r w:rsidRPr="00021B92">
              <w:rPr>
                <w:sz w:val="18"/>
                <w:szCs w:val="18"/>
                <w:lang w:eastAsia="hr-HR"/>
              </w:rPr>
              <w:t>Općina Medulin</w:t>
            </w:r>
          </w:p>
        </w:tc>
        <w:tc>
          <w:tcPr>
            <w:tcW w:w="1032" w:type="pct"/>
            <w:tcBorders>
              <w:bottom w:val="single" w:sz="4" w:space="0" w:color="BFBFBF" w:themeColor="background1" w:themeShade="BF"/>
            </w:tcBorders>
            <w:noWrap/>
            <w:vAlign w:val="center"/>
          </w:tcPr>
          <w:p w14:paraId="389B848A" w14:textId="561F2448" w:rsidR="00021B92" w:rsidRPr="00021B92" w:rsidRDefault="00021B92" w:rsidP="007930B6">
            <w:pPr>
              <w:jc w:val="right"/>
              <w:rPr>
                <w:sz w:val="18"/>
                <w:szCs w:val="18"/>
                <w:lang w:eastAsia="hr-HR"/>
              </w:rPr>
            </w:pPr>
            <w:r w:rsidRPr="00021B92">
              <w:rPr>
                <w:sz w:val="18"/>
                <w:szCs w:val="18"/>
                <w:lang w:eastAsia="hr-HR"/>
              </w:rPr>
              <w:t>51.834</w:t>
            </w:r>
          </w:p>
        </w:tc>
        <w:tc>
          <w:tcPr>
            <w:tcW w:w="205" w:type="pct"/>
            <w:tcBorders>
              <w:bottom w:val="single" w:sz="4" w:space="0" w:color="BFBFBF" w:themeColor="background1" w:themeShade="BF"/>
            </w:tcBorders>
            <w:noWrap/>
            <w:vAlign w:val="center"/>
          </w:tcPr>
          <w:p w14:paraId="413876CE" w14:textId="77777777" w:rsidR="00021B92" w:rsidRPr="00021B92" w:rsidRDefault="00021B92"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2E32910F" w14:textId="05AE672D" w:rsidR="00021B92" w:rsidRPr="00021B92" w:rsidRDefault="00021B92" w:rsidP="007930B6">
            <w:pPr>
              <w:jc w:val="right"/>
              <w:rPr>
                <w:sz w:val="18"/>
                <w:szCs w:val="18"/>
                <w:lang w:eastAsia="hr-HR"/>
              </w:rPr>
            </w:pPr>
            <w:r>
              <w:rPr>
                <w:sz w:val="18"/>
                <w:szCs w:val="18"/>
                <w:lang w:eastAsia="hr-HR"/>
              </w:rPr>
              <w:t>482.250</w:t>
            </w:r>
          </w:p>
        </w:tc>
        <w:tc>
          <w:tcPr>
            <w:tcW w:w="1025" w:type="pct"/>
            <w:tcBorders>
              <w:bottom w:val="single" w:sz="4" w:space="0" w:color="BFBFBF" w:themeColor="background1" w:themeShade="BF"/>
            </w:tcBorders>
            <w:noWrap/>
            <w:vAlign w:val="center"/>
          </w:tcPr>
          <w:p w14:paraId="64F3A638" w14:textId="43B5CF96" w:rsidR="00021B92" w:rsidRPr="00021B92" w:rsidRDefault="00021B92" w:rsidP="007930B6">
            <w:pPr>
              <w:jc w:val="right"/>
              <w:rPr>
                <w:sz w:val="18"/>
                <w:szCs w:val="18"/>
                <w:lang w:eastAsia="hr-HR"/>
              </w:rPr>
            </w:pPr>
            <w:r>
              <w:rPr>
                <w:color w:val="000000"/>
                <w:sz w:val="18"/>
                <w:szCs w:val="18"/>
              </w:rPr>
              <w:t>534.084</w:t>
            </w:r>
          </w:p>
        </w:tc>
      </w:tr>
      <w:tr w:rsidR="00021B92" w:rsidRPr="00021B92" w14:paraId="2E563625" w14:textId="77777777" w:rsidTr="007930B6">
        <w:trPr>
          <w:trHeight w:val="300"/>
        </w:trPr>
        <w:tc>
          <w:tcPr>
            <w:tcW w:w="1639" w:type="pct"/>
            <w:tcBorders>
              <w:bottom w:val="single" w:sz="4" w:space="0" w:color="BFBFBF" w:themeColor="background1" w:themeShade="BF"/>
            </w:tcBorders>
            <w:noWrap/>
            <w:vAlign w:val="center"/>
            <w:hideMark/>
          </w:tcPr>
          <w:p w14:paraId="51F27AA3" w14:textId="77777777" w:rsidR="00021B92" w:rsidRPr="00021B92" w:rsidRDefault="00021B92" w:rsidP="007930B6">
            <w:pPr>
              <w:jc w:val="left"/>
              <w:rPr>
                <w:sz w:val="18"/>
                <w:szCs w:val="18"/>
                <w:lang w:eastAsia="hr-HR"/>
              </w:rPr>
            </w:pPr>
            <w:r w:rsidRPr="00021B92">
              <w:rPr>
                <w:sz w:val="18"/>
                <w:szCs w:val="18"/>
                <w:lang w:eastAsia="hr-HR"/>
              </w:rPr>
              <w:t>Općina Fažana</w:t>
            </w:r>
          </w:p>
        </w:tc>
        <w:tc>
          <w:tcPr>
            <w:tcW w:w="1032" w:type="pct"/>
            <w:tcBorders>
              <w:bottom w:val="single" w:sz="4" w:space="0" w:color="BFBFBF" w:themeColor="background1" w:themeShade="BF"/>
            </w:tcBorders>
            <w:noWrap/>
            <w:vAlign w:val="center"/>
          </w:tcPr>
          <w:p w14:paraId="5E57942F" w14:textId="01111B43" w:rsidR="00021B92" w:rsidRPr="00021B92" w:rsidRDefault="00021B92" w:rsidP="007930B6">
            <w:pPr>
              <w:jc w:val="right"/>
              <w:rPr>
                <w:sz w:val="18"/>
                <w:szCs w:val="18"/>
                <w:lang w:eastAsia="hr-HR"/>
              </w:rPr>
            </w:pPr>
            <w:r w:rsidRPr="00021B92">
              <w:rPr>
                <w:sz w:val="18"/>
                <w:szCs w:val="18"/>
                <w:lang w:eastAsia="hr-HR"/>
              </w:rPr>
              <w:t>16.796</w:t>
            </w:r>
          </w:p>
        </w:tc>
        <w:tc>
          <w:tcPr>
            <w:tcW w:w="205" w:type="pct"/>
            <w:tcBorders>
              <w:bottom w:val="single" w:sz="4" w:space="0" w:color="BFBFBF" w:themeColor="background1" w:themeShade="BF"/>
            </w:tcBorders>
            <w:noWrap/>
            <w:vAlign w:val="center"/>
          </w:tcPr>
          <w:p w14:paraId="60DCA82A" w14:textId="77777777" w:rsidR="00021B92" w:rsidRPr="00021B92" w:rsidRDefault="00021B92"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0C2C2BFA" w14:textId="1DF24149" w:rsidR="00021B92" w:rsidRPr="00021B92" w:rsidRDefault="00021B92" w:rsidP="007930B6">
            <w:pPr>
              <w:jc w:val="right"/>
              <w:rPr>
                <w:sz w:val="18"/>
                <w:szCs w:val="18"/>
                <w:lang w:eastAsia="hr-HR"/>
              </w:rPr>
            </w:pPr>
            <w:r>
              <w:rPr>
                <w:sz w:val="18"/>
                <w:szCs w:val="18"/>
                <w:lang w:eastAsia="hr-HR"/>
              </w:rPr>
              <w:t>164.007</w:t>
            </w:r>
          </w:p>
        </w:tc>
        <w:tc>
          <w:tcPr>
            <w:tcW w:w="1025" w:type="pct"/>
            <w:tcBorders>
              <w:bottom w:val="single" w:sz="4" w:space="0" w:color="BFBFBF" w:themeColor="background1" w:themeShade="BF"/>
            </w:tcBorders>
            <w:noWrap/>
            <w:vAlign w:val="center"/>
          </w:tcPr>
          <w:p w14:paraId="159FCBB2" w14:textId="30E997D1" w:rsidR="00021B92" w:rsidRPr="00021B92" w:rsidRDefault="00021B92" w:rsidP="007930B6">
            <w:pPr>
              <w:jc w:val="right"/>
              <w:rPr>
                <w:sz w:val="18"/>
                <w:szCs w:val="18"/>
                <w:lang w:eastAsia="hr-HR"/>
              </w:rPr>
            </w:pPr>
            <w:r>
              <w:rPr>
                <w:color w:val="000000"/>
                <w:sz w:val="18"/>
                <w:szCs w:val="18"/>
              </w:rPr>
              <w:t>180.803</w:t>
            </w:r>
          </w:p>
        </w:tc>
      </w:tr>
      <w:tr w:rsidR="007930B6" w:rsidRPr="00021B92" w14:paraId="0291A2EE" w14:textId="77777777" w:rsidTr="007930B6">
        <w:trPr>
          <w:trHeight w:val="300"/>
        </w:trPr>
        <w:tc>
          <w:tcPr>
            <w:tcW w:w="1639" w:type="pct"/>
            <w:tcBorders>
              <w:bottom w:val="single" w:sz="4" w:space="0" w:color="BFBFBF" w:themeColor="background1" w:themeShade="BF"/>
            </w:tcBorders>
            <w:noWrap/>
            <w:vAlign w:val="center"/>
          </w:tcPr>
          <w:p w14:paraId="13EC257A" w14:textId="0ADD8A96" w:rsidR="007930B6" w:rsidRPr="00021B92" w:rsidRDefault="007930B6" w:rsidP="007930B6">
            <w:pPr>
              <w:jc w:val="left"/>
              <w:rPr>
                <w:sz w:val="18"/>
                <w:szCs w:val="18"/>
                <w:lang w:eastAsia="hr-HR"/>
              </w:rPr>
            </w:pPr>
            <w:r>
              <w:rPr>
                <w:sz w:val="18"/>
                <w:szCs w:val="18"/>
                <w:lang w:eastAsia="hr-HR"/>
              </w:rPr>
              <w:t>Grad Labin</w:t>
            </w:r>
          </w:p>
        </w:tc>
        <w:tc>
          <w:tcPr>
            <w:tcW w:w="1032" w:type="pct"/>
            <w:tcBorders>
              <w:bottom w:val="single" w:sz="4" w:space="0" w:color="BFBFBF" w:themeColor="background1" w:themeShade="BF"/>
            </w:tcBorders>
            <w:noWrap/>
            <w:vAlign w:val="center"/>
          </w:tcPr>
          <w:p w14:paraId="65666C1F" w14:textId="0B240803" w:rsidR="007930B6" w:rsidRPr="00021B92" w:rsidRDefault="007930B6" w:rsidP="007930B6">
            <w:pPr>
              <w:jc w:val="right"/>
              <w:rPr>
                <w:sz w:val="18"/>
                <w:szCs w:val="18"/>
                <w:lang w:eastAsia="hr-HR"/>
              </w:rPr>
            </w:pPr>
            <w:r>
              <w:rPr>
                <w:sz w:val="18"/>
                <w:szCs w:val="18"/>
                <w:lang w:eastAsia="hr-HR"/>
              </w:rPr>
              <w:t>40.311</w:t>
            </w:r>
          </w:p>
        </w:tc>
        <w:tc>
          <w:tcPr>
            <w:tcW w:w="205" w:type="pct"/>
            <w:tcBorders>
              <w:bottom w:val="single" w:sz="4" w:space="0" w:color="BFBFBF" w:themeColor="background1" w:themeShade="BF"/>
            </w:tcBorders>
            <w:noWrap/>
            <w:vAlign w:val="center"/>
          </w:tcPr>
          <w:p w14:paraId="254EC0F2"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594CDC07" w14:textId="07DA182A" w:rsidR="007930B6" w:rsidRDefault="007930B6" w:rsidP="007930B6">
            <w:pPr>
              <w:jc w:val="right"/>
              <w:rPr>
                <w:sz w:val="18"/>
                <w:szCs w:val="18"/>
                <w:lang w:eastAsia="hr-HR"/>
              </w:rPr>
            </w:pPr>
            <w:r>
              <w:rPr>
                <w:sz w:val="18"/>
                <w:szCs w:val="18"/>
                <w:lang w:eastAsia="hr-HR"/>
              </w:rPr>
              <w:t>426.123</w:t>
            </w:r>
          </w:p>
        </w:tc>
        <w:tc>
          <w:tcPr>
            <w:tcW w:w="1025" w:type="pct"/>
            <w:tcBorders>
              <w:bottom w:val="single" w:sz="4" w:space="0" w:color="BFBFBF" w:themeColor="background1" w:themeShade="BF"/>
            </w:tcBorders>
            <w:noWrap/>
            <w:vAlign w:val="center"/>
          </w:tcPr>
          <w:p w14:paraId="74A1E9C2" w14:textId="3A21B60F" w:rsidR="007930B6" w:rsidRDefault="007930B6" w:rsidP="007930B6">
            <w:pPr>
              <w:jc w:val="right"/>
              <w:rPr>
                <w:color w:val="000000"/>
                <w:sz w:val="18"/>
                <w:szCs w:val="18"/>
              </w:rPr>
            </w:pPr>
            <w:r>
              <w:rPr>
                <w:color w:val="000000"/>
                <w:sz w:val="18"/>
                <w:szCs w:val="18"/>
              </w:rPr>
              <w:t>466.434</w:t>
            </w:r>
          </w:p>
        </w:tc>
      </w:tr>
      <w:tr w:rsidR="007930B6" w:rsidRPr="00021B92" w14:paraId="1706BC53" w14:textId="77777777" w:rsidTr="007930B6">
        <w:trPr>
          <w:trHeight w:val="300"/>
        </w:trPr>
        <w:tc>
          <w:tcPr>
            <w:tcW w:w="1639" w:type="pct"/>
            <w:tcBorders>
              <w:bottom w:val="single" w:sz="4" w:space="0" w:color="BFBFBF" w:themeColor="background1" w:themeShade="BF"/>
            </w:tcBorders>
            <w:noWrap/>
            <w:vAlign w:val="center"/>
          </w:tcPr>
          <w:p w14:paraId="3E8E2184" w14:textId="4B86B4C7" w:rsidR="007930B6" w:rsidRPr="00021B92" w:rsidRDefault="007930B6" w:rsidP="007930B6">
            <w:pPr>
              <w:jc w:val="left"/>
              <w:rPr>
                <w:sz w:val="18"/>
                <w:szCs w:val="18"/>
                <w:lang w:eastAsia="hr-HR"/>
              </w:rPr>
            </w:pPr>
            <w:r>
              <w:rPr>
                <w:sz w:val="18"/>
                <w:szCs w:val="18"/>
                <w:lang w:eastAsia="hr-HR"/>
              </w:rPr>
              <w:t>Općina Raša</w:t>
            </w:r>
          </w:p>
        </w:tc>
        <w:tc>
          <w:tcPr>
            <w:tcW w:w="1032" w:type="pct"/>
            <w:tcBorders>
              <w:bottom w:val="single" w:sz="4" w:space="0" w:color="BFBFBF" w:themeColor="background1" w:themeShade="BF"/>
            </w:tcBorders>
            <w:noWrap/>
            <w:vAlign w:val="center"/>
          </w:tcPr>
          <w:p w14:paraId="6DA89B91" w14:textId="6F5E1ACE" w:rsidR="007930B6" w:rsidRPr="00021B92" w:rsidRDefault="007930B6" w:rsidP="007930B6">
            <w:pPr>
              <w:jc w:val="right"/>
              <w:rPr>
                <w:sz w:val="18"/>
                <w:szCs w:val="18"/>
                <w:lang w:eastAsia="hr-HR"/>
              </w:rPr>
            </w:pPr>
            <w:r>
              <w:rPr>
                <w:sz w:val="18"/>
                <w:szCs w:val="18"/>
                <w:lang w:eastAsia="hr-HR"/>
              </w:rPr>
              <w:t>10.719</w:t>
            </w:r>
          </w:p>
        </w:tc>
        <w:tc>
          <w:tcPr>
            <w:tcW w:w="205" w:type="pct"/>
            <w:tcBorders>
              <w:bottom w:val="single" w:sz="4" w:space="0" w:color="BFBFBF" w:themeColor="background1" w:themeShade="BF"/>
            </w:tcBorders>
            <w:noWrap/>
            <w:vAlign w:val="center"/>
          </w:tcPr>
          <w:p w14:paraId="786508FA"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57165009" w14:textId="185388A0" w:rsidR="007930B6" w:rsidRDefault="007930B6" w:rsidP="007930B6">
            <w:pPr>
              <w:jc w:val="right"/>
              <w:rPr>
                <w:sz w:val="18"/>
                <w:szCs w:val="18"/>
                <w:lang w:eastAsia="hr-HR"/>
              </w:rPr>
            </w:pPr>
            <w:r>
              <w:rPr>
                <w:sz w:val="18"/>
                <w:szCs w:val="18"/>
                <w:lang w:eastAsia="hr-HR"/>
              </w:rPr>
              <w:t>7.575</w:t>
            </w:r>
          </w:p>
        </w:tc>
        <w:tc>
          <w:tcPr>
            <w:tcW w:w="1025" w:type="pct"/>
            <w:tcBorders>
              <w:bottom w:val="single" w:sz="4" w:space="0" w:color="BFBFBF" w:themeColor="background1" w:themeShade="BF"/>
            </w:tcBorders>
            <w:noWrap/>
            <w:vAlign w:val="center"/>
          </w:tcPr>
          <w:p w14:paraId="0E0954CC" w14:textId="5EC1969C" w:rsidR="007930B6" w:rsidRDefault="007930B6" w:rsidP="007930B6">
            <w:pPr>
              <w:jc w:val="right"/>
              <w:rPr>
                <w:color w:val="000000"/>
                <w:sz w:val="18"/>
                <w:szCs w:val="18"/>
              </w:rPr>
            </w:pPr>
            <w:r>
              <w:rPr>
                <w:color w:val="000000"/>
                <w:sz w:val="18"/>
                <w:szCs w:val="18"/>
              </w:rPr>
              <w:t>18.294</w:t>
            </w:r>
          </w:p>
        </w:tc>
      </w:tr>
      <w:tr w:rsidR="007930B6" w:rsidRPr="00021B92" w14:paraId="1271593C" w14:textId="77777777" w:rsidTr="007930B6">
        <w:trPr>
          <w:trHeight w:val="300"/>
        </w:trPr>
        <w:tc>
          <w:tcPr>
            <w:tcW w:w="1639" w:type="pct"/>
            <w:tcBorders>
              <w:bottom w:val="single" w:sz="4" w:space="0" w:color="BFBFBF" w:themeColor="background1" w:themeShade="BF"/>
            </w:tcBorders>
            <w:noWrap/>
            <w:vAlign w:val="center"/>
          </w:tcPr>
          <w:p w14:paraId="1C5114BA" w14:textId="2E9AE024" w:rsidR="007930B6" w:rsidRPr="00021B92" w:rsidRDefault="007930B6" w:rsidP="007930B6">
            <w:pPr>
              <w:jc w:val="left"/>
              <w:rPr>
                <w:sz w:val="18"/>
                <w:szCs w:val="18"/>
                <w:lang w:eastAsia="hr-HR"/>
              </w:rPr>
            </w:pPr>
            <w:r>
              <w:rPr>
                <w:sz w:val="18"/>
                <w:szCs w:val="18"/>
                <w:lang w:eastAsia="hr-HR"/>
              </w:rPr>
              <w:t>Općina Sveta Nedjelja</w:t>
            </w:r>
          </w:p>
        </w:tc>
        <w:tc>
          <w:tcPr>
            <w:tcW w:w="1032" w:type="pct"/>
            <w:tcBorders>
              <w:bottom w:val="single" w:sz="4" w:space="0" w:color="BFBFBF" w:themeColor="background1" w:themeShade="BF"/>
            </w:tcBorders>
            <w:noWrap/>
            <w:vAlign w:val="center"/>
          </w:tcPr>
          <w:p w14:paraId="6D94D7A5" w14:textId="00A9286E" w:rsidR="007930B6" w:rsidRPr="00021B92" w:rsidRDefault="007930B6" w:rsidP="007930B6">
            <w:pPr>
              <w:jc w:val="right"/>
              <w:rPr>
                <w:sz w:val="18"/>
                <w:szCs w:val="18"/>
                <w:lang w:eastAsia="hr-HR"/>
              </w:rPr>
            </w:pPr>
            <w:r>
              <w:rPr>
                <w:sz w:val="18"/>
                <w:szCs w:val="18"/>
                <w:lang w:eastAsia="hr-HR"/>
              </w:rPr>
              <w:t>14.736</w:t>
            </w:r>
          </w:p>
        </w:tc>
        <w:tc>
          <w:tcPr>
            <w:tcW w:w="205" w:type="pct"/>
            <w:tcBorders>
              <w:bottom w:val="single" w:sz="4" w:space="0" w:color="BFBFBF" w:themeColor="background1" w:themeShade="BF"/>
            </w:tcBorders>
            <w:noWrap/>
            <w:vAlign w:val="center"/>
          </w:tcPr>
          <w:p w14:paraId="0221B800"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629C9092" w14:textId="57AD2ABB" w:rsidR="007930B6" w:rsidRDefault="007930B6" w:rsidP="007930B6">
            <w:pPr>
              <w:jc w:val="right"/>
              <w:rPr>
                <w:sz w:val="18"/>
                <w:szCs w:val="18"/>
                <w:lang w:eastAsia="hr-HR"/>
              </w:rPr>
            </w:pPr>
            <w:r>
              <w:rPr>
                <w:sz w:val="18"/>
                <w:szCs w:val="18"/>
                <w:lang w:eastAsia="hr-HR"/>
              </w:rPr>
              <w:t>0</w:t>
            </w:r>
          </w:p>
        </w:tc>
        <w:tc>
          <w:tcPr>
            <w:tcW w:w="1025" w:type="pct"/>
            <w:tcBorders>
              <w:bottom w:val="single" w:sz="4" w:space="0" w:color="BFBFBF" w:themeColor="background1" w:themeShade="BF"/>
            </w:tcBorders>
            <w:noWrap/>
            <w:vAlign w:val="center"/>
          </w:tcPr>
          <w:p w14:paraId="2B631034" w14:textId="194202F8" w:rsidR="007930B6" w:rsidRDefault="007930B6" w:rsidP="007930B6">
            <w:pPr>
              <w:jc w:val="right"/>
              <w:rPr>
                <w:color w:val="000000"/>
                <w:sz w:val="18"/>
                <w:szCs w:val="18"/>
              </w:rPr>
            </w:pPr>
            <w:r>
              <w:rPr>
                <w:color w:val="000000"/>
                <w:sz w:val="18"/>
                <w:szCs w:val="18"/>
              </w:rPr>
              <w:t>14.736</w:t>
            </w:r>
          </w:p>
        </w:tc>
      </w:tr>
      <w:tr w:rsidR="007930B6" w:rsidRPr="00021B92" w14:paraId="08A18FF2" w14:textId="77777777" w:rsidTr="007930B6">
        <w:trPr>
          <w:trHeight w:val="300"/>
        </w:trPr>
        <w:tc>
          <w:tcPr>
            <w:tcW w:w="1639" w:type="pct"/>
            <w:tcBorders>
              <w:bottom w:val="single" w:sz="4" w:space="0" w:color="BFBFBF" w:themeColor="background1" w:themeShade="BF"/>
            </w:tcBorders>
            <w:noWrap/>
            <w:vAlign w:val="center"/>
          </w:tcPr>
          <w:p w14:paraId="5E26E5D2" w14:textId="759D0CEC" w:rsidR="007930B6" w:rsidRPr="00021B92" w:rsidRDefault="007930B6" w:rsidP="007930B6">
            <w:pPr>
              <w:jc w:val="left"/>
              <w:rPr>
                <w:sz w:val="18"/>
                <w:szCs w:val="18"/>
                <w:lang w:eastAsia="hr-HR"/>
              </w:rPr>
            </w:pPr>
            <w:r>
              <w:rPr>
                <w:sz w:val="18"/>
                <w:szCs w:val="18"/>
                <w:lang w:eastAsia="hr-HR"/>
              </w:rPr>
              <w:t>Općina Kršan</w:t>
            </w:r>
          </w:p>
        </w:tc>
        <w:tc>
          <w:tcPr>
            <w:tcW w:w="1032" w:type="pct"/>
            <w:tcBorders>
              <w:bottom w:val="single" w:sz="4" w:space="0" w:color="BFBFBF" w:themeColor="background1" w:themeShade="BF"/>
            </w:tcBorders>
            <w:noWrap/>
            <w:vAlign w:val="center"/>
          </w:tcPr>
          <w:p w14:paraId="154B8EF8" w14:textId="65CEAB52" w:rsidR="007930B6" w:rsidRPr="00021B92" w:rsidRDefault="007930B6" w:rsidP="007930B6">
            <w:pPr>
              <w:jc w:val="right"/>
              <w:rPr>
                <w:sz w:val="18"/>
                <w:szCs w:val="18"/>
                <w:lang w:eastAsia="hr-HR"/>
              </w:rPr>
            </w:pPr>
            <w:r>
              <w:rPr>
                <w:sz w:val="18"/>
                <w:szCs w:val="18"/>
                <w:lang w:eastAsia="hr-HR"/>
              </w:rPr>
              <w:t>19.766</w:t>
            </w:r>
          </w:p>
        </w:tc>
        <w:tc>
          <w:tcPr>
            <w:tcW w:w="205" w:type="pct"/>
            <w:tcBorders>
              <w:bottom w:val="single" w:sz="4" w:space="0" w:color="BFBFBF" w:themeColor="background1" w:themeShade="BF"/>
            </w:tcBorders>
            <w:noWrap/>
            <w:vAlign w:val="center"/>
          </w:tcPr>
          <w:p w14:paraId="0EB8863B"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58023982" w14:textId="294D2226" w:rsidR="007930B6" w:rsidRDefault="007930B6" w:rsidP="007930B6">
            <w:pPr>
              <w:jc w:val="right"/>
              <w:rPr>
                <w:sz w:val="18"/>
                <w:szCs w:val="18"/>
                <w:lang w:eastAsia="hr-HR"/>
              </w:rPr>
            </w:pPr>
            <w:r>
              <w:rPr>
                <w:sz w:val="18"/>
                <w:szCs w:val="18"/>
                <w:lang w:eastAsia="hr-HR"/>
              </w:rPr>
              <w:t>0</w:t>
            </w:r>
          </w:p>
        </w:tc>
        <w:tc>
          <w:tcPr>
            <w:tcW w:w="1025" w:type="pct"/>
            <w:tcBorders>
              <w:bottom w:val="single" w:sz="4" w:space="0" w:color="BFBFBF" w:themeColor="background1" w:themeShade="BF"/>
            </w:tcBorders>
            <w:noWrap/>
            <w:vAlign w:val="center"/>
          </w:tcPr>
          <w:p w14:paraId="68651348" w14:textId="40383853" w:rsidR="007930B6" w:rsidRDefault="007930B6" w:rsidP="007930B6">
            <w:pPr>
              <w:jc w:val="right"/>
              <w:rPr>
                <w:color w:val="000000"/>
                <w:sz w:val="18"/>
                <w:szCs w:val="18"/>
              </w:rPr>
            </w:pPr>
            <w:r>
              <w:rPr>
                <w:color w:val="000000"/>
                <w:sz w:val="18"/>
                <w:szCs w:val="18"/>
              </w:rPr>
              <w:t>19.766</w:t>
            </w:r>
          </w:p>
        </w:tc>
      </w:tr>
      <w:tr w:rsidR="007930B6" w:rsidRPr="00021B92" w14:paraId="6A01B7FD" w14:textId="77777777" w:rsidTr="007930B6">
        <w:trPr>
          <w:trHeight w:val="300"/>
        </w:trPr>
        <w:tc>
          <w:tcPr>
            <w:tcW w:w="1639" w:type="pct"/>
            <w:tcBorders>
              <w:bottom w:val="single" w:sz="4" w:space="0" w:color="BFBFBF" w:themeColor="background1" w:themeShade="BF"/>
            </w:tcBorders>
            <w:noWrap/>
            <w:vAlign w:val="center"/>
          </w:tcPr>
          <w:p w14:paraId="46EA2920" w14:textId="7CA1A3E1" w:rsidR="007930B6" w:rsidRPr="00021B92" w:rsidRDefault="007930B6" w:rsidP="007930B6">
            <w:pPr>
              <w:jc w:val="left"/>
              <w:rPr>
                <w:sz w:val="18"/>
                <w:szCs w:val="18"/>
                <w:lang w:eastAsia="hr-HR"/>
              </w:rPr>
            </w:pPr>
            <w:r>
              <w:rPr>
                <w:sz w:val="18"/>
                <w:szCs w:val="18"/>
                <w:lang w:eastAsia="hr-HR"/>
              </w:rPr>
              <w:t xml:space="preserve">Općina </w:t>
            </w:r>
            <w:proofErr w:type="spellStart"/>
            <w:r>
              <w:rPr>
                <w:sz w:val="18"/>
                <w:szCs w:val="18"/>
                <w:lang w:eastAsia="hr-HR"/>
              </w:rPr>
              <w:t>Pićan</w:t>
            </w:r>
            <w:proofErr w:type="spellEnd"/>
          </w:p>
        </w:tc>
        <w:tc>
          <w:tcPr>
            <w:tcW w:w="1032" w:type="pct"/>
            <w:tcBorders>
              <w:bottom w:val="single" w:sz="4" w:space="0" w:color="BFBFBF" w:themeColor="background1" w:themeShade="BF"/>
            </w:tcBorders>
            <w:noWrap/>
            <w:vAlign w:val="center"/>
          </w:tcPr>
          <w:p w14:paraId="20387AA8" w14:textId="7480A41B" w:rsidR="007930B6" w:rsidRPr="00021B92" w:rsidRDefault="007930B6" w:rsidP="007930B6">
            <w:pPr>
              <w:jc w:val="right"/>
              <w:rPr>
                <w:sz w:val="18"/>
                <w:szCs w:val="18"/>
                <w:lang w:eastAsia="hr-HR"/>
              </w:rPr>
            </w:pPr>
            <w:r>
              <w:rPr>
                <w:sz w:val="18"/>
                <w:szCs w:val="18"/>
                <w:lang w:eastAsia="hr-HR"/>
              </w:rPr>
              <w:t>2.487</w:t>
            </w:r>
          </w:p>
        </w:tc>
        <w:tc>
          <w:tcPr>
            <w:tcW w:w="205" w:type="pct"/>
            <w:tcBorders>
              <w:bottom w:val="single" w:sz="4" w:space="0" w:color="BFBFBF" w:themeColor="background1" w:themeShade="BF"/>
            </w:tcBorders>
            <w:noWrap/>
            <w:vAlign w:val="center"/>
          </w:tcPr>
          <w:p w14:paraId="31C64431"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1E32D861" w14:textId="09585F40" w:rsidR="007930B6" w:rsidRDefault="007930B6" w:rsidP="007930B6">
            <w:pPr>
              <w:jc w:val="right"/>
              <w:rPr>
                <w:sz w:val="18"/>
                <w:szCs w:val="18"/>
                <w:lang w:eastAsia="hr-HR"/>
              </w:rPr>
            </w:pPr>
            <w:r>
              <w:rPr>
                <w:sz w:val="18"/>
                <w:szCs w:val="18"/>
                <w:lang w:eastAsia="hr-HR"/>
              </w:rPr>
              <w:t>11.465</w:t>
            </w:r>
          </w:p>
        </w:tc>
        <w:tc>
          <w:tcPr>
            <w:tcW w:w="1025" w:type="pct"/>
            <w:tcBorders>
              <w:bottom w:val="single" w:sz="4" w:space="0" w:color="BFBFBF" w:themeColor="background1" w:themeShade="BF"/>
            </w:tcBorders>
            <w:noWrap/>
            <w:vAlign w:val="center"/>
          </w:tcPr>
          <w:p w14:paraId="1FA3CD25" w14:textId="2627E0DE" w:rsidR="007930B6" w:rsidRDefault="007930B6" w:rsidP="007930B6">
            <w:pPr>
              <w:jc w:val="right"/>
              <w:rPr>
                <w:color w:val="000000"/>
                <w:sz w:val="18"/>
                <w:szCs w:val="18"/>
              </w:rPr>
            </w:pPr>
            <w:r>
              <w:rPr>
                <w:color w:val="000000"/>
                <w:sz w:val="18"/>
                <w:szCs w:val="18"/>
              </w:rPr>
              <w:t>13.952</w:t>
            </w:r>
          </w:p>
        </w:tc>
      </w:tr>
      <w:tr w:rsidR="007930B6" w:rsidRPr="00021B92" w14:paraId="3725BAA2" w14:textId="77777777" w:rsidTr="007930B6">
        <w:trPr>
          <w:trHeight w:val="300"/>
        </w:trPr>
        <w:tc>
          <w:tcPr>
            <w:tcW w:w="1639" w:type="pct"/>
            <w:tcBorders>
              <w:bottom w:val="single" w:sz="4" w:space="0" w:color="BFBFBF" w:themeColor="background1" w:themeShade="BF"/>
            </w:tcBorders>
            <w:noWrap/>
            <w:vAlign w:val="center"/>
          </w:tcPr>
          <w:p w14:paraId="3798AE5A" w14:textId="3BFF98E7" w:rsidR="007930B6" w:rsidRPr="00021B92" w:rsidRDefault="007930B6" w:rsidP="007930B6">
            <w:pPr>
              <w:jc w:val="left"/>
              <w:rPr>
                <w:sz w:val="18"/>
                <w:szCs w:val="18"/>
                <w:lang w:eastAsia="hr-HR"/>
              </w:rPr>
            </w:pPr>
            <w:r>
              <w:rPr>
                <w:sz w:val="18"/>
                <w:szCs w:val="18"/>
                <w:lang w:eastAsia="hr-HR"/>
              </w:rPr>
              <w:t xml:space="preserve">Općina </w:t>
            </w:r>
            <w:proofErr w:type="spellStart"/>
            <w:r>
              <w:rPr>
                <w:sz w:val="18"/>
                <w:szCs w:val="18"/>
                <w:lang w:eastAsia="hr-HR"/>
              </w:rPr>
              <w:t>Gračišće</w:t>
            </w:r>
            <w:proofErr w:type="spellEnd"/>
          </w:p>
        </w:tc>
        <w:tc>
          <w:tcPr>
            <w:tcW w:w="1032" w:type="pct"/>
            <w:tcBorders>
              <w:bottom w:val="single" w:sz="4" w:space="0" w:color="BFBFBF" w:themeColor="background1" w:themeShade="BF"/>
            </w:tcBorders>
            <w:noWrap/>
            <w:vAlign w:val="center"/>
          </w:tcPr>
          <w:p w14:paraId="7765759A" w14:textId="43864295" w:rsidR="007930B6" w:rsidRPr="00021B92" w:rsidRDefault="007930B6" w:rsidP="007930B6">
            <w:pPr>
              <w:jc w:val="right"/>
              <w:rPr>
                <w:sz w:val="18"/>
                <w:szCs w:val="18"/>
                <w:lang w:eastAsia="hr-HR"/>
              </w:rPr>
            </w:pPr>
            <w:r>
              <w:rPr>
                <w:sz w:val="18"/>
                <w:szCs w:val="18"/>
                <w:lang w:eastAsia="hr-HR"/>
              </w:rPr>
              <w:t>59</w:t>
            </w:r>
          </w:p>
        </w:tc>
        <w:tc>
          <w:tcPr>
            <w:tcW w:w="205" w:type="pct"/>
            <w:tcBorders>
              <w:bottom w:val="single" w:sz="4" w:space="0" w:color="BFBFBF" w:themeColor="background1" w:themeShade="BF"/>
            </w:tcBorders>
            <w:noWrap/>
            <w:vAlign w:val="center"/>
          </w:tcPr>
          <w:p w14:paraId="0A5D9D05" w14:textId="77777777" w:rsidR="007930B6" w:rsidRPr="00021B92" w:rsidRDefault="007930B6"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445D76E6" w14:textId="5A158A8D" w:rsidR="007930B6" w:rsidRDefault="007930B6" w:rsidP="007930B6">
            <w:pPr>
              <w:jc w:val="right"/>
              <w:rPr>
                <w:sz w:val="18"/>
                <w:szCs w:val="18"/>
                <w:lang w:eastAsia="hr-HR"/>
              </w:rPr>
            </w:pPr>
            <w:r>
              <w:rPr>
                <w:sz w:val="18"/>
                <w:szCs w:val="18"/>
                <w:lang w:eastAsia="hr-HR"/>
              </w:rPr>
              <w:t>1.028</w:t>
            </w:r>
          </w:p>
        </w:tc>
        <w:tc>
          <w:tcPr>
            <w:tcW w:w="1025" w:type="pct"/>
            <w:tcBorders>
              <w:bottom w:val="single" w:sz="4" w:space="0" w:color="BFBFBF" w:themeColor="background1" w:themeShade="BF"/>
            </w:tcBorders>
            <w:noWrap/>
            <w:vAlign w:val="center"/>
          </w:tcPr>
          <w:p w14:paraId="50A7243B" w14:textId="6C05C0D6" w:rsidR="007930B6" w:rsidRDefault="007930B6" w:rsidP="007930B6">
            <w:pPr>
              <w:jc w:val="right"/>
              <w:rPr>
                <w:color w:val="000000"/>
                <w:sz w:val="18"/>
                <w:szCs w:val="18"/>
              </w:rPr>
            </w:pPr>
            <w:r>
              <w:rPr>
                <w:color w:val="000000"/>
                <w:sz w:val="18"/>
                <w:szCs w:val="18"/>
              </w:rPr>
              <w:t>1.088</w:t>
            </w:r>
          </w:p>
        </w:tc>
      </w:tr>
      <w:tr w:rsidR="00C30F7B" w:rsidRPr="00021B92" w14:paraId="476FFDDC" w14:textId="77777777" w:rsidTr="007930B6">
        <w:trPr>
          <w:trHeight w:val="300"/>
        </w:trPr>
        <w:tc>
          <w:tcPr>
            <w:tcW w:w="1639" w:type="pct"/>
            <w:tcBorders>
              <w:bottom w:val="single" w:sz="4" w:space="0" w:color="BFBFBF" w:themeColor="background1" w:themeShade="BF"/>
            </w:tcBorders>
            <w:noWrap/>
            <w:vAlign w:val="center"/>
          </w:tcPr>
          <w:p w14:paraId="108C2103" w14:textId="2005AA14" w:rsidR="00C30F7B" w:rsidRPr="00021B92" w:rsidRDefault="007930B6" w:rsidP="007930B6">
            <w:pPr>
              <w:jc w:val="left"/>
              <w:rPr>
                <w:sz w:val="18"/>
                <w:szCs w:val="18"/>
                <w:lang w:eastAsia="hr-HR"/>
              </w:rPr>
            </w:pPr>
            <w:r>
              <w:rPr>
                <w:sz w:val="18"/>
                <w:szCs w:val="18"/>
                <w:lang w:eastAsia="hr-HR"/>
              </w:rPr>
              <w:t xml:space="preserve">Općina </w:t>
            </w:r>
            <w:proofErr w:type="spellStart"/>
            <w:r>
              <w:rPr>
                <w:sz w:val="18"/>
                <w:szCs w:val="18"/>
                <w:lang w:eastAsia="hr-HR"/>
              </w:rPr>
              <w:t>Cerovlje</w:t>
            </w:r>
            <w:proofErr w:type="spellEnd"/>
          </w:p>
        </w:tc>
        <w:tc>
          <w:tcPr>
            <w:tcW w:w="1032" w:type="pct"/>
            <w:tcBorders>
              <w:bottom w:val="single" w:sz="4" w:space="0" w:color="BFBFBF" w:themeColor="background1" w:themeShade="BF"/>
            </w:tcBorders>
            <w:noWrap/>
            <w:vAlign w:val="center"/>
          </w:tcPr>
          <w:p w14:paraId="6ADB3A7E" w14:textId="3946F77B" w:rsidR="00C30F7B" w:rsidRPr="00021B92" w:rsidRDefault="007930B6" w:rsidP="007930B6">
            <w:pPr>
              <w:jc w:val="right"/>
              <w:rPr>
                <w:sz w:val="18"/>
                <w:szCs w:val="18"/>
                <w:lang w:eastAsia="hr-HR"/>
              </w:rPr>
            </w:pPr>
            <w:r>
              <w:rPr>
                <w:sz w:val="18"/>
                <w:szCs w:val="18"/>
                <w:lang w:eastAsia="hr-HR"/>
              </w:rPr>
              <w:t>138</w:t>
            </w:r>
          </w:p>
        </w:tc>
        <w:tc>
          <w:tcPr>
            <w:tcW w:w="205" w:type="pct"/>
            <w:tcBorders>
              <w:bottom w:val="single" w:sz="4" w:space="0" w:color="BFBFBF" w:themeColor="background1" w:themeShade="BF"/>
            </w:tcBorders>
            <w:noWrap/>
            <w:vAlign w:val="center"/>
          </w:tcPr>
          <w:p w14:paraId="775FDBC5" w14:textId="77777777" w:rsidR="00C30F7B" w:rsidRPr="00021B92" w:rsidRDefault="00C30F7B" w:rsidP="007930B6">
            <w:pPr>
              <w:jc w:val="right"/>
              <w:rPr>
                <w:sz w:val="18"/>
                <w:szCs w:val="18"/>
                <w:lang w:eastAsia="hr-HR"/>
              </w:rPr>
            </w:pPr>
          </w:p>
        </w:tc>
        <w:tc>
          <w:tcPr>
            <w:tcW w:w="1099" w:type="pct"/>
            <w:tcBorders>
              <w:bottom w:val="single" w:sz="4" w:space="0" w:color="BFBFBF" w:themeColor="background1" w:themeShade="BF"/>
            </w:tcBorders>
            <w:noWrap/>
            <w:vAlign w:val="center"/>
          </w:tcPr>
          <w:p w14:paraId="337F1944" w14:textId="525F2850" w:rsidR="00C30F7B" w:rsidRDefault="007930B6" w:rsidP="007930B6">
            <w:pPr>
              <w:jc w:val="right"/>
              <w:rPr>
                <w:sz w:val="18"/>
                <w:szCs w:val="18"/>
                <w:lang w:eastAsia="hr-HR"/>
              </w:rPr>
            </w:pPr>
            <w:r>
              <w:rPr>
                <w:sz w:val="18"/>
                <w:szCs w:val="18"/>
                <w:lang w:eastAsia="hr-HR"/>
              </w:rPr>
              <w:t>1.013</w:t>
            </w:r>
          </w:p>
        </w:tc>
        <w:tc>
          <w:tcPr>
            <w:tcW w:w="1025" w:type="pct"/>
            <w:tcBorders>
              <w:bottom w:val="single" w:sz="4" w:space="0" w:color="BFBFBF" w:themeColor="background1" w:themeShade="BF"/>
            </w:tcBorders>
            <w:noWrap/>
            <w:vAlign w:val="center"/>
          </w:tcPr>
          <w:p w14:paraId="2DF9138E" w14:textId="2FFD5315" w:rsidR="00C30F7B" w:rsidRDefault="007930B6" w:rsidP="007930B6">
            <w:pPr>
              <w:jc w:val="right"/>
              <w:rPr>
                <w:color w:val="000000"/>
                <w:sz w:val="18"/>
                <w:szCs w:val="18"/>
              </w:rPr>
            </w:pPr>
            <w:r>
              <w:rPr>
                <w:color w:val="000000"/>
                <w:sz w:val="18"/>
                <w:szCs w:val="18"/>
              </w:rPr>
              <w:t>1.151</w:t>
            </w:r>
          </w:p>
        </w:tc>
      </w:tr>
      <w:tr w:rsidR="00DB6E17" w:rsidRPr="00A36D62" w14:paraId="3BE53CE9" w14:textId="77777777" w:rsidTr="005347D5">
        <w:trPr>
          <w:trHeight w:val="300"/>
        </w:trPr>
        <w:tc>
          <w:tcPr>
            <w:tcW w:w="1639" w:type="pct"/>
            <w:tcBorders>
              <w:top w:val="single" w:sz="8" w:space="0" w:color="404040" w:themeColor="text1" w:themeTint="BF"/>
              <w:bottom w:val="single" w:sz="8" w:space="0" w:color="404040" w:themeColor="text1" w:themeTint="BF"/>
            </w:tcBorders>
            <w:noWrap/>
            <w:vAlign w:val="bottom"/>
            <w:hideMark/>
          </w:tcPr>
          <w:p w14:paraId="0D78FA67" w14:textId="639D50D5" w:rsidR="00DB6E17" w:rsidRPr="00A36D62" w:rsidRDefault="00DB6E17" w:rsidP="00A02495">
            <w:pPr>
              <w:rPr>
                <w:b/>
                <w:bCs/>
                <w:sz w:val="18"/>
                <w:szCs w:val="18"/>
                <w:lang w:eastAsia="hr-HR"/>
              </w:rPr>
            </w:pPr>
            <w:r w:rsidRPr="00A36D62">
              <w:rPr>
                <w:b/>
                <w:bCs/>
                <w:sz w:val="18"/>
                <w:szCs w:val="18"/>
                <w:lang w:eastAsia="hr-HR"/>
              </w:rPr>
              <w:t> Ukupno</w:t>
            </w:r>
          </w:p>
        </w:tc>
        <w:tc>
          <w:tcPr>
            <w:tcW w:w="1032" w:type="pct"/>
            <w:tcBorders>
              <w:top w:val="single" w:sz="8" w:space="0" w:color="404040" w:themeColor="text1" w:themeTint="BF"/>
              <w:bottom w:val="single" w:sz="8" w:space="0" w:color="404040" w:themeColor="text1" w:themeTint="BF"/>
            </w:tcBorders>
            <w:noWrap/>
            <w:vAlign w:val="center"/>
          </w:tcPr>
          <w:p w14:paraId="752AFB7C" w14:textId="490ABF5B" w:rsidR="00DB6E17" w:rsidRPr="00A36D62" w:rsidRDefault="00C30F7B" w:rsidP="005D4C4F">
            <w:pPr>
              <w:jc w:val="right"/>
              <w:rPr>
                <w:b/>
                <w:bCs/>
                <w:sz w:val="18"/>
                <w:szCs w:val="18"/>
                <w:lang w:eastAsia="hr-HR"/>
              </w:rPr>
            </w:pPr>
            <w:r w:rsidRPr="00A36D62">
              <w:rPr>
                <w:b/>
                <w:bCs/>
                <w:sz w:val="18"/>
                <w:szCs w:val="18"/>
                <w:lang w:eastAsia="hr-HR"/>
              </w:rPr>
              <w:fldChar w:fldCharType="begin"/>
            </w:r>
            <w:r w:rsidRPr="00A36D62">
              <w:rPr>
                <w:b/>
                <w:bCs/>
                <w:sz w:val="18"/>
                <w:szCs w:val="18"/>
                <w:lang w:eastAsia="hr-HR"/>
              </w:rPr>
              <w:instrText xml:space="preserve"> =SUM(ABOVE) </w:instrText>
            </w:r>
            <w:r w:rsidRPr="00A36D62">
              <w:rPr>
                <w:b/>
                <w:bCs/>
                <w:sz w:val="18"/>
                <w:szCs w:val="18"/>
                <w:lang w:eastAsia="hr-HR"/>
              </w:rPr>
              <w:fldChar w:fldCharType="separate"/>
            </w:r>
            <w:r w:rsidRPr="00A36D62">
              <w:rPr>
                <w:b/>
                <w:bCs/>
                <w:sz w:val="18"/>
                <w:szCs w:val="18"/>
                <w:lang w:eastAsia="hr-HR"/>
              </w:rPr>
              <w:fldChar w:fldCharType="end"/>
            </w:r>
            <w:r w:rsidR="007930B6" w:rsidRPr="00A36D62">
              <w:rPr>
                <w:b/>
                <w:bCs/>
                <w:sz w:val="18"/>
                <w:szCs w:val="18"/>
                <w:lang w:eastAsia="hr-HR"/>
              </w:rPr>
              <w:fldChar w:fldCharType="begin"/>
            </w:r>
            <w:r w:rsidR="007930B6" w:rsidRPr="00A36D62">
              <w:rPr>
                <w:b/>
                <w:bCs/>
                <w:sz w:val="18"/>
                <w:szCs w:val="18"/>
                <w:lang w:eastAsia="hr-HR"/>
              </w:rPr>
              <w:instrText xml:space="preserve"> =SUM(ABOVE) </w:instrText>
            </w:r>
            <w:r w:rsidR="007930B6" w:rsidRPr="00A36D62">
              <w:rPr>
                <w:b/>
                <w:bCs/>
                <w:sz w:val="18"/>
                <w:szCs w:val="18"/>
                <w:lang w:eastAsia="hr-HR"/>
              </w:rPr>
              <w:fldChar w:fldCharType="separate"/>
            </w:r>
            <w:r w:rsidR="007930B6" w:rsidRPr="00A36D62">
              <w:rPr>
                <w:b/>
                <w:bCs/>
                <w:noProof/>
                <w:sz w:val="18"/>
                <w:szCs w:val="18"/>
                <w:lang w:eastAsia="hr-HR"/>
              </w:rPr>
              <w:t>409.379</w:t>
            </w:r>
            <w:r w:rsidR="007930B6" w:rsidRPr="00A36D62">
              <w:rPr>
                <w:b/>
                <w:bCs/>
                <w:sz w:val="18"/>
                <w:szCs w:val="18"/>
                <w:lang w:eastAsia="hr-HR"/>
              </w:rPr>
              <w:fldChar w:fldCharType="end"/>
            </w:r>
          </w:p>
        </w:tc>
        <w:tc>
          <w:tcPr>
            <w:tcW w:w="205" w:type="pct"/>
            <w:tcBorders>
              <w:top w:val="single" w:sz="8" w:space="0" w:color="404040" w:themeColor="text1" w:themeTint="BF"/>
              <w:bottom w:val="single" w:sz="8" w:space="0" w:color="404040" w:themeColor="text1" w:themeTint="BF"/>
            </w:tcBorders>
            <w:noWrap/>
            <w:vAlign w:val="center"/>
          </w:tcPr>
          <w:p w14:paraId="0CFEBB7C" w14:textId="77777777" w:rsidR="00DB6E17" w:rsidRPr="00A36D62" w:rsidRDefault="00DB6E17" w:rsidP="005D4C4F">
            <w:pPr>
              <w:jc w:val="right"/>
              <w:rPr>
                <w:b/>
                <w:bCs/>
                <w:sz w:val="18"/>
                <w:szCs w:val="18"/>
                <w:lang w:eastAsia="hr-HR"/>
              </w:rPr>
            </w:pPr>
          </w:p>
        </w:tc>
        <w:tc>
          <w:tcPr>
            <w:tcW w:w="1099" w:type="pct"/>
            <w:tcBorders>
              <w:top w:val="single" w:sz="8" w:space="0" w:color="404040" w:themeColor="text1" w:themeTint="BF"/>
              <w:bottom w:val="single" w:sz="8" w:space="0" w:color="404040" w:themeColor="text1" w:themeTint="BF"/>
            </w:tcBorders>
            <w:noWrap/>
            <w:vAlign w:val="center"/>
          </w:tcPr>
          <w:p w14:paraId="236B4C34" w14:textId="28A5BED6" w:rsidR="00DB6E17" w:rsidRPr="00A36D62" w:rsidRDefault="007930B6" w:rsidP="005D4C4F">
            <w:pPr>
              <w:jc w:val="right"/>
              <w:rPr>
                <w:b/>
                <w:bCs/>
                <w:sz w:val="18"/>
                <w:szCs w:val="18"/>
                <w:lang w:eastAsia="hr-HR"/>
              </w:rPr>
            </w:pPr>
            <w:r w:rsidRPr="00A36D62">
              <w:rPr>
                <w:b/>
                <w:bCs/>
                <w:sz w:val="18"/>
                <w:szCs w:val="18"/>
                <w:lang w:eastAsia="hr-HR"/>
              </w:rPr>
              <w:fldChar w:fldCharType="begin"/>
            </w:r>
            <w:r w:rsidRPr="00A36D62">
              <w:rPr>
                <w:b/>
                <w:bCs/>
                <w:sz w:val="18"/>
                <w:szCs w:val="18"/>
                <w:lang w:eastAsia="hr-HR"/>
              </w:rPr>
              <w:instrText xml:space="preserve"> =SUM(ABOVE) </w:instrText>
            </w:r>
            <w:r w:rsidRPr="00A36D62">
              <w:rPr>
                <w:b/>
                <w:bCs/>
                <w:sz w:val="18"/>
                <w:szCs w:val="18"/>
                <w:lang w:eastAsia="hr-HR"/>
              </w:rPr>
              <w:fldChar w:fldCharType="separate"/>
            </w:r>
            <w:r w:rsidRPr="00A36D62">
              <w:rPr>
                <w:b/>
                <w:bCs/>
                <w:noProof/>
                <w:sz w:val="18"/>
                <w:szCs w:val="18"/>
                <w:lang w:eastAsia="hr-HR"/>
              </w:rPr>
              <w:t>2.586.658</w:t>
            </w:r>
            <w:r w:rsidRPr="00A36D62">
              <w:rPr>
                <w:b/>
                <w:bCs/>
                <w:sz w:val="18"/>
                <w:szCs w:val="18"/>
                <w:lang w:eastAsia="hr-HR"/>
              </w:rPr>
              <w:fldChar w:fldCharType="end"/>
            </w:r>
          </w:p>
        </w:tc>
        <w:tc>
          <w:tcPr>
            <w:tcW w:w="1025" w:type="pct"/>
            <w:tcBorders>
              <w:top w:val="single" w:sz="8" w:space="0" w:color="404040" w:themeColor="text1" w:themeTint="BF"/>
              <w:bottom w:val="single" w:sz="8" w:space="0" w:color="404040" w:themeColor="text1" w:themeTint="BF"/>
            </w:tcBorders>
            <w:noWrap/>
            <w:vAlign w:val="center"/>
          </w:tcPr>
          <w:p w14:paraId="66573DA8" w14:textId="7F05DCD9" w:rsidR="00DB6E17" w:rsidRPr="00A36D62" w:rsidRDefault="00C30F7B" w:rsidP="005D4C4F">
            <w:pPr>
              <w:jc w:val="right"/>
              <w:rPr>
                <w:b/>
                <w:bCs/>
                <w:sz w:val="18"/>
                <w:szCs w:val="18"/>
                <w:lang w:eastAsia="hr-HR"/>
              </w:rPr>
            </w:pPr>
            <w:r w:rsidRPr="00A36D62">
              <w:rPr>
                <w:b/>
                <w:bCs/>
                <w:sz w:val="18"/>
                <w:szCs w:val="18"/>
                <w:lang w:eastAsia="hr-HR"/>
              </w:rPr>
              <w:fldChar w:fldCharType="begin"/>
            </w:r>
            <w:r w:rsidRPr="00A36D62">
              <w:rPr>
                <w:b/>
                <w:bCs/>
                <w:sz w:val="18"/>
                <w:szCs w:val="18"/>
                <w:lang w:eastAsia="hr-HR"/>
              </w:rPr>
              <w:instrText xml:space="preserve"> =SUM(ABOVE) </w:instrText>
            </w:r>
            <w:r w:rsidRPr="00A36D62">
              <w:rPr>
                <w:b/>
                <w:bCs/>
                <w:sz w:val="18"/>
                <w:szCs w:val="18"/>
                <w:lang w:eastAsia="hr-HR"/>
              </w:rPr>
              <w:fldChar w:fldCharType="separate"/>
            </w:r>
            <w:r w:rsidRPr="00A36D62">
              <w:rPr>
                <w:b/>
                <w:bCs/>
                <w:sz w:val="18"/>
                <w:szCs w:val="18"/>
                <w:lang w:eastAsia="hr-HR"/>
              </w:rPr>
              <w:fldChar w:fldCharType="end"/>
            </w:r>
            <w:r w:rsidR="007930B6" w:rsidRPr="00A36D62">
              <w:rPr>
                <w:b/>
                <w:bCs/>
                <w:sz w:val="18"/>
                <w:szCs w:val="18"/>
                <w:lang w:eastAsia="hr-HR"/>
              </w:rPr>
              <w:fldChar w:fldCharType="begin"/>
            </w:r>
            <w:r w:rsidR="007930B6" w:rsidRPr="00A36D62">
              <w:rPr>
                <w:b/>
                <w:bCs/>
                <w:sz w:val="18"/>
                <w:szCs w:val="18"/>
                <w:lang w:eastAsia="hr-HR"/>
              </w:rPr>
              <w:instrText xml:space="preserve"> =SUM(ABOVE) </w:instrText>
            </w:r>
            <w:r w:rsidR="007930B6" w:rsidRPr="00A36D62">
              <w:rPr>
                <w:b/>
                <w:bCs/>
                <w:sz w:val="18"/>
                <w:szCs w:val="18"/>
                <w:lang w:eastAsia="hr-HR"/>
              </w:rPr>
              <w:fldChar w:fldCharType="separate"/>
            </w:r>
            <w:r w:rsidR="007930B6" w:rsidRPr="00A36D62">
              <w:rPr>
                <w:b/>
                <w:bCs/>
                <w:noProof/>
                <w:sz w:val="18"/>
                <w:szCs w:val="18"/>
                <w:lang w:eastAsia="hr-HR"/>
              </w:rPr>
              <w:t>2.996.03</w:t>
            </w:r>
            <w:r w:rsidR="007930B6" w:rsidRPr="00A36D62">
              <w:rPr>
                <w:b/>
                <w:bCs/>
                <w:sz w:val="18"/>
                <w:szCs w:val="18"/>
                <w:lang w:eastAsia="hr-HR"/>
              </w:rPr>
              <w:fldChar w:fldCharType="end"/>
            </w:r>
            <w:r w:rsidR="007930B6" w:rsidRPr="00A36D62">
              <w:rPr>
                <w:b/>
                <w:bCs/>
                <w:sz w:val="18"/>
                <w:szCs w:val="18"/>
                <w:lang w:eastAsia="hr-HR"/>
              </w:rPr>
              <w:t>7</w:t>
            </w:r>
          </w:p>
        </w:tc>
      </w:tr>
    </w:tbl>
    <w:p w14:paraId="645E792E" w14:textId="77777777" w:rsidR="00DB6E17" w:rsidRDefault="00DB6E17" w:rsidP="00A02495">
      <w:pPr>
        <w:rPr>
          <w:color w:val="C00000"/>
        </w:rPr>
      </w:pPr>
    </w:p>
    <w:p w14:paraId="11657EF7" w14:textId="232ACE98" w:rsidR="00512468" w:rsidRPr="00A36D62" w:rsidRDefault="00512468" w:rsidP="00A02495">
      <w:r w:rsidRPr="00A36D62">
        <w:t xml:space="preserve">Naknada za razvoj sustava javne odvodnje sastoji se od obračunatih i nenaplaćenih naknada u iznosu od </w:t>
      </w:r>
      <w:r w:rsidR="00A36D62" w:rsidRPr="00A36D62">
        <w:t>359.525</w:t>
      </w:r>
      <w:r w:rsidR="001D10BC" w:rsidRPr="00A36D62">
        <w:t xml:space="preserve"> </w:t>
      </w:r>
      <w:r w:rsidRPr="00A36D62">
        <w:t xml:space="preserve">eura te naplaćenih i neutrošenih sredstava u iznosu od </w:t>
      </w:r>
      <w:r w:rsidR="00A36D62" w:rsidRPr="00A36D62">
        <w:t>8.547.028</w:t>
      </w:r>
      <w:r w:rsidR="001D10BC" w:rsidRPr="00A36D62">
        <w:t xml:space="preserve"> </w:t>
      </w:r>
      <w:r w:rsidRPr="00A36D62">
        <w:t xml:space="preserve"> eura.</w:t>
      </w:r>
    </w:p>
    <w:p w14:paraId="7DC4842C" w14:textId="77777777" w:rsidR="00512468" w:rsidRPr="00A36D62" w:rsidRDefault="00512468" w:rsidP="00A02495"/>
    <w:p w14:paraId="770F7FE5" w14:textId="3A2465B5" w:rsidR="00512468" w:rsidRPr="00A36D62" w:rsidRDefault="00512468" w:rsidP="00A02495">
      <w:r w:rsidRPr="00A36D62">
        <w:t>U nastavku se daje prikaz naknade za razvoj sustava odvodnje na dan 31.12.202</w:t>
      </w:r>
      <w:r w:rsidR="00021B92" w:rsidRPr="00A36D62">
        <w:t>6</w:t>
      </w:r>
      <w:r w:rsidRPr="00A36D62">
        <w:t>. godine po jedinicama lokalne samouprave:</w:t>
      </w:r>
    </w:p>
    <w:p w14:paraId="39692459" w14:textId="77777777" w:rsidR="00A36D62" w:rsidRDefault="00A36D62" w:rsidP="00A02495">
      <w:pPr>
        <w:rPr>
          <w:color w:val="C00000"/>
        </w:rPr>
      </w:pPr>
    </w:p>
    <w:p w14:paraId="6E21E62F" w14:textId="77777777" w:rsidR="007930B6" w:rsidRDefault="007930B6" w:rsidP="00A02495">
      <w:pPr>
        <w:rPr>
          <w:color w:val="C00000"/>
        </w:rPr>
      </w:pPr>
    </w:p>
    <w:p w14:paraId="45C971A7" w14:textId="77777777" w:rsidR="00021B92" w:rsidRPr="00C44B7D" w:rsidRDefault="00021B92" w:rsidP="00A02495">
      <w:pPr>
        <w:rPr>
          <w:color w:val="C00000"/>
        </w:rPr>
      </w:pPr>
    </w:p>
    <w:p w14:paraId="6D116455" w14:textId="77777777" w:rsidR="00D13CFD" w:rsidRPr="00C44B7D" w:rsidRDefault="00D13CFD" w:rsidP="00A02495">
      <w:pPr>
        <w:rPr>
          <w:color w:val="C00000"/>
        </w:rPr>
      </w:pPr>
    </w:p>
    <w:tbl>
      <w:tblPr>
        <w:tblW w:w="4795" w:type="pct"/>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2974"/>
        <w:gridCol w:w="1872"/>
        <w:gridCol w:w="1994"/>
        <w:gridCol w:w="1860"/>
      </w:tblGrid>
      <w:tr w:rsidR="00C30F7B" w:rsidRPr="00021B92" w14:paraId="4E3022E8" w14:textId="77777777" w:rsidTr="00C30F7B">
        <w:trPr>
          <w:trHeight w:val="498"/>
        </w:trPr>
        <w:tc>
          <w:tcPr>
            <w:tcW w:w="1709" w:type="pct"/>
            <w:tcBorders>
              <w:top w:val="single" w:sz="8" w:space="0" w:color="404040" w:themeColor="text1" w:themeTint="BF"/>
              <w:bottom w:val="single" w:sz="8" w:space="0" w:color="404040" w:themeColor="text1" w:themeTint="BF"/>
            </w:tcBorders>
            <w:shd w:val="clear" w:color="auto" w:fill="BFBFBF" w:themeFill="background1" w:themeFillShade="BF"/>
            <w:noWrap/>
            <w:vAlign w:val="center"/>
            <w:hideMark/>
          </w:tcPr>
          <w:p w14:paraId="2E401871" w14:textId="77777777" w:rsidR="00C30F7B" w:rsidRPr="00021B92" w:rsidRDefault="00C30F7B" w:rsidP="00513B34">
            <w:pPr>
              <w:rPr>
                <w:b/>
                <w:bCs/>
                <w:sz w:val="18"/>
                <w:szCs w:val="18"/>
                <w:lang w:eastAsia="hr-HR"/>
              </w:rPr>
            </w:pPr>
            <w:r w:rsidRPr="00021B92">
              <w:rPr>
                <w:b/>
                <w:bCs/>
                <w:sz w:val="18"/>
                <w:szCs w:val="18"/>
                <w:lang w:eastAsia="hr-HR"/>
              </w:rPr>
              <w:lastRenderedPageBreak/>
              <w:t>Gradovi/Općine</w:t>
            </w:r>
          </w:p>
        </w:tc>
        <w:tc>
          <w:tcPr>
            <w:tcW w:w="1076" w:type="pct"/>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6BF6610B" w14:textId="134A215A" w:rsidR="00C30F7B" w:rsidRPr="00021B92" w:rsidRDefault="00C30F7B" w:rsidP="00513B34">
            <w:pPr>
              <w:jc w:val="center"/>
              <w:rPr>
                <w:b/>
                <w:bCs/>
                <w:sz w:val="18"/>
                <w:szCs w:val="18"/>
                <w:lang w:eastAsia="hr-HR"/>
              </w:rPr>
            </w:pPr>
            <w:r w:rsidRPr="00021B92">
              <w:rPr>
                <w:b/>
                <w:bCs/>
                <w:sz w:val="18"/>
                <w:szCs w:val="18"/>
              </w:rPr>
              <w:t>Obračunato, nenaplaćeno</w:t>
            </w:r>
          </w:p>
        </w:tc>
        <w:tc>
          <w:tcPr>
            <w:tcW w:w="1146" w:type="pct"/>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22BE486F" w14:textId="58E838E2" w:rsidR="00C30F7B" w:rsidRPr="00021B92" w:rsidRDefault="00C30F7B" w:rsidP="00513B34">
            <w:pPr>
              <w:jc w:val="center"/>
              <w:rPr>
                <w:b/>
                <w:bCs/>
                <w:sz w:val="18"/>
                <w:szCs w:val="18"/>
                <w:lang w:eastAsia="hr-HR"/>
              </w:rPr>
            </w:pPr>
            <w:r w:rsidRPr="00021B92">
              <w:rPr>
                <w:b/>
                <w:bCs/>
                <w:sz w:val="18"/>
                <w:szCs w:val="18"/>
              </w:rPr>
              <w:t>Naplaćeno, neiskorišteno</w:t>
            </w:r>
          </w:p>
        </w:tc>
        <w:tc>
          <w:tcPr>
            <w:tcW w:w="1069" w:type="pct"/>
            <w:tcBorders>
              <w:top w:val="single" w:sz="8" w:space="0" w:color="404040" w:themeColor="text1" w:themeTint="BF"/>
              <w:bottom w:val="single" w:sz="8" w:space="0" w:color="404040" w:themeColor="text1" w:themeTint="BF"/>
            </w:tcBorders>
            <w:shd w:val="clear" w:color="auto" w:fill="BFBFBF" w:themeFill="background1" w:themeFillShade="BF"/>
            <w:noWrap/>
            <w:vAlign w:val="center"/>
            <w:hideMark/>
          </w:tcPr>
          <w:p w14:paraId="34F681AC" w14:textId="77777777" w:rsidR="00C30F7B" w:rsidRPr="00021B92" w:rsidRDefault="00C30F7B" w:rsidP="00513B34">
            <w:pPr>
              <w:jc w:val="center"/>
              <w:rPr>
                <w:b/>
                <w:bCs/>
                <w:sz w:val="18"/>
                <w:szCs w:val="18"/>
              </w:rPr>
            </w:pPr>
            <w:r w:rsidRPr="00021B92">
              <w:rPr>
                <w:b/>
                <w:bCs/>
                <w:sz w:val="18"/>
                <w:szCs w:val="18"/>
              </w:rPr>
              <w:t>Ukupno</w:t>
            </w:r>
          </w:p>
          <w:p w14:paraId="78ED99BF" w14:textId="221EC4A0" w:rsidR="00C30F7B" w:rsidRPr="00021B92" w:rsidRDefault="00C30F7B" w:rsidP="00513B34">
            <w:pPr>
              <w:jc w:val="center"/>
              <w:rPr>
                <w:b/>
                <w:bCs/>
                <w:sz w:val="18"/>
                <w:szCs w:val="18"/>
                <w:lang w:eastAsia="hr-HR"/>
              </w:rPr>
            </w:pPr>
            <w:r w:rsidRPr="00021B92">
              <w:rPr>
                <w:b/>
                <w:bCs/>
                <w:sz w:val="18"/>
                <w:szCs w:val="18"/>
              </w:rPr>
              <w:t>(u eurima)</w:t>
            </w:r>
          </w:p>
        </w:tc>
      </w:tr>
      <w:tr w:rsidR="00C30F7B" w:rsidRPr="00021B92" w14:paraId="70FAF972" w14:textId="77777777" w:rsidTr="00C30F7B">
        <w:trPr>
          <w:trHeight w:val="284"/>
        </w:trPr>
        <w:tc>
          <w:tcPr>
            <w:tcW w:w="1709" w:type="pct"/>
            <w:tcBorders>
              <w:top w:val="single" w:sz="8" w:space="0" w:color="404040" w:themeColor="text1" w:themeTint="BF"/>
            </w:tcBorders>
            <w:noWrap/>
            <w:vAlign w:val="center"/>
            <w:hideMark/>
          </w:tcPr>
          <w:p w14:paraId="27B7F520" w14:textId="77777777" w:rsidR="00C30F7B" w:rsidRPr="00021B92" w:rsidRDefault="00C30F7B" w:rsidP="00021B92">
            <w:pPr>
              <w:jc w:val="left"/>
              <w:rPr>
                <w:sz w:val="18"/>
                <w:szCs w:val="18"/>
                <w:lang w:eastAsia="hr-HR"/>
              </w:rPr>
            </w:pPr>
            <w:r w:rsidRPr="00021B92">
              <w:rPr>
                <w:sz w:val="18"/>
                <w:szCs w:val="18"/>
                <w:lang w:eastAsia="hr-HR"/>
              </w:rPr>
              <w:t>Grad Pula</w:t>
            </w:r>
          </w:p>
        </w:tc>
        <w:tc>
          <w:tcPr>
            <w:tcW w:w="1076" w:type="pct"/>
            <w:tcBorders>
              <w:top w:val="single" w:sz="8" w:space="0" w:color="404040" w:themeColor="text1" w:themeTint="BF"/>
            </w:tcBorders>
            <w:noWrap/>
            <w:vAlign w:val="center"/>
          </w:tcPr>
          <w:p w14:paraId="5743941B" w14:textId="68803234" w:rsidR="00C30F7B" w:rsidRPr="00021B92" w:rsidRDefault="00C30F7B" w:rsidP="00021B92">
            <w:pPr>
              <w:jc w:val="right"/>
              <w:rPr>
                <w:sz w:val="18"/>
                <w:szCs w:val="18"/>
                <w:lang w:eastAsia="hr-HR"/>
              </w:rPr>
            </w:pPr>
            <w:r w:rsidRPr="00021B92">
              <w:rPr>
                <w:sz w:val="18"/>
                <w:szCs w:val="18"/>
                <w:lang w:eastAsia="hr-HR"/>
              </w:rPr>
              <w:t>221.023</w:t>
            </w:r>
          </w:p>
        </w:tc>
        <w:tc>
          <w:tcPr>
            <w:tcW w:w="1146" w:type="pct"/>
            <w:tcBorders>
              <w:top w:val="single" w:sz="8" w:space="0" w:color="404040" w:themeColor="text1" w:themeTint="BF"/>
            </w:tcBorders>
            <w:noWrap/>
            <w:vAlign w:val="center"/>
          </w:tcPr>
          <w:p w14:paraId="483DC418" w14:textId="77B1A1CD" w:rsidR="00C30F7B" w:rsidRPr="00F20BC0" w:rsidRDefault="00C30F7B" w:rsidP="00021B92">
            <w:pPr>
              <w:jc w:val="right"/>
              <w:rPr>
                <w:sz w:val="18"/>
                <w:szCs w:val="18"/>
                <w:lang w:eastAsia="hr-HR"/>
              </w:rPr>
            </w:pPr>
            <w:r w:rsidRPr="00F20BC0">
              <w:rPr>
                <w:sz w:val="18"/>
                <w:szCs w:val="18"/>
                <w:lang w:eastAsia="hr-HR"/>
              </w:rPr>
              <w:t>6.194.006</w:t>
            </w:r>
          </w:p>
        </w:tc>
        <w:tc>
          <w:tcPr>
            <w:tcW w:w="1069" w:type="pct"/>
            <w:tcBorders>
              <w:top w:val="single" w:sz="8" w:space="0" w:color="404040" w:themeColor="text1" w:themeTint="BF"/>
            </w:tcBorders>
            <w:noWrap/>
            <w:vAlign w:val="center"/>
          </w:tcPr>
          <w:p w14:paraId="0498B240" w14:textId="72DEA599"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6.415.029</w:t>
            </w:r>
            <w:r w:rsidRPr="00C30F7B">
              <w:rPr>
                <w:sz w:val="18"/>
                <w:szCs w:val="18"/>
                <w:lang w:eastAsia="hr-HR"/>
              </w:rPr>
              <w:fldChar w:fldCharType="end"/>
            </w:r>
          </w:p>
        </w:tc>
      </w:tr>
      <w:tr w:rsidR="00C30F7B" w:rsidRPr="00021B92" w14:paraId="488A2F82" w14:textId="77777777" w:rsidTr="00C30F7B">
        <w:trPr>
          <w:trHeight w:val="284"/>
        </w:trPr>
        <w:tc>
          <w:tcPr>
            <w:tcW w:w="1709" w:type="pct"/>
            <w:noWrap/>
            <w:vAlign w:val="center"/>
            <w:hideMark/>
          </w:tcPr>
          <w:p w14:paraId="67406D18" w14:textId="77777777" w:rsidR="00C30F7B" w:rsidRPr="00021B92" w:rsidRDefault="00C30F7B" w:rsidP="00021B92">
            <w:pPr>
              <w:jc w:val="left"/>
              <w:rPr>
                <w:sz w:val="18"/>
                <w:szCs w:val="18"/>
                <w:lang w:eastAsia="hr-HR"/>
              </w:rPr>
            </w:pPr>
            <w:r w:rsidRPr="00021B92">
              <w:rPr>
                <w:sz w:val="18"/>
                <w:szCs w:val="18"/>
                <w:lang w:eastAsia="hr-HR"/>
              </w:rPr>
              <w:t>Grad Vodnjan</w:t>
            </w:r>
          </w:p>
        </w:tc>
        <w:tc>
          <w:tcPr>
            <w:tcW w:w="1076" w:type="pct"/>
            <w:noWrap/>
            <w:vAlign w:val="center"/>
          </w:tcPr>
          <w:p w14:paraId="2DA6141A" w14:textId="2442452E" w:rsidR="00C30F7B" w:rsidRPr="00021B92" w:rsidRDefault="00C30F7B" w:rsidP="00021B92">
            <w:pPr>
              <w:jc w:val="right"/>
              <w:rPr>
                <w:sz w:val="18"/>
                <w:szCs w:val="18"/>
                <w:lang w:eastAsia="hr-HR"/>
              </w:rPr>
            </w:pPr>
            <w:r w:rsidRPr="00021B92">
              <w:rPr>
                <w:sz w:val="18"/>
                <w:szCs w:val="18"/>
                <w:lang w:eastAsia="hr-HR"/>
              </w:rPr>
              <w:t>23.881</w:t>
            </w:r>
          </w:p>
        </w:tc>
        <w:tc>
          <w:tcPr>
            <w:tcW w:w="1146" w:type="pct"/>
            <w:noWrap/>
            <w:vAlign w:val="center"/>
          </w:tcPr>
          <w:p w14:paraId="49C85AB0" w14:textId="3DD76457" w:rsidR="00C30F7B" w:rsidRPr="00F20BC0" w:rsidRDefault="00C30F7B" w:rsidP="00021B92">
            <w:pPr>
              <w:jc w:val="right"/>
              <w:rPr>
                <w:sz w:val="18"/>
                <w:szCs w:val="18"/>
                <w:lang w:eastAsia="hr-HR"/>
              </w:rPr>
            </w:pPr>
            <w:r w:rsidRPr="00F20BC0">
              <w:rPr>
                <w:sz w:val="18"/>
                <w:szCs w:val="18"/>
                <w:lang w:eastAsia="hr-HR"/>
              </w:rPr>
              <w:t>488.229</w:t>
            </w:r>
          </w:p>
        </w:tc>
        <w:tc>
          <w:tcPr>
            <w:tcW w:w="1069" w:type="pct"/>
            <w:noWrap/>
            <w:vAlign w:val="center"/>
          </w:tcPr>
          <w:p w14:paraId="264BE483" w14:textId="6CE68530"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512.110</w:t>
            </w:r>
            <w:r w:rsidRPr="00C30F7B">
              <w:rPr>
                <w:sz w:val="18"/>
                <w:szCs w:val="18"/>
                <w:lang w:eastAsia="hr-HR"/>
              </w:rPr>
              <w:fldChar w:fldCharType="end"/>
            </w:r>
          </w:p>
        </w:tc>
      </w:tr>
      <w:tr w:rsidR="00C30F7B" w:rsidRPr="00021B92" w14:paraId="4BE66D48" w14:textId="77777777" w:rsidTr="00C30F7B">
        <w:trPr>
          <w:trHeight w:val="284"/>
        </w:trPr>
        <w:tc>
          <w:tcPr>
            <w:tcW w:w="1709" w:type="pct"/>
            <w:noWrap/>
            <w:vAlign w:val="center"/>
            <w:hideMark/>
          </w:tcPr>
          <w:p w14:paraId="784D77B9" w14:textId="77777777" w:rsidR="00C30F7B" w:rsidRPr="00021B92" w:rsidRDefault="00C30F7B" w:rsidP="00021B92">
            <w:pPr>
              <w:jc w:val="left"/>
              <w:rPr>
                <w:sz w:val="18"/>
                <w:szCs w:val="18"/>
                <w:lang w:eastAsia="hr-HR"/>
              </w:rPr>
            </w:pPr>
            <w:r w:rsidRPr="00021B92">
              <w:rPr>
                <w:sz w:val="18"/>
                <w:szCs w:val="18"/>
                <w:lang w:eastAsia="hr-HR"/>
              </w:rPr>
              <w:t xml:space="preserve">Općina Medulin </w:t>
            </w:r>
          </w:p>
          <w:p w14:paraId="4EF6EAD1" w14:textId="77777777" w:rsidR="00C30F7B" w:rsidRPr="00021B92" w:rsidRDefault="00C30F7B" w:rsidP="00021B92">
            <w:pPr>
              <w:jc w:val="left"/>
              <w:rPr>
                <w:sz w:val="18"/>
                <w:szCs w:val="18"/>
                <w:lang w:eastAsia="hr-HR"/>
              </w:rPr>
            </w:pPr>
            <w:r w:rsidRPr="00021B92">
              <w:rPr>
                <w:sz w:val="18"/>
                <w:szCs w:val="18"/>
                <w:lang w:eastAsia="hr-HR"/>
              </w:rPr>
              <w:t>(naselje Pješčana uvala)</w:t>
            </w:r>
          </w:p>
        </w:tc>
        <w:tc>
          <w:tcPr>
            <w:tcW w:w="1076" w:type="pct"/>
            <w:noWrap/>
            <w:vAlign w:val="center"/>
          </w:tcPr>
          <w:p w14:paraId="719B4271" w14:textId="54E3E387" w:rsidR="00C30F7B" w:rsidRPr="00021B92" w:rsidRDefault="00C30F7B" w:rsidP="00021B92">
            <w:pPr>
              <w:jc w:val="right"/>
              <w:rPr>
                <w:sz w:val="18"/>
                <w:szCs w:val="18"/>
                <w:lang w:eastAsia="hr-HR"/>
              </w:rPr>
            </w:pPr>
            <w:r w:rsidRPr="00021B92">
              <w:rPr>
                <w:sz w:val="18"/>
                <w:szCs w:val="18"/>
                <w:lang w:eastAsia="hr-HR"/>
              </w:rPr>
              <w:t>4.322</w:t>
            </w:r>
          </w:p>
        </w:tc>
        <w:tc>
          <w:tcPr>
            <w:tcW w:w="1146" w:type="pct"/>
            <w:noWrap/>
            <w:vAlign w:val="center"/>
          </w:tcPr>
          <w:p w14:paraId="769B59BC" w14:textId="758E4DE5" w:rsidR="00C30F7B" w:rsidRPr="00F20BC0" w:rsidRDefault="00C30F7B" w:rsidP="00021B92">
            <w:pPr>
              <w:jc w:val="right"/>
              <w:rPr>
                <w:sz w:val="18"/>
                <w:szCs w:val="18"/>
                <w:lang w:eastAsia="hr-HR"/>
              </w:rPr>
            </w:pPr>
            <w:r w:rsidRPr="00F20BC0">
              <w:rPr>
                <w:sz w:val="18"/>
                <w:szCs w:val="18"/>
                <w:lang w:eastAsia="hr-HR"/>
              </w:rPr>
              <w:t>258.754</w:t>
            </w:r>
          </w:p>
        </w:tc>
        <w:tc>
          <w:tcPr>
            <w:tcW w:w="1069" w:type="pct"/>
            <w:noWrap/>
            <w:vAlign w:val="center"/>
          </w:tcPr>
          <w:p w14:paraId="40CE7835" w14:textId="20D2B879"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263.076</w:t>
            </w:r>
            <w:r w:rsidRPr="00C30F7B">
              <w:rPr>
                <w:sz w:val="18"/>
                <w:szCs w:val="18"/>
                <w:lang w:eastAsia="hr-HR"/>
              </w:rPr>
              <w:fldChar w:fldCharType="end"/>
            </w:r>
          </w:p>
        </w:tc>
      </w:tr>
      <w:tr w:rsidR="00C30F7B" w:rsidRPr="00021B92" w14:paraId="6E1354D3" w14:textId="77777777" w:rsidTr="00C30F7B">
        <w:trPr>
          <w:trHeight w:val="284"/>
        </w:trPr>
        <w:tc>
          <w:tcPr>
            <w:tcW w:w="1709" w:type="pct"/>
            <w:noWrap/>
            <w:vAlign w:val="center"/>
          </w:tcPr>
          <w:p w14:paraId="3FE70E98" w14:textId="77777777" w:rsidR="00C30F7B" w:rsidRPr="00A36D62" w:rsidRDefault="00C30F7B" w:rsidP="00021B92">
            <w:pPr>
              <w:jc w:val="left"/>
              <w:rPr>
                <w:sz w:val="18"/>
                <w:szCs w:val="18"/>
                <w:lang w:eastAsia="hr-HR"/>
              </w:rPr>
            </w:pPr>
            <w:r w:rsidRPr="00A36D62">
              <w:rPr>
                <w:sz w:val="18"/>
                <w:szCs w:val="18"/>
                <w:lang w:eastAsia="hr-HR"/>
              </w:rPr>
              <w:t>Općina Medulin</w:t>
            </w:r>
          </w:p>
          <w:p w14:paraId="56923168" w14:textId="6BCB585D" w:rsidR="00C30F7B" w:rsidRPr="0054493B" w:rsidRDefault="00C30F7B" w:rsidP="00021B92">
            <w:pPr>
              <w:jc w:val="left"/>
              <w:rPr>
                <w:sz w:val="18"/>
                <w:szCs w:val="18"/>
                <w:highlight w:val="yellow"/>
                <w:lang w:eastAsia="hr-HR"/>
              </w:rPr>
            </w:pPr>
            <w:r w:rsidRPr="00A36D62">
              <w:rPr>
                <w:sz w:val="18"/>
                <w:szCs w:val="18"/>
                <w:lang w:eastAsia="hr-HR"/>
              </w:rPr>
              <w:t>(bez naselja Pješčana uvala)</w:t>
            </w:r>
          </w:p>
        </w:tc>
        <w:tc>
          <w:tcPr>
            <w:tcW w:w="1076" w:type="pct"/>
            <w:noWrap/>
            <w:vAlign w:val="center"/>
          </w:tcPr>
          <w:p w14:paraId="417E519A" w14:textId="70B6217A" w:rsidR="00C30F7B" w:rsidRPr="00A36D62" w:rsidRDefault="00A36D62" w:rsidP="00021B92">
            <w:pPr>
              <w:jc w:val="right"/>
              <w:rPr>
                <w:sz w:val="18"/>
                <w:szCs w:val="18"/>
                <w:lang w:eastAsia="hr-HR"/>
              </w:rPr>
            </w:pPr>
            <w:r w:rsidRPr="00A36D62">
              <w:rPr>
                <w:sz w:val="18"/>
                <w:szCs w:val="18"/>
                <w:lang w:eastAsia="hr-HR"/>
              </w:rPr>
              <w:t>32.178</w:t>
            </w:r>
          </w:p>
        </w:tc>
        <w:tc>
          <w:tcPr>
            <w:tcW w:w="1146" w:type="pct"/>
            <w:noWrap/>
            <w:vAlign w:val="center"/>
          </w:tcPr>
          <w:p w14:paraId="67585A19" w14:textId="643F58DA" w:rsidR="00C30F7B" w:rsidRPr="00A36D62" w:rsidRDefault="00A36D62" w:rsidP="00021B92">
            <w:pPr>
              <w:jc w:val="right"/>
              <w:rPr>
                <w:sz w:val="18"/>
                <w:szCs w:val="18"/>
                <w:lang w:eastAsia="hr-HR"/>
              </w:rPr>
            </w:pPr>
            <w:r w:rsidRPr="00A36D62">
              <w:rPr>
                <w:sz w:val="18"/>
                <w:szCs w:val="18"/>
                <w:lang w:eastAsia="hr-HR"/>
              </w:rPr>
              <w:t>39.730</w:t>
            </w:r>
          </w:p>
        </w:tc>
        <w:tc>
          <w:tcPr>
            <w:tcW w:w="1069" w:type="pct"/>
            <w:noWrap/>
            <w:vAlign w:val="center"/>
          </w:tcPr>
          <w:p w14:paraId="43855B7B" w14:textId="162F4740" w:rsidR="00C30F7B" w:rsidRPr="00A36D62" w:rsidRDefault="00C30F7B" w:rsidP="00021B92">
            <w:pPr>
              <w:jc w:val="right"/>
              <w:rPr>
                <w:sz w:val="18"/>
                <w:szCs w:val="18"/>
                <w:lang w:eastAsia="hr-HR"/>
              </w:rPr>
            </w:pPr>
            <w:r w:rsidRPr="00A36D62">
              <w:rPr>
                <w:sz w:val="18"/>
                <w:szCs w:val="18"/>
                <w:lang w:eastAsia="hr-HR"/>
              </w:rPr>
              <w:fldChar w:fldCharType="begin"/>
            </w:r>
            <w:r w:rsidRPr="00A36D62">
              <w:rPr>
                <w:sz w:val="18"/>
                <w:szCs w:val="18"/>
                <w:lang w:eastAsia="hr-HR"/>
              </w:rPr>
              <w:instrText xml:space="preserve"> =SUM(left) </w:instrText>
            </w:r>
            <w:r w:rsidRPr="00A36D62">
              <w:rPr>
                <w:sz w:val="18"/>
                <w:szCs w:val="18"/>
                <w:lang w:eastAsia="hr-HR"/>
              </w:rPr>
              <w:fldChar w:fldCharType="separate"/>
            </w:r>
            <w:r w:rsidRPr="00A36D62">
              <w:rPr>
                <w:noProof/>
                <w:sz w:val="18"/>
                <w:szCs w:val="18"/>
                <w:lang w:eastAsia="hr-HR"/>
              </w:rPr>
              <w:t>71.90</w:t>
            </w:r>
            <w:r w:rsidRPr="00A36D62">
              <w:rPr>
                <w:sz w:val="18"/>
                <w:szCs w:val="18"/>
                <w:lang w:eastAsia="hr-HR"/>
              </w:rPr>
              <w:fldChar w:fldCharType="end"/>
            </w:r>
            <w:r w:rsidR="00A36D62" w:rsidRPr="00A36D62">
              <w:rPr>
                <w:sz w:val="18"/>
                <w:szCs w:val="18"/>
                <w:lang w:eastAsia="hr-HR"/>
              </w:rPr>
              <w:t>8</w:t>
            </w:r>
          </w:p>
        </w:tc>
      </w:tr>
      <w:tr w:rsidR="00C30F7B" w:rsidRPr="00021B92" w14:paraId="460C16E2" w14:textId="77777777" w:rsidTr="00C30F7B">
        <w:trPr>
          <w:trHeight w:val="284"/>
        </w:trPr>
        <w:tc>
          <w:tcPr>
            <w:tcW w:w="1709" w:type="pct"/>
            <w:noWrap/>
            <w:vAlign w:val="center"/>
            <w:hideMark/>
          </w:tcPr>
          <w:p w14:paraId="61FB4FCD" w14:textId="77777777" w:rsidR="00C30F7B" w:rsidRPr="00021B92" w:rsidRDefault="00C30F7B" w:rsidP="00021B92">
            <w:pPr>
              <w:jc w:val="left"/>
              <w:rPr>
                <w:sz w:val="18"/>
                <w:szCs w:val="18"/>
                <w:lang w:eastAsia="hr-HR"/>
              </w:rPr>
            </w:pPr>
            <w:r w:rsidRPr="00021B92">
              <w:rPr>
                <w:sz w:val="18"/>
                <w:szCs w:val="18"/>
                <w:lang w:eastAsia="hr-HR"/>
              </w:rPr>
              <w:t>Općina Fažana</w:t>
            </w:r>
          </w:p>
        </w:tc>
        <w:tc>
          <w:tcPr>
            <w:tcW w:w="1076" w:type="pct"/>
            <w:noWrap/>
            <w:vAlign w:val="center"/>
          </w:tcPr>
          <w:p w14:paraId="013153DA" w14:textId="161B1BE4" w:rsidR="00C30F7B" w:rsidRPr="00021B92" w:rsidRDefault="00C30F7B" w:rsidP="00021B92">
            <w:pPr>
              <w:jc w:val="right"/>
              <w:rPr>
                <w:sz w:val="18"/>
                <w:szCs w:val="18"/>
                <w:lang w:eastAsia="hr-HR"/>
              </w:rPr>
            </w:pPr>
            <w:r w:rsidRPr="00021B92">
              <w:rPr>
                <w:sz w:val="18"/>
                <w:szCs w:val="18"/>
                <w:lang w:eastAsia="hr-HR"/>
              </w:rPr>
              <w:t>14.131</w:t>
            </w:r>
          </w:p>
        </w:tc>
        <w:tc>
          <w:tcPr>
            <w:tcW w:w="1146" w:type="pct"/>
            <w:noWrap/>
            <w:vAlign w:val="center"/>
          </w:tcPr>
          <w:p w14:paraId="7DBC4779" w14:textId="1959365D" w:rsidR="00C30F7B" w:rsidRPr="00F20BC0" w:rsidRDefault="00C30F7B" w:rsidP="00021B92">
            <w:pPr>
              <w:jc w:val="right"/>
              <w:rPr>
                <w:sz w:val="18"/>
                <w:szCs w:val="18"/>
                <w:lang w:eastAsia="hr-HR"/>
              </w:rPr>
            </w:pPr>
            <w:r w:rsidRPr="00F20BC0">
              <w:rPr>
                <w:sz w:val="18"/>
                <w:szCs w:val="18"/>
                <w:lang w:eastAsia="hr-HR"/>
              </w:rPr>
              <w:t>588.512</w:t>
            </w:r>
          </w:p>
        </w:tc>
        <w:tc>
          <w:tcPr>
            <w:tcW w:w="1069" w:type="pct"/>
            <w:noWrap/>
            <w:vAlign w:val="center"/>
          </w:tcPr>
          <w:p w14:paraId="3B0EE8F7" w14:textId="158D88A8"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602.643</w:t>
            </w:r>
            <w:r w:rsidRPr="00C30F7B">
              <w:rPr>
                <w:sz w:val="18"/>
                <w:szCs w:val="18"/>
                <w:lang w:eastAsia="hr-HR"/>
              </w:rPr>
              <w:fldChar w:fldCharType="end"/>
            </w:r>
          </w:p>
        </w:tc>
      </w:tr>
      <w:tr w:rsidR="00C30F7B" w:rsidRPr="00021B92" w14:paraId="0283151B" w14:textId="77777777" w:rsidTr="00C30F7B">
        <w:trPr>
          <w:trHeight w:val="284"/>
        </w:trPr>
        <w:tc>
          <w:tcPr>
            <w:tcW w:w="1709" w:type="pct"/>
            <w:tcBorders>
              <w:bottom w:val="single" w:sz="4" w:space="0" w:color="BFBFBF" w:themeColor="background1" w:themeShade="BF"/>
            </w:tcBorders>
            <w:noWrap/>
            <w:vAlign w:val="center"/>
          </w:tcPr>
          <w:p w14:paraId="5902611C" w14:textId="77777777" w:rsidR="00C30F7B" w:rsidRPr="00021B92" w:rsidRDefault="00C30F7B" w:rsidP="00021B92">
            <w:pPr>
              <w:jc w:val="left"/>
              <w:rPr>
                <w:sz w:val="18"/>
                <w:szCs w:val="18"/>
                <w:lang w:eastAsia="hr-HR"/>
              </w:rPr>
            </w:pPr>
            <w:r w:rsidRPr="00021B92">
              <w:rPr>
                <w:sz w:val="18"/>
                <w:szCs w:val="18"/>
                <w:lang w:eastAsia="hr-HR"/>
              </w:rPr>
              <w:t xml:space="preserve">Općina </w:t>
            </w:r>
            <w:proofErr w:type="spellStart"/>
            <w:r w:rsidRPr="00021B92">
              <w:rPr>
                <w:sz w:val="18"/>
                <w:szCs w:val="18"/>
                <w:lang w:eastAsia="hr-HR"/>
              </w:rPr>
              <w:t>Ližnjan</w:t>
            </w:r>
            <w:proofErr w:type="spellEnd"/>
            <w:r w:rsidRPr="00021B92">
              <w:rPr>
                <w:sz w:val="18"/>
                <w:szCs w:val="18"/>
                <w:lang w:eastAsia="hr-HR"/>
              </w:rPr>
              <w:t xml:space="preserve"> </w:t>
            </w:r>
          </w:p>
          <w:p w14:paraId="58D6BD0F" w14:textId="7309C61E" w:rsidR="00C30F7B" w:rsidRPr="00021B92" w:rsidRDefault="00C30F7B" w:rsidP="00021B92">
            <w:pPr>
              <w:jc w:val="left"/>
              <w:rPr>
                <w:sz w:val="18"/>
                <w:szCs w:val="18"/>
                <w:lang w:eastAsia="hr-HR"/>
              </w:rPr>
            </w:pPr>
            <w:r w:rsidRPr="00021B92">
              <w:rPr>
                <w:sz w:val="18"/>
                <w:szCs w:val="18"/>
                <w:lang w:eastAsia="hr-HR"/>
              </w:rPr>
              <w:t xml:space="preserve">(naselje </w:t>
            </w:r>
            <w:proofErr w:type="spellStart"/>
            <w:r w:rsidRPr="00021B92">
              <w:rPr>
                <w:sz w:val="18"/>
                <w:szCs w:val="18"/>
                <w:lang w:eastAsia="hr-HR"/>
              </w:rPr>
              <w:t>Jadreški</w:t>
            </w:r>
            <w:proofErr w:type="spellEnd"/>
            <w:r w:rsidRPr="00021B92">
              <w:rPr>
                <w:sz w:val="18"/>
                <w:szCs w:val="18"/>
                <w:lang w:eastAsia="hr-HR"/>
              </w:rPr>
              <w:t>)</w:t>
            </w:r>
          </w:p>
        </w:tc>
        <w:tc>
          <w:tcPr>
            <w:tcW w:w="1076" w:type="pct"/>
            <w:tcBorders>
              <w:bottom w:val="single" w:sz="4" w:space="0" w:color="BFBFBF" w:themeColor="background1" w:themeShade="BF"/>
            </w:tcBorders>
            <w:noWrap/>
            <w:vAlign w:val="center"/>
          </w:tcPr>
          <w:p w14:paraId="411FC3F0" w14:textId="60D0E8F3" w:rsidR="00C30F7B" w:rsidRPr="00021B92" w:rsidRDefault="00C30F7B" w:rsidP="00021B92">
            <w:pPr>
              <w:jc w:val="right"/>
              <w:rPr>
                <w:sz w:val="18"/>
                <w:szCs w:val="18"/>
                <w:lang w:eastAsia="hr-HR"/>
              </w:rPr>
            </w:pPr>
            <w:r w:rsidRPr="00021B92">
              <w:rPr>
                <w:sz w:val="18"/>
                <w:szCs w:val="18"/>
                <w:lang w:eastAsia="hr-HR"/>
              </w:rPr>
              <w:t>2.238</w:t>
            </w:r>
          </w:p>
        </w:tc>
        <w:tc>
          <w:tcPr>
            <w:tcW w:w="1146" w:type="pct"/>
            <w:tcBorders>
              <w:bottom w:val="single" w:sz="4" w:space="0" w:color="BFBFBF" w:themeColor="background1" w:themeShade="BF"/>
            </w:tcBorders>
            <w:noWrap/>
            <w:vAlign w:val="center"/>
          </w:tcPr>
          <w:p w14:paraId="4B77D492" w14:textId="4FB7F24C" w:rsidR="00C30F7B" w:rsidRPr="00F20BC0" w:rsidRDefault="00C30F7B" w:rsidP="00021B92">
            <w:pPr>
              <w:jc w:val="right"/>
              <w:rPr>
                <w:sz w:val="18"/>
                <w:szCs w:val="18"/>
                <w:lang w:eastAsia="hr-HR"/>
              </w:rPr>
            </w:pPr>
            <w:r w:rsidRPr="00F20BC0">
              <w:rPr>
                <w:sz w:val="18"/>
                <w:szCs w:val="18"/>
                <w:lang w:eastAsia="hr-HR"/>
              </w:rPr>
              <w:t>63.511</w:t>
            </w:r>
          </w:p>
        </w:tc>
        <w:tc>
          <w:tcPr>
            <w:tcW w:w="1069" w:type="pct"/>
            <w:tcBorders>
              <w:bottom w:val="single" w:sz="4" w:space="0" w:color="BFBFBF" w:themeColor="background1" w:themeShade="BF"/>
            </w:tcBorders>
            <w:noWrap/>
            <w:vAlign w:val="center"/>
          </w:tcPr>
          <w:p w14:paraId="4F22BB95" w14:textId="13E4DCB6"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65.749</w:t>
            </w:r>
            <w:r w:rsidRPr="00C30F7B">
              <w:rPr>
                <w:sz w:val="18"/>
                <w:szCs w:val="18"/>
                <w:lang w:eastAsia="hr-HR"/>
              </w:rPr>
              <w:fldChar w:fldCharType="end"/>
            </w:r>
          </w:p>
        </w:tc>
      </w:tr>
      <w:tr w:rsidR="00C30F7B" w:rsidRPr="00021B92" w14:paraId="1B55CA71" w14:textId="77777777" w:rsidTr="00C30F7B">
        <w:trPr>
          <w:trHeight w:val="284"/>
        </w:trPr>
        <w:tc>
          <w:tcPr>
            <w:tcW w:w="1709" w:type="pct"/>
            <w:tcBorders>
              <w:bottom w:val="single" w:sz="4" w:space="0" w:color="BFBFBF" w:themeColor="background1" w:themeShade="BF"/>
            </w:tcBorders>
            <w:noWrap/>
            <w:vAlign w:val="center"/>
          </w:tcPr>
          <w:p w14:paraId="7FAF19A6" w14:textId="77777777" w:rsidR="00C30F7B" w:rsidRPr="00021B92" w:rsidRDefault="00C30F7B" w:rsidP="00021B92">
            <w:pPr>
              <w:jc w:val="left"/>
              <w:rPr>
                <w:sz w:val="18"/>
                <w:szCs w:val="18"/>
                <w:lang w:eastAsia="hr-HR"/>
              </w:rPr>
            </w:pPr>
            <w:r w:rsidRPr="00021B92">
              <w:rPr>
                <w:sz w:val="18"/>
                <w:szCs w:val="18"/>
                <w:lang w:eastAsia="hr-HR"/>
              </w:rPr>
              <w:t xml:space="preserve">Općina </w:t>
            </w:r>
            <w:proofErr w:type="spellStart"/>
            <w:r w:rsidRPr="00021B92">
              <w:rPr>
                <w:sz w:val="18"/>
                <w:szCs w:val="18"/>
                <w:lang w:eastAsia="hr-HR"/>
              </w:rPr>
              <w:t>Ližnjan</w:t>
            </w:r>
            <w:proofErr w:type="spellEnd"/>
            <w:r w:rsidRPr="00021B92">
              <w:rPr>
                <w:sz w:val="18"/>
                <w:szCs w:val="18"/>
                <w:lang w:eastAsia="hr-HR"/>
              </w:rPr>
              <w:t xml:space="preserve"> </w:t>
            </w:r>
          </w:p>
          <w:p w14:paraId="79CD5557" w14:textId="4B5464E2" w:rsidR="00C30F7B" w:rsidRPr="00021B92" w:rsidRDefault="00C30F7B" w:rsidP="00021B92">
            <w:pPr>
              <w:jc w:val="left"/>
              <w:rPr>
                <w:sz w:val="18"/>
                <w:szCs w:val="18"/>
                <w:lang w:eastAsia="hr-HR"/>
              </w:rPr>
            </w:pPr>
            <w:r w:rsidRPr="00021B92">
              <w:rPr>
                <w:sz w:val="18"/>
                <w:szCs w:val="18"/>
                <w:lang w:eastAsia="hr-HR"/>
              </w:rPr>
              <w:t xml:space="preserve">(naselja </w:t>
            </w:r>
            <w:proofErr w:type="spellStart"/>
            <w:r w:rsidRPr="00021B92">
              <w:rPr>
                <w:sz w:val="18"/>
                <w:szCs w:val="18"/>
                <w:lang w:eastAsia="hr-HR"/>
              </w:rPr>
              <w:t>Ližnjan</w:t>
            </w:r>
            <w:proofErr w:type="spellEnd"/>
            <w:r w:rsidRPr="00021B92">
              <w:rPr>
                <w:sz w:val="18"/>
                <w:szCs w:val="18"/>
                <w:lang w:eastAsia="hr-HR"/>
              </w:rPr>
              <w:t>, Šišan)</w:t>
            </w:r>
          </w:p>
        </w:tc>
        <w:tc>
          <w:tcPr>
            <w:tcW w:w="1076" w:type="pct"/>
            <w:tcBorders>
              <w:bottom w:val="single" w:sz="4" w:space="0" w:color="BFBFBF" w:themeColor="background1" w:themeShade="BF"/>
            </w:tcBorders>
            <w:noWrap/>
            <w:vAlign w:val="center"/>
          </w:tcPr>
          <w:p w14:paraId="554FF513" w14:textId="6988D6F4" w:rsidR="00C30F7B" w:rsidRPr="00021B92" w:rsidRDefault="00C30F7B" w:rsidP="00021B92">
            <w:pPr>
              <w:jc w:val="right"/>
              <w:rPr>
                <w:sz w:val="18"/>
                <w:szCs w:val="18"/>
                <w:lang w:eastAsia="hr-HR"/>
              </w:rPr>
            </w:pPr>
            <w:r w:rsidRPr="00021B92">
              <w:rPr>
                <w:sz w:val="18"/>
                <w:szCs w:val="18"/>
                <w:lang w:eastAsia="hr-HR"/>
              </w:rPr>
              <w:t>19.099</w:t>
            </w:r>
          </w:p>
        </w:tc>
        <w:tc>
          <w:tcPr>
            <w:tcW w:w="1146" w:type="pct"/>
            <w:tcBorders>
              <w:bottom w:val="single" w:sz="4" w:space="0" w:color="BFBFBF" w:themeColor="background1" w:themeShade="BF"/>
            </w:tcBorders>
            <w:noWrap/>
            <w:vAlign w:val="center"/>
          </w:tcPr>
          <w:p w14:paraId="1483BF98" w14:textId="681A86AD" w:rsidR="00C30F7B" w:rsidRPr="00F20BC0" w:rsidRDefault="00C30F7B" w:rsidP="00F20BC0">
            <w:pPr>
              <w:jc w:val="right"/>
              <w:rPr>
                <w:sz w:val="18"/>
                <w:szCs w:val="18"/>
                <w:lang w:eastAsia="hr-HR"/>
              </w:rPr>
            </w:pPr>
            <w:r w:rsidRPr="00F20BC0">
              <w:rPr>
                <w:sz w:val="18"/>
                <w:szCs w:val="18"/>
                <w:lang w:eastAsia="hr-HR"/>
              </w:rPr>
              <w:t>102.267</w:t>
            </w:r>
          </w:p>
        </w:tc>
        <w:tc>
          <w:tcPr>
            <w:tcW w:w="1069" w:type="pct"/>
            <w:tcBorders>
              <w:bottom w:val="single" w:sz="4" w:space="0" w:color="BFBFBF" w:themeColor="background1" w:themeShade="BF"/>
            </w:tcBorders>
            <w:noWrap/>
            <w:vAlign w:val="center"/>
          </w:tcPr>
          <w:p w14:paraId="1D59DBE6" w14:textId="40DACE43" w:rsidR="00C30F7B" w:rsidRPr="00C30F7B" w:rsidRDefault="00C30F7B" w:rsidP="00021B92">
            <w:pPr>
              <w:jc w:val="right"/>
              <w:rPr>
                <w:sz w:val="18"/>
                <w:szCs w:val="18"/>
                <w:lang w:eastAsia="hr-HR"/>
              </w:rPr>
            </w:pPr>
            <w:r w:rsidRPr="00C30F7B">
              <w:rPr>
                <w:sz w:val="18"/>
                <w:szCs w:val="18"/>
                <w:lang w:eastAsia="hr-HR"/>
              </w:rPr>
              <w:fldChar w:fldCharType="begin"/>
            </w:r>
            <w:r w:rsidRPr="00C30F7B">
              <w:rPr>
                <w:sz w:val="18"/>
                <w:szCs w:val="18"/>
                <w:lang w:eastAsia="hr-HR"/>
              </w:rPr>
              <w:instrText xml:space="preserve"> =SUM(left) </w:instrText>
            </w:r>
            <w:r w:rsidRPr="00C30F7B">
              <w:rPr>
                <w:sz w:val="18"/>
                <w:szCs w:val="18"/>
                <w:lang w:eastAsia="hr-HR"/>
              </w:rPr>
              <w:fldChar w:fldCharType="separate"/>
            </w:r>
            <w:r w:rsidRPr="00C30F7B">
              <w:rPr>
                <w:noProof/>
                <w:sz w:val="18"/>
                <w:szCs w:val="18"/>
                <w:lang w:eastAsia="hr-HR"/>
              </w:rPr>
              <w:t>121.366</w:t>
            </w:r>
            <w:r w:rsidRPr="00C30F7B">
              <w:rPr>
                <w:sz w:val="18"/>
                <w:szCs w:val="18"/>
                <w:lang w:eastAsia="hr-HR"/>
              </w:rPr>
              <w:fldChar w:fldCharType="end"/>
            </w:r>
          </w:p>
        </w:tc>
      </w:tr>
      <w:tr w:rsidR="007930B6" w:rsidRPr="00021B92" w14:paraId="39CA97D3" w14:textId="77777777" w:rsidTr="00C30F7B">
        <w:trPr>
          <w:trHeight w:val="284"/>
        </w:trPr>
        <w:tc>
          <w:tcPr>
            <w:tcW w:w="1709" w:type="pct"/>
            <w:tcBorders>
              <w:bottom w:val="single" w:sz="4" w:space="0" w:color="BFBFBF" w:themeColor="background1" w:themeShade="BF"/>
            </w:tcBorders>
            <w:noWrap/>
            <w:vAlign w:val="center"/>
          </w:tcPr>
          <w:p w14:paraId="02F7B783" w14:textId="46B8F05C" w:rsidR="007930B6" w:rsidRPr="00021B92" w:rsidRDefault="007930B6" w:rsidP="00021B92">
            <w:pPr>
              <w:jc w:val="left"/>
              <w:rPr>
                <w:sz w:val="18"/>
                <w:szCs w:val="18"/>
                <w:lang w:eastAsia="hr-HR"/>
              </w:rPr>
            </w:pPr>
            <w:r>
              <w:rPr>
                <w:sz w:val="18"/>
                <w:szCs w:val="18"/>
                <w:lang w:eastAsia="hr-HR"/>
              </w:rPr>
              <w:t>Grad Labin</w:t>
            </w:r>
          </w:p>
        </w:tc>
        <w:tc>
          <w:tcPr>
            <w:tcW w:w="1076" w:type="pct"/>
            <w:tcBorders>
              <w:bottom w:val="single" w:sz="4" w:space="0" w:color="BFBFBF" w:themeColor="background1" w:themeShade="BF"/>
            </w:tcBorders>
            <w:noWrap/>
            <w:vAlign w:val="center"/>
          </w:tcPr>
          <w:p w14:paraId="7447C892" w14:textId="3CFEEF84" w:rsidR="007930B6" w:rsidRPr="00021B92" w:rsidRDefault="007930B6" w:rsidP="00021B92">
            <w:pPr>
              <w:jc w:val="right"/>
              <w:rPr>
                <w:sz w:val="18"/>
                <w:szCs w:val="18"/>
                <w:lang w:eastAsia="hr-HR"/>
              </w:rPr>
            </w:pPr>
            <w:r>
              <w:rPr>
                <w:sz w:val="18"/>
                <w:szCs w:val="18"/>
                <w:lang w:eastAsia="hr-HR"/>
              </w:rPr>
              <w:t>18.198</w:t>
            </w:r>
          </w:p>
        </w:tc>
        <w:tc>
          <w:tcPr>
            <w:tcW w:w="1146" w:type="pct"/>
            <w:tcBorders>
              <w:bottom w:val="single" w:sz="4" w:space="0" w:color="BFBFBF" w:themeColor="background1" w:themeShade="BF"/>
            </w:tcBorders>
            <w:noWrap/>
            <w:vAlign w:val="center"/>
          </w:tcPr>
          <w:p w14:paraId="00E67AC9" w14:textId="186925DC" w:rsidR="007930B6" w:rsidRPr="00F20BC0" w:rsidRDefault="007930B6" w:rsidP="00F20BC0">
            <w:pPr>
              <w:jc w:val="right"/>
              <w:rPr>
                <w:sz w:val="18"/>
                <w:szCs w:val="18"/>
                <w:lang w:eastAsia="hr-HR"/>
              </w:rPr>
            </w:pPr>
            <w:r>
              <w:rPr>
                <w:sz w:val="18"/>
                <w:szCs w:val="18"/>
                <w:lang w:eastAsia="hr-HR"/>
              </w:rPr>
              <w:t>56.726</w:t>
            </w:r>
          </w:p>
        </w:tc>
        <w:tc>
          <w:tcPr>
            <w:tcW w:w="1069" w:type="pct"/>
            <w:tcBorders>
              <w:bottom w:val="single" w:sz="4" w:space="0" w:color="BFBFBF" w:themeColor="background1" w:themeShade="BF"/>
            </w:tcBorders>
            <w:noWrap/>
            <w:vAlign w:val="center"/>
          </w:tcPr>
          <w:p w14:paraId="2501313C" w14:textId="4044FB50" w:rsidR="007930B6" w:rsidRPr="00C30F7B" w:rsidRDefault="007930B6" w:rsidP="00021B92">
            <w:pPr>
              <w:jc w:val="right"/>
              <w:rPr>
                <w:sz w:val="18"/>
                <w:szCs w:val="18"/>
                <w:lang w:eastAsia="hr-HR"/>
              </w:rPr>
            </w:pPr>
            <w:r>
              <w:rPr>
                <w:sz w:val="18"/>
                <w:szCs w:val="18"/>
                <w:lang w:eastAsia="hr-HR"/>
              </w:rPr>
              <w:t>74.924</w:t>
            </w:r>
          </w:p>
        </w:tc>
      </w:tr>
      <w:tr w:rsidR="007930B6" w:rsidRPr="00021B92" w14:paraId="1D7C8B67" w14:textId="77777777" w:rsidTr="00C30F7B">
        <w:trPr>
          <w:trHeight w:val="284"/>
        </w:trPr>
        <w:tc>
          <w:tcPr>
            <w:tcW w:w="1709" w:type="pct"/>
            <w:tcBorders>
              <w:bottom w:val="single" w:sz="4" w:space="0" w:color="BFBFBF" w:themeColor="background1" w:themeShade="BF"/>
            </w:tcBorders>
            <w:noWrap/>
            <w:vAlign w:val="center"/>
          </w:tcPr>
          <w:p w14:paraId="5770AE26" w14:textId="43EEBD1E" w:rsidR="007930B6" w:rsidRPr="00021B92" w:rsidRDefault="007930B6" w:rsidP="00021B92">
            <w:pPr>
              <w:jc w:val="left"/>
              <w:rPr>
                <w:sz w:val="18"/>
                <w:szCs w:val="18"/>
                <w:lang w:eastAsia="hr-HR"/>
              </w:rPr>
            </w:pPr>
            <w:r>
              <w:rPr>
                <w:sz w:val="18"/>
                <w:szCs w:val="18"/>
                <w:lang w:eastAsia="hr-HR"/>
              </w:rPr>
              <w:t>Općina Raša</w:t>
            </w:r>
          </w:p>
        </w:tc>
        <w:tc>
          <w:tcPr>
            <w:tcW w:w="1076" w:type="pct"/>
            <w:tcBorders>
              <w:bottom w:val="single" w:sz="4" w:space="0" w:color="BFBFBF" w:themeColor="background1" w:themeShade="BF"/>
            </w:tcBorders>
            <w:noWrap/>
            <w:vAlign w:val="center"/>
          </w:tcPr>
          <w:p w14:paraId="18D5BB94" w14:textId="0CF662CD" w:rsidR="007930B6" w:rsidRPr="00021B92" w:rsidRDefault="007930B6" w:rsidP="00021B92">
            <w:pPr>
              <w:jc w:val="right"/>
              <w:rPr>
                <w:sz w:val="18"/>
                <w:szCs w:val="18"/>
                <w:lang w:eastAsia="hr-HR"/>
              </w:rPr>
            </w:pPr>
            <w:r>
              <w:rPr>
                <w:sz w:val="18"/>
                <w:szCs w:val="18"/>
                <w:lang w:eastAsia="hr-HR"/>
              </w:rPr>
              <w:t>5.980</w:t>
            </w:r>
          </w:p>
        </w:tc>
        <w:tc>
          <w:tcPr>
            <w:tcW w:w="1146" w:type="pct"/>
            <w:tcBorders>
              <w:bottom w:val="single" w:sz="4" w:space="0" w:color="BFBFBF" w:themeColor="background1" w:themeShade="BF"/>
            </w:tcBorders>
            <w:noWrap/>
            <w:vAlign w:val="center"/>
          </w:tcPr>
          <w:p w14:paraId="5A89D316" w14:textId="0EC7E92D" w:rsidR="007930B6" w:rsidRPr="00F20BC0" w:rsidRDefault="0054493B" w:rsidP="00F20BC0">
            <w:pPr>
              <w:jc w:val="right"/>
              <w:rPr>
                <w:sz w:val="18"/>
                <w:szCs w:val="18"/>
                <w:lang w:eastAsia="hr-HR"/>
              </w:rPr>
            </w:pPr>
            <w:r>
              <w:rPr>
                <w:sz w:val="18"/>
                <w:szCs w:val="18"/>
                <w:lang w:eastAsia="hr-HR"/>
              </w:rPr>
              <w:t>171.565</w:t>
            </w:r>
          </w:p>
        </w:tc>
        <w:tc>
          <w:tcPr>
            <w:tcW w:w="1069" w:type="pct"/>
            <w:tcBorders>
              <w:bottom w:val="single" w:sz="4" w:space="0" w:color="BFBFBF" w:themeColor="background1" w:themeShade="BF"/>
            </w:tcBorders>
            <w:noWrap/>
            <w:vAlign w:val="center"/>
          </w:tcPr>
          <w:p w14:paraId="7473E747" w14:textId="1054DADF" w:rsidR="007930B6" w:rsidRPr="00C30F7B" w:rsidRDefault="0054493B" w:rsidP="00021B92">
            <w:pPr>
              <w:jc w:val="right"/>
              <w:rPr>
                <w:sz w:val="18"/>
                <w:szCs w:val="18"/>
                <w:lang w:eastAsia="hr-HR"/>
              </w:rPr>
            </w:pPr>
            <w:r>
              <w:rPr>
                <w:sz w:val="18"/>
                <w:szCs w:val="18"/>
                <w:lang w:eastAsia="hr-HR"/>
              </w:rPr>
              <w:t>177.545</w:t>
            </w:r>
          </w:p>
        </w:tc>
      </w:tr>
      <w:tr w:rsidR="007930B6" w:rsidRPr="00021B92" w14:paraId="5B996125" w14:textId="77777777" w:rsidTr="00C30F7B">
        <w:trPr>
          <w:trHeight w:val="284"/>
        </w:trPr>
        <w:tc>
          <w:tcPr>
            <w:tcW w:w="1709" w:type="pct"/>
            <w:tcBorders>
              <w:bottom w:val="single" w:sz="4" w:space="0" w:color="BFBFBF" w:themeColor="background1" w:themeShade="BF"/>
            </w:tcBorders>
            <w:noWrap/>
            <w:vAlign w:val="center"/>
          </w:tcPr>
          <w:p w14:paraId="0678C6D0" w14:textId="697FDDFE" w:rsidR="007930B6" w:rsidRPr="00021B92" w:rsidRDefault="007930B6" w:rsidP="00021B92">
            <w:pPr>
              <w:jc w:val="left"/>
              <w:rPr>
                <w:sz w:val="18"/>
                <w:szCs w:val="18"/>
                <w:lang w:eastAsia="hr-HR"/>
              </w:rPr>
            </w:pPr>
            <w:r>
              <w:rPr>
                <w:sz w:val="18"/>
                <w:szCs w:val="18"/>
                <w:lang w:eastAsia="hr-HR"/>
              </w:rPr>
              <w:t>Općina Sveta Nedjelja</w:t>
            </w:r>
          </w:p>
        </w:tc>
        <w:tc>
          <w:tcPr>
            <w:tcW w:w="1076" w:type="pct"/>
            <w:tcBorders>
              <w:bottom w:val="single" w:sz="4" w:space="0" w:color="BFBFBF" w:themeColor="background1" w:themeShade="BF"/>
            </w:tcBorders>
            <w:noWrap/>
            <w:vAlign w:val="center"/>
          </w:tcPr>
          <w:p w14:paraId="626FD487" w14:textId="6AF11777" w:rsidR="007930B6" w:rsidRPr="00021B92" w:rsidRDefault="007930B6" w:rsidP="00021B92">
            <w:pPr>
              <w:jc w:val="right"/>
              <w:rPr>
                <w:sz w:val="18"/>
                <w:szCs w:val="18"/>
                <w:lang w:eastAsia="hr-HR"/>
              </w:rPr>
            </w:pPr>
            <w:r>
              <w:rPr>
                <w:sz w:val="18"/>
                <w:szCs w:val="18"/>
                <w:lang w:eastAsia="hr-HR"/>
              </w:rPr>
              <w:t>6.513</w:t>
            </w:r>
          </w:p>
        </w:tc>
        <w:tc>
          <w:tcPr>
            <w:tcW w:w="1146" w:type="pct"/>
            <w:tcBorders>
              <w:bottom w:val="single" w:sz="4" w:space="0" w:color="BFBFBF" w:themeColor="background1" w:themeShade="BF"/>
            </w:tcBorders>
            <w:noWrap/>
            <w:vAlign w:val="center"/>
          </w:tcPr>
          <w:p w14:paraId="77393D5E" w14:textId="63666607" w:rsidR="007930B6" w:rsidRPr="00F20BC0" w:rsidRDefault="0054493B" w:rsidP="00F20BC0">
            <w:pPr>
              <w:jc w:val="right"/>
              <w:rPr>
                <w:sz w:val="18"/>
                <w:szCs w:val="18"/>
                <w:lang w:eastAsia="hr-HR"/>
              </w:rPr>
            </w:pPr>
            <w:r>
              <w:rPr>
                <w:sz w:val="18"/>
                <w:szCs w:val="18"/>
                <w:lang w:eastAsia="hr-HR"/>
              </w:rPr>
              <w:t>286.940</w:t>
            </w:r>
          </w:p>
        </w:tc>
        <w:tc>
          <w:tcPr>
            <w:tcW w:w="1069" w:type="pct"/>
            <w:tcBorders>
              <w:bottom w:val="single" w:sz="4" w:space="0" w:color="BFBFBF" w:themeColor="background1" w:themeShade="BF"/>
            </w:tcBorders>
            <w:noWrap/>
            <w:vAlign w:val="center"/>
          </w:tcPr>
          <w:p w14:paraId="69F448CA" w14:textId="7CD45C1F" w:rsidR="007930B6" w:rsidRPr="00C30F7B" w:rsidRDefault="0054493B" w:rsidP="00021B92">
            <w:pPr>
              <w:jc w:val="right"/>
              <w:rPr>
                <w:sz w:val="18"/>
                <w:szCs w:val="18"/>
                <w:lang w:eastAsia="hr-HR"/>
              </w:rPr>
            </w:pPr>
            <w:r>
              <w:rPr>
                <w:sz w:val="18"/>
                <w:szCs w:val="18"/>
                <w:lang w:eastAsia="hr-HR"/>
              </w:rPr>
              <w:t>293.453</w:t>
            </w:r>
          </w:p>
        </w:tc>
      </w:tr>
      <w:tr w:rsidR="007930B6" w:rsidRPr="00021B92" w14:paraId="7ACE99C2" w14:textId="77777777" w:rsidTr="00C30F7B">
        <w:trPr>
          <w:trHeight w:val="284"/>
        </w:trPr>
        <w:tc>
          <w:tcPr>
            <w:tcW w:w="1709" w:type="pct"/>
            <w:tcBorders>
              <w:bottom w:val="single" w:sz="4" w:space="0" w:color="BFBFBF" w:themeColor="background1" w:themeShade="BF"/>
            </w:tcBorders>
            <w:noWrap/>
            <w:vAlign w:val="center"/>
          </w:tcPr>
          <w:p w14:paraId="76852E66" w14:textId="2736A298" w:rsidR="007930B6" w:rsidRPr="00021B92" w:rsidRDefault="007930B6" w:rsidP="00021B92">
            <w:pPr>
              <w:jc w:val="left"/>
              <w:rPr>
                <w:sz w:val="18"/>
                <w:szCs w:val="18"/>
                <w:lang w:eastAsia="hr-HR"/>
              </w:rPr>
            </w:pPr>
            <w:r>
              <w:rPr>
                <w:sz w:val="18"/>
                <w:szCs w:val="18"/>
                <w:lang w:eastAsia="hr-HR"/>
              </w:rPr>
              <w:t>Općina Kršan</w:t>
            </w:r>
          </w:p>
        </w:tc>
        <w:tc>
          <w:tcPr>
            <w:tcW w:w="1076" w:type="pct"/>
            <w:tcBorders>
              <w:bottom w:val="single" w:sz="4" w:space="0" w:color="BFBFBF" w:themeColor="background1" w:themeShade="BF"/>
            </w:tcBorders>
            <w:noWrap/>
            <w:vAlign w:val="center"/>
          </w:tcPr>
          <w:p w14:paraId="6E520240" w14:textId="2D5FD2DA" w:rsidR="007930B6" w:rsidRPr="00021B92" w:rsidRDefault="007930B6" w:rsidP="00021B92">
            <w:pPr>
              <w:jc w:val="right"/>
              <w:rPr>
                <w:sz w:val="18"/>
                <w:szCs w:val="18"/>
                <w:lang w:eastAsia="hr-HR"/>
              </w:rPr>
            </w:pPr>
            <w:r>
              <w:rPr>
                <w:sz w:val="18"/>
                <w:szCs w:val="18"/>
                <w:lang w:eastAsia="hr-HR"/>
              </w:rPr>
              <w:t>10.312</w:t>
            </w:r>
          </w:p>
        </w:tc>
        <w:tc>
          <w:tcPr>
            <w:tcW w:w="1146" w:type="pct"/>
            <w:tcBorders>
              <w:bottom w:val="single" w:sz="4" w:space="0" w:color="BFBFBF" w:themeColor="background1" w:themeShade="BF"/>
            </w:tcBorders>
            <w:noWrap/>
            <w:vAlign w:val="center"/>
          </w:tcPr>
          <w:p w14:paraId="5B2D538D" w14:textId="3AE05180" w:rsidR="007930B6" w:rsidRPr="00F20BC0" w:rsidRDefault="0054493B" w:rsidP="00F20BC0">
            <w:pPr>
              <w:jc w:val="right"/>
              <w:rPr>
                <w:sz w:val="18"/>
                <w:szCs w:val="18"/>
                <w:lang w:eastAsia="hr-HR"/>
              </w:rPr>
            </w:pPr>
            <w:r>
              <w:rPr>
                <w:sz w:val="18"/>
                <w:szCs w:val="18"/>
                <w:lang w:eastAsia="hr-HR"/>
              </w:rPr>
              <w:t>247.234</w:t>
            </w:r>
          </w:p>
        </w:tc>
        <w:tc>
          <w:tcPr>
            <w:tcW w:w="1069" w:type="pct"/>
            <w:tcBorders>
              <w:bottom w:val="single" w:sz="4" w:space="0" w:color="BFBFBF" w:themeColor="background1" w:themeShade="BF"/>
            </w:tcBorders>
            <w:noWrap/>
            <w:vAlign w:val="center"/>
          </w:tcPr>
          <w:p w14:paraId="74EB1D43" w14:textId="09694345" w:rsidR="007930B6" w:rsidRPr="00C30F7B" w:rsidRDefault="0054493B" w:rsidP="00021B92">
            <w:pPr>
              <w:jc w:val="right"/>
              <w:rPr>
                <w:sz w:val="18"/>
                <w:szCs w:val="18"/>
                <w:lang w:eastAsia="hr-HR"/>
              </w:rPr>
            </w:pPr>
            <w:r>
              <w:rPr>
                <w:sz w:val="18"/>
                <w:szCs w:val="18"/>
                <w:lang w:eastAsia="hr-HR"/>
              </w:rPr>
              <w:t>257.546</w:t>
            </w:r>
          </w:p>
        </w:tc>
      </w:tr>
      <w:tr w:rsidR="007930B6" w:rsidRPr="00021B92" w14:paraId="5AE26B44" w14:textId="77777777" w:rsidTr="00C30F7B">
        <w:trPr>
          <w:trHeight w:val="284"/>
        </w:trPr>
        <w:tc>
          <w:tcPr>
            <w:tcW w:w="1709" w:type="pct"/>
            <w:tcBorders>
              <w:bottom w:val="single" w:sz="4" w:space="0" w:color="BFBFBF" w:themeColor="background1" w:themeShade="BF"/>
            </w:tcBorders>
            <w:noWrap/>
            <w:vAlign w:val="center"/>
          </w:tcPr>
          <w:p w14:paraId="602450DD" w14:textId="3BCC7B48" w:rsidR="007930B6" w:rsidRPr="00021B92" w:rsidRDefault="007930B6" w:rsidP="00021B92">
            <w:pPr>
              <w:jc w:val="left"/>
              <w:rPr>
                <w:sz w:val="18"/>
                <w:szCs w:val="18"/>
                <w:lang w:eastAsia="hr-HR"/>
              </w:rPr>
            </w:pPr>
            <w:r>
              <w:rPr>
                <w:sz w:val="18"/>
                <w:szCs w:val="18"/>
                <w:lang w:eastAsia="hr-HR"/>
              </w:rPr>
              <w:t xml:space="preserve">Općina </w:t>
            </w:r>
            <w:proofErr w:type="spellStart"/>
            <w:r>
              <w:rPr>
                <w:sz w:val="18"/>
                <w:szCs w:val="18"/>
                <w:lang w:eastAsia="hr-HR"/>
              </w:rPr>
              <w:t>Pićan</w:t>
            </w:r>
            <w:proofErr w:type="spellEnd"/>
          </w:p>
        </w:tc>
        <w:tc>
          <w:tcPr>
            <w:tcW w:w="1076" w:type="pct"/>
            <w:tcBorders>
              <w:bottom w:val="single" w:sz="4" w:space="0" w:color="BFBFBF" w:themeColor="background1" w:themeShade="BF"/>
            </w:tcBorders>
            <w:noWrap/>
            <w:vAlign w:val="center"/>
          </w:tcPr>
          <w:p w14:paraId="6C3F0AD2" w14:textId="4C148BF7" w:rsidR="007930B6" w:rsidRPr="00021B92" w:rsidRDefault="007930B6" w:rsidP="00021B92">
            <w:pPr>
              <w:jc w:val="right"/>
              <w:rPr>
                <w:sz w:val="18"/>
                <w:szCs w:val="18"/>
                <w:lang w:eastAsia="hr-HR"/>
              </w:rPr>
            </w:pPr>
            <w:r>
              <w:rPr>
                <w:sz w:val="18"/>
                <w:szCs w:val="18"/>
                <w:lang w:eastAsia="hr-HR"/>
              </w:rPr>
              <w:t>1.650</w:t>
            </w:r>
          </w:p>
        </w:tc>
        <w:tc>
          <w:tcPr>
            <w:tcW w:w="1146" w:type="pct"/>
            <w:tcBorders>
              <w:bottom w:val="single" w:sz="4" w:space="0" w:color="BFBFBF" w:themeColor="background1" w:themeShade="BF"/>
            </w:tcBorders>
            <w:noWrap/>
            <w:vAlign w:val="center"/>
          </w:tcPr>
          <w:p w14:paraId="498F00A4" w14:textId="6899FD83" w:rsidR="007930B6" w:rsidRPr="00F20BC0" w:rsidRDefault="0054493B" w:rsidP="00F20BC0">
            <w:pPr>
              <w:jc w:val="right"/>
              <w:rPr>
                <w:sz w:val="18"/>
                <w:szCs w:val="18"/>
                <w:lang w:eastAsia="hr-HR"/>
              </w:rPr>
            </w:pPr>
            <w:r>
              <w:rPr>
                <w:sz w:val="18"/>
                <w:szCs w:val="18"/>
                <w:lang w:eastAsia="hr-HR"/>
              </w:rPr>
              <w:t>49.554</w:t>
            </w:r>
          </w:p>
        </w:tc>
        <w:tc>
          <w:tcPr>
            <w:tcW w:w="1069" w:type="pct"/>
            <w:tcBorders>
              <w:bottom w:val="single" w:sz="4" w:space="0" w:color="BFBFBF" w:themeColor="background1" w:themeShade="BF"/>
            </w:tcBorders>
            <w:noWrap/>
            <w:vAlign w:val="center"/>
          </w:tcPr>
          <w:p w14:paraId="0E187237" w14:textId="2783F503" w:rsidR="007930B6" w:rsidRPr="00C30F7B" w:rsidRDefault="0054493B" w:rsidP="00021B92">
            <w:pPr>
              <w:jc w:val="right"/>
              <w:rPr>
                <w:sz w:val="18"/>
                <w:szCs w:val="18"/>
                <w:lang w:eastAsia="hr-HR"/>
              </w:rPr>
            </w:pPr>
            <w:r>
              <w:rPr>
                <w:sz w:val="18"/>
                <w:szCs w:val="18"/>
                <w:lang w:eastAsia="hr-HR"/>
              </w:rPr>
              <w:t>51.203</w:t>
            </w:r>
          </w:p>
        </w:tc>
      </w:tr>
      <w:tr w:rsidR="00C30F7B" w:rsidRPr="0054493B" w14:paraId="4F4114DA" w14:textId="77777777" w:rsidTr="00C30F7B">
        <w:trPr>
          <w:trHeight w:val="284"/>
        </w:trPr>
        <w:tc>
          <w:tcPr>
            <w:tcW w:w="1709" w:type="pct"/>
            <w:tcBorders>
              <w:top w:val="single" w:sz="8" w:space="0" w:color="404040" w:themeColor="text1" w:themeTint="BF"/>
              <w:bottom w:val="single" w:sz="8" w:space="0" w:color="404040" w:themeColor="text1" w:themeTint="BF"/>
            </w:tcBorders>
            <w:noWrap/>
            <w:vAlign w:val="bottom"/>
            <w:hideMark/>
          </w:tcPr>
          <w:p w14:paraId="45441A41" w14:textId="417F2439" w:rsidR="00C30F7B" w:rsidRPr="00A36D62" w:rsidRDefault="00C30F7B" w:rsidP="00A02495">
            <w:pPr>
              <w:rPr>
                <w:b/>
                <w:bCs/>
                <w:color w:val="000000" w:themeColor="text1"/>
                <w:sz w:val="18"/>
                <w:szCs w:val="18"/>
                <w:lang w:eastAsia="hr-HR"/>
              </w:rPr>
            </w:pPr>
            <w:r w:rsidRPr="0054493B">
              <w:rPr>
                <w:b/>
                <w:bCs/>
                <w:color w:val="000000" w:themeColor="text1"/>
                <w:sz w:val="18"/>
                <w:szCs w:val="18"/>
                <w:lang w:eastAsia="hr-HR"/>
              </w:rPr>
              <w:t> </w:t>
            </w:r>
            <w:r w:rsidRPr="00A36D62">
              <w:rPr>
                <w:b/>
                <w:bCs/>
                <w:color w:val="000000" w:themeColor="text1"/>
                <w:sz w:val="18"/>
                <w:szCs w:val="18"/>
                <w:lang w:eastAsia="hr-HR"/>
              </w:rPr>
              <w:t>Ukupno</w:t>
            </w:r>
          </w:p>
        </w:tc>
        <w:tc>
          <w:tcPr>
            <w:tcW w:w="1076" w:type="pct"/>
            <w:tcBorders>
              <w:top w:val="single" w:sz="8" w:space="0" w:color="404040" w:themeColor="text1" w:themeTint="BF"/>
              <w:bottom w:val="single" w:sz="8" w:space="0" w:color="404040" w:themeColor="text1" w:themeTint="BF"/>
            </w:tcBorders>
            <w:noWrap/>
            <w:vAlign w:val="center"/>
          </w:tcPr>
          <w:p w14:paraId="60B01B35" w14:textId="0D51B54A" w:rsidR="00C30F7B" w:rsidRPr="00A36D62" w:rsidRDefault="00C30F7B" w:rsidP="00513B34">
            <w:pPr>
              <w:jc w:val="right"/>
              <w:rPr>
                <w:b/>
                <w:bCs/>
                <w:color w:val="000000" w:themeColor="text1"/>
                <w:sz w:val="18"/>
                <w:szCs w:val="18"/>
                <w:lang w:eastAsia="hr-HR"/>
              </w:rPr>
            </w:pPr>
            <w:r w:rsidRPr="00A36D62">
              <w:rPr>
                <w:b/>
                <w:bCs/>
                <w:color w:val="000000" w:themeColor="text1"/>
                <w:sz w:val="18"/>
                <w:szCs w:val="18"/>
                <w:lang w:eastAsia="hr-HR"/>
              </w:rPr>
              <w:fldChar w:fldCharType="begin"/>
            </w:r>
            <w:r w:rsidRPr="00A36D62">
              <w:rPr>
                <w:b/>
                <w:bCs/>
                <w:color w:val="000000" w:themeColor="text1"/>
                <w:sz w:val="18"/>
                <w:szCs w:val="18"/>
                <w:lang w:eastAsia="hr-HR"/>
              </w:rPr>
              <w:instrText xml:space="preserve"> =SUM(ABOVE) </w:instrText>
            </w:r>
            <w:r w:rsidRPr="00A36D62">
              <w:rPr>
                <w:b/>
                <w:bCs/>
                <w:color w:val="000000" w:themeColor="text1"/>
                <w:sz w:val="18"/>
                <w:szCs w:val="18"/>
                <w:lang w:eastAsia="hr-HR"/>
              </w:rPr>
              <w:fldChar w:fldCharType="separate"/>
            </w:r>
            <w:r w:rsidRPr="00A36D62">
              <w:rPr>
                <w:b/>
                <w:bCs/>
                <w:color w:val="000000" w:themeColor="text1"/>
                <w:sz w:val="18"/>
                <w:szCs w:val="18"/>
                <w:lang w:eastAsia="hr-HR"/>
              </w:rPr>
              <w:fldChar w:fldCharType="end"/>
            </w:r>
            <w:r w:rsidR="00A36D62" w:rsidRPr="00A36D62">
              <w:rPr>
                <w:b/>
                <w:bCs/>
                <w:color w:val="000000" w:themeColor="text1"/>
                <w:sz w:val="18"/>
                <w:szCs w:val="18"/>
                <w:lang w:eastAsia="hr-HR"/>
              </w:rPr>
              <w:fldChar w:fldCharType="begin"/>
            </w:r>
            <w:r w:rsidR="00A36D62" w:rsidRPr="00A36D62">
              <w:rPr>
                <w:b/>
                <w:bCs/>
                <w:color w:val="000000" w:themeColor="text1"/>
                <w:sz w:val="18"/>
                <w:szCs w:val="18"/>
                <w:lang w:eastAsia="hr-HR"/>
              </w:rPr>
              <w:instrText xml:space="preserve"> =SUM(ABOVE) </w:instrText>
            </w:r>
            <w:r w:rsidR="00A36D62" w:rsidRPr="00A36D62">
              <w:rPr>
                <w:b/>
                <w:bCs/>
                <w:color w:val="000000" w:themeColor="text1"/>
                <w:sz w:val="18"/>
                <w:szCs w:val="18"/>
                <w:lang w:eastAsia="hr-HR"/>
              </w:rPr>
              <w:fldChar w:fldCharType="separate"/>
            </w:r>
            <w:r w:rsidR="00A36D62" w:rsidRPr="00A36D62">
              <w:rPr>
                <w:b/>
                <w:bCs/>
                <w:noProof/>
                <w:color w:val="000000" w:themeColor="text1"/>
                <w:sz w:val="18"/>
                <w:szCs w:val="18"/>
                <w:lang w:eastAsia="hr-HR"/>
              </w:rPr>
              <w:t>359.525</w:t>
            </w:r>
            <w:r w:rsidR="00A36D62" w:rsidRPr="00A36D62">
              <w:rPr>
                <w:b/>
                <w:bCs/>
                <w:color w:val="000000" w:themeColor="text1"/>
                <w:sz w:val="18"/>
                <w:szCs w:val="18"/>
                <w:lang w:eastAsia="hr-HR"/>
              </w:rPr>
              <w:fldChar w:fldCharType="end"/>
            </w:r>
          </w:p>
        </w:tc>
        <w:tc>
          <w:tcPr>
            <w:tcW w:w="1146" w:type="pct"/>
            <w:tcBorders>
              <w:top w:val="single" w:sz="8" w:space="0" w:color="404040" w:themeColor="text1" w:themeTint="BF"/>
              <w:bottom w:val="single" w:sz="8" w:space="0" w:color="404040" w:themeColor="text1" w:themeTint="BF"/>
            </w:tcBorders>
            <w:noWrap/>
            <w:vAlign w:val="center"/>
          </w:tcPr>
          <w:p w14:paraId="1FC2A50B" w14:textId="20873230" w:rsidR="00C30F7B" w:rsidRPr="00A36D62" w:rsidRDefault="00A36D62" w:rsidP="00513B34">
            <w:pPr>
              <w:jc w:val="right"/>
              <w:rPr>
                <w:b/>
                <w:bCs/>
                <w:color w:val="000000" w:themeColor="text1"/>
                <w:sz w:val="18"/>
                <w:szCs w:val="18"/>
                <w:lang w:eastAsia="hr-HR"/>
              </w:rPr>
            </w:pPr>
            <w:r w:rsidRPr="00A36D62">
              <w:rPr>
                <w:b/>
                <w:bCs/>
                <w:color w:val="000000" w:themeColor="text1"/>
                <w:sz w:val="18"/>
                <w:szCs w:val="18"/>
                <w:lang w:eastAsia="hr-HR"/>
              </w:rPr>
              <w:fldChar w:fldCharType="begin"/>
            </w:r>
            <w:r w:rsidRPr="00A36D62">
              <w:rPr>
                <w:b/>
                <w:bCs/>
                <w:color w:val="000000" w:themeColor="text1"/>
                <w:sz w:val="18"/>
                <w:szCs w:val="18"/>
                <w:lang w:eastAsia="hr-HR"/>
              </w:rPr>
              <w:instrText xml:space="preserve"> =SUM(ABOVE) </w:instrText>
            </w:r>
            <w:r w:rsidRPr="00A36D62">
              <w:rPr>
                <w:b/>
                <w:bCs/>
                <w:color w:val="000000" w:themeColor="text1"/>
                <w:sz w:val="18"/>
                <w:szCs w:val="18"/>
                <w:lang w:eastAsia="hr-HR"/>
              </w:rPr>
              <w:fldChar w:fldCharType="separate"/>
            </w:r>
            <w:r w:rsidRPr="00A36D62">
              <w:rPr>
                <w:b/>
                <w:bCs/>
                <w:noProof/>
                <w:color w:val="000000" w:themeColor="text1"/>
                <w:sz w:val="18"/>
                <w:szCs w:val="18"/>
                <w:lang w:eastAsia="hr-HR"/>
              </w:rPr>
              <w:t>8.547.028</w:t>
            </w:r>
            <w:r w:rsidRPr="00A36D62">
              <w:rPr>
                <w:b/>
                <w:bCs/>
                <w:color w:val="000000" w:themeColor="text1"/>
                <w:sz w:val="18"/>
                <w:szCs w:val="18"/>
                <w:lang w:eastAsia="hr-HR"/>
              </w:rPr>
              <w:fldChar w:fldCharType="end"/>
            </w:r>
          </w:p>
        </w:tc>
        <w:tc>
          <w:tcPr>
            <w:tcW w:w="1069" w:type="pct"/>
            <w:tcBorders>
              <w:top w:val="single" w:sz="8" w:space="0" w:color="404040" w:themeColor="text1" w:themeTint="BF"/>
              <w:bottom w:val="single" w:sz="8" w:space="0" w:color="404040" w:themeColor="text1" w:themeTint="BF"/>
            </w:tcBorders>
            <w:noWrap/>
            <w:vAlign w:val="center"/>
          </w:tcPr>
          <w:p w14:paraId="09424AED" w14:textId="007BA4CD" w:rsidR="00C30F7B" w:rsidRPr="0054493B" w:rsidRDefault="00A36D62" w:rsidP="00513B34">
            <w:pPr>
              <w:jc w:val="right"/>
              <w:rPr>
                <w:b/>
                <w:bCs/>
                <w:color w:val="000000" w:themeColor="text1"/>
                <w:sz w:val="18"/>
                <w:szCs w:val="18"/>
                <w:lang w:eastAsia="hr-HR"/>
              </w:rPr>
            </w:pPr>
            <w:r w:rsidRPr="00A36D62">
              <w:rPr>
                <w:b/>
                <w:bCs/>
                <w:color w:val="000000" w:themeColor="text1"/>
                <w:sz w:val="18"/>
                <w:szCs w:val="18"/>
                <w:lang w:eastAsia="hr-HR"/>
              </w:rPr>
              <w:fldChar w:fldCharType="begin"/>
            </w:r>
            <w:r w:rsidRPr="00A36D62">
              <w:rPr>
                <w:b/>
                <w:bCs/>
                <w:color w:val="000000" w:themeColor="text1"/>
                <w:sz w:val="18"/>
                <w:szCs w:val="18"/>
                <w:lang w:eastAsia="hr-HR"/>
              </w:rPr>
              <w:instrText xml:space="preserve"> =SUM(ABOVE) </w:instrText>
            </w:r>
            <w:r w:rsidRPr="00A36D62">
              <w:rPr>
                <w:b/>
                <w:bCs/>
                <w:color w:val="000000" w:themeColor="text1"/>
                <w:sz w:val="18"/>
                <w:szCs w:val="18"/>
                <w:lang w:eastAsia="hr-HR"/>
              </w:rPr>
              <w:fldChar w:fldCharType="separate"/>
            </w:r>
            <w:r w:rsidRPr="00A36D62">
              <w:rPr>
                <w:b/>
                <w:bCs/>
                <w:noProof/>
                <w:color w:val="000000" w:themeColor="text1"/>
                <w:sz w:val="18"/>
                <w:szCs w:val="18"/>
                <w:lang w:eastAsia="hr-HR"/>
              </w:rPr>
              <w:t>8.906.55</w:t>
            </w:r>
            <w:r w:rsidRPr="00A36D62">
              <w:rPr>
                <w:b/>
                <w:bCs/>
                <w:color w:val="000000" w:themeColor="text1"/>
                <w:sz w:val="18"/>
                <w:szCs w:val="18"/>
                <w:lang w:eastAsia="hr-HR"/>
              </w:rPr>
              <w:fldChar w:fldCharType="end"/>
            </w:r>
            <w:r>
              <w:rPr>
                <w:b/>
                <w:bCs/>
                <w:color w:val="000000" w:themeColor="text1"/>
                <w:sz w:val="18"/>
                <w:szCs w:val="18"/>
                <w:lang w:eastAsia="hr-HR"/>
              </w:rPr>
              <w:t>4</w:t>
            </w:r>
          </w:p>
        </w:tc>
      </w:tr>
    </w:tbl>
    <w:p w14:paraId="12FDC8C4" w14:textId="77777777" w:rsidR="00203AFF" w:rsidRDefault="00203AFF" w:rsidP="00203AFF">
      <w:pPr>
        <w:rPr>
          <w:color w:val="C00000"/>
          <w:highlight w:val="yellow"/>
        </w:rPr>
      </w:pPr>
    </w:p>
    <w:p w14:paraId="042D1C8E" w14:textId="77777777" w:rsidR="00FD38FF" w:rsidRDefault="00FD38FF">
      <w:r>
        <w:br w:type="page"/>
      </w:r>
    </w:p>
    <w:tbl>
      <w:tblPr>
        <w:tblW w:w="5000" w:type="pct"/>
        <w:tblLayout w:type="fixed"/>
        <w:tblCellMar>
          <w:left w:w="10" w:type="dxa"/>
          <w:right w:w="10" w:type="dxa"/>
        </w:tblCellMar>
        <w:tblLook w:val="04A0" w:firstRow="1" w:lastRow="0" w:firstColumn="1" w:lastColumn="0" w:noHBand="0" w:noVBand="1"/>
      </w:tblPr>
      <w:tblGrid>
        <w:gridCol w:w="9072"/>
      </w:tblGrid>
      <w:tr w:rsidR="00E807B3" w:rsidRPr="001D10BC" w14:paraId="6F2AFEDB" w14:textId="77777777" w:rsidTr="00591773">
        <w:trPr>
          <w:trHeight w:val="397"/>
        </w:trPr>
        <w:tc>
          <w:tcPr>
            <w:tcW w:w="9072" w:type="dxa"/>
            <w:shd w:val="clear" w:color="auto" w:fill="E7E7FF"/>
            <w:tcMar>
              <w:top w:w="0" w:type="dxa"/>
              <w:left w:w="108" w:type="dxa"/>
              <w:bottom w:w="0" w:type="dxa"/>
              <w:right w:w="108" w:type="dxa"/>
            </w:tcMar>
            <w:vAlign w:val="center"/>
          </w:tcPr>
          <w:p w14:paraId="280F548A" w14:textId="7D8AF18A" w:rsidR="00E807B3" w:rsidRPr="001D10BC" w:rsidRDefault="00E807B3" w:rsidP="00E807B3">
            <w:pPr>
              <w:pStyle w:val="Standard"/>
              <w:spacing w:after="0"/>
              <w:rPr>
                <w:rFonts w:ascii="Cambria" w:hAnsi="Cambria" w:cs="Arial"/>
                <w:b/>
                <w:color w:val="auto"/>
                <w:lang w:eastAsia="en-US"/>
              </w:rPr>
            </w:pPr>
            <w:r w:rsidRPr="001D10BC">
              <w:rPr>
                <w:rFonts w:ascii="Cambria" w:hAnsi="Cambria" w:cs="Arial"/>
                <w:b/>
                <w:color w:val="auto"/>
                <w:lang w:eastAsia="en-US"/>
              </w:rPr>
              <w:lastRenderedPageBreak/>
              <w:t>Pasivna vremenska razgraničenja</w:t>
            </w:r>
          </w:p>
        </w:tc>
      </w:tr>
    </w:tbl>
    <w:p w14:paraId="5F8017C2" w14:textId="77777777" w:rsidR="00E807B3" w:rsidRPr="00C44B7D" w:rsidRDefault="00E807B3" w:rsidP="00A02495">
      <w:pPr>
        <w:rPr>
          <w:color w:val="C00000"/>
        </w:rPr>
      </w:pPr>
    </w:p>
    <w:p w14:paraId="501C6596" w14:textId="2CC4CD55" w:rsidR="002315DD" w:rsidRPr="002E5DAA" w:rsidRDefault="002315DD" w:rsidP="00A02495">
      <w:r w:rsidRPr="002E5DAA">
        <w:t>Najveći udio u pasivi (</w:t>
      </w:r>
      <w:r w:rsidR="00D54297" w:rsidRPr="002E5DAA">
        <w:t>6</w:t>
      </w:r>
      <w:r w:rsidR="00591773" w:rsidRPr="002E5DAA">
        <w:t>9</w:t>
      </w:r>
      <w:r w:rsidRPr="002E5DAA">
        <w:t>%) bilježi pozicija odgođeno plaćanje troškova i prihod budućeg razdoblja, odnosno pasivna</w:t>
      </w:r>
      <w:r w:rsidR="00C3054D" w:rsidRPr="002E5DAA">
        <w:t xml:space="preserve"> vremenska razgraničenja.</w:t>
      </w:r>
      <w:r w:rsidRPr="002E5DAA">
        <w:t xml:space="preserve"> Ista su evidentirana u iznosu od </w:t>
      </w:r>
      <w:r w:rsidR="00FD38FF" w:rsidRPr="00880A60">
        <w:t>128.437.642</w:t>
      </w:r>
      <w:r w:rsidR="00D54297" w:rsidRPr="00880A60">
        <w:t xml:space="preserve"> eura</w:t>
      </w:r>
      <w:r w:rsidR="00591773" w:rsidRPr="002E5DAA">
        <w:t>.</w:t>
      </w:r>
      <w:r w:rsidR="00203AFF">
        <w:t xml:space="preserve"> </w:t>
      </w:r>
      <w:r w:rsidR="00591773" w:rsidRPr="002E5DAA">
        <w:t>Njihova je struktura dana u nastavku:</w:t>
      </w:r>
    </w:p>
    <w:p w14:paraId="6C720BD9" w14:textId="77777777" w:rsidR="00D54297" w:rsidRPr="00C44B7D" w:rsidRDefault="00D54297" w:rsidP="00A02495">
      <w:pPr>
        <w:rPr>
          <w:color w:val="C00000"/>
        </w:rPr>
      </w:pPr>
    </w:p>
    <w:tbl>
      <w:tblPr>
        <w:tblW w:w="6578" w:type="dxa"/>
        <w:tblInd w:w="93"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4660"/>
        <w:gridCol w:w="317"/>
        <w:gridCol w:w="1281"/>
        <w:gridCol w:w="320"/>
      </w:tblGrid>
      <w:tr w:rsidR="00112F25" w:rsidRPr="00C44B7D" w14:paraId="0DC1A278" w14:textId="77777777" w:rsidTr="006A729E">
        <w:trPr>
          <w:trHeight w:val="499"/>
        </w:trPr>
        <w:tc>
          <w:tcPr>
            <w:tcW w:w="4977" w:type="dxa"/>
            <w:gridSpan w:val="2"/>
            <w:tcBorders>
              <w:top w:val="single" w:sz="8" w:space="0" w:color="404040" w:themeColor="text1" w:themeTint="BF"/>
            </w:tcBorders>
            <w:shd w:val="clear" w:color="auto" w:fill="BFBFBF" w:themeFill="background1" w:themeFillShade="BF"/>
            <w:noWrap/>
            <w:vAlign w:val="center"/>
          </w:tcPr>
          <w:p w14:paraId="3DFF38A1" w14:textId="74C74776" w:rsidR="00112F25" w:rsidRPr="002E5DAA" w:rsidRDefault="006A729E" w:rsidP="006A729E">
            <w:pPr>
              <w:jc w:val="left"/>
              <w:rPr>
                <w:b/>
                <w:bCs/>
                <w:sz w:val="18"/>
                <w:szCs w:val="18"/>
                <w:lang w:eastAsia="hr-HR"/>
              </w:rPr>
            </w:pPr>
            <w:r w:rsidRPr="002E5DAA">
              <w:rPr>
                <w:b/>
                <w:bCs/>
                <w:sz w:val="18"/>
                <w:szCs w:val="18"/>
                <w:lang w:eastAsia="hr-HR"/>
              </w:rPr>
              <w:t>Pasivna vremenska razgraničenja</w:t>
            </w:r>
          </w:p>
        </w:tc>
        <w:tc>
          <w:tcPr>
            <w:tcW w:w="1281" w:type="dxa"/>
            <w:tcBorders>
              <w:top w:val="single" w:sz="8" w:space="0" w:color="404040" w:themeColor="text1" w:themeTint="BF"/>
            </w:tcBorders>
            <w:shd w:val="clear" w:color="auto" w:fill="BFBFBF" w:themeFill="background1" w:themeFillShade="BF"/>
            <w:noWrap/>
            <w:vAlign w:val="center"/>
          </w:tcPr>
          <w:p w14:paraId="13BC2593" w14:textId="77777777" w:rsidR="00112F25" w:rsidRDefault="008642B2" w:rsidP="00513B34">
            <w:pPr>
              <w:jc w:val="center"/>
              <w:rPr>
                <w:b/>
                <w:bCs/>
                <w:sz w:val="18"/>
                <w:szCs w:val="18"/>
                <w:lang w:eastAsia="hr-HR"/>
              </w:rPr>
            </w:pPr>
            <w:r>
              <w:rPr>
                <w:b/>
                <w:bCs/>
                <w:sz w:val="18"/>
                <w:szCs w:val="18"/>
                <w:lang w:eastAsia="hr-HR"/>
              </w:rPr>
              <w:t>IZNOS</w:t>
            </w:r>
          </w:p>
          <w:p w14:paraId="032C4811" w14:textId="2B74EFB0" w:rsidR="008642B2" w:rsidRPr="002E5DAA" w:rsidRDefault="008642B2" w:rsidP="00513B34">
            <w:pPr>
              <w:jc w:val="center"/>
              <w:rPr>
                <w:b/>
                <w:bCs/>
                <w:sz w:val="18"/>
                <w:szCs w:val="18"/>
                <w:lang w:eastAsia="hr-HR"/>
              </w:rPr>
            </w:pPr>
            <w:r>
              <w:rPr>
                <w:b/>
                <w:bCs/>
                <w:sz w:val="18"/>
                <w:szCs w:val="18"/>
                <w:lang w:eastAsia="hr-HR"/>
              </w:rPr>
              <w:t>(u eurima)</w:t>
            </w:r>
          </w:p>
        </w:tc>
        <w:tc>
          <w:tcPr>
            <w:tcW w:w="320" w:type="dxa"/>
            <w:tcBorders>
              <w:top w:val="single" w:sz="8" w:space="0" w:color="404040" w:themeColor="text1" w:themeTint="BF"/>
            </w:tcBorders>
            <w:shd w:val="clear" w:color="auto" w:fill="BFBFBF" w:themeFill="background1" w:themeFillShade="BF"/>
            <w:noWrap/>
            <w:vAlign w:val="center"/>
          </w:tcPr>
          <w:p w14:paraId="54D563E7" w14:textId="3DAB2457" w:rsidR="00112F25" w:rsidRPr="00C44B7D" w:rsidRDefault="00112F25" w:rsidP="00513B34">
            <w:pPr>
              <w:jc w:val="center"/>
              <w:rPr>
                <w:b/>
                <w:bCs/>
                <w:color w:val="C00000"/>
                <w:sz w:val="18"/>
                <w:szCs w:val="18"/>
                <w:lang w:eastAsia="hr-HR"/>
              </w:rPr>
            </w:pPr>
          </w:p>
        </w:tc>
      </w:tr>
      <w:tr w:rsidR="00112F25" w:rsidRPr="00C44B7D" w14:paraId="35CEFBF5" w14:textId="77777777" w:rsidTr="006A729E">
        <w:trPr>
          <w:trHeight w:val="283"/>
        </w:trPr>
        <w:tc>
          <w:tcPr>
            <w:tcW w:w="4977" w:type="dxa"/>
            <w:gridSpan w:val="2"/>
            <w:tcBorders>
              <w:top w:val="single" w:sz="8" w:space="0" w:color="404040" w:themeColor="text1" w:themeTint="BF"/>
            </w:tcBorders>
            <w:noWrap/>
            <w:vAlign w:val="center"/>
            <w:hideMark/>
          </w:tcPr>
          <w:p w14:paraId="466E128E" w14:textId="77777777" w:rsidR="00112F25" w:rsidRPr="002E5DAA" w:rsidRDefault="00112F25" w:rsidP="00513B34">
            <w:pPr>
              <w:jc w:val="left"/>
              <w:rPr>
                <w:sz w:val="18"/>
                <w:szCs w:val="18"/>
                <w:lang w:eastAsia="hr-HR"/>
              </w:rPr>
            </w:pPr>
            <w:r w:rsidRPr="002E5DAA">
              <w:rPr>
                <w:sz w:val="18"/>
                <w:szCs w:val="18"/>
                <w:lang w:eastAsia="hr-HR"/>
              </w:rPr>
              <w:t xml:space="preserve">Namjenske dotacije za vodoopskrbu </w:t>
            </w:r>
          </w:p>
        </w:tc>
        <w:tc>
          <w:tcPr>
            <w:tcW w:w="1281" w:type="dxa"/>
            <w:tcBorders>
              <w:top w:val="single" w:sz="8" w:space="0" w:color="404040" w:themeColor="text1" w:themeTint="BF"/>
            </w:tcBorders>
            <w:noWrap/>
            <w:vAlign w:val="center"/>
          </w:tcPr>
          <w:p w14:paraId="07CAB6F8" w14:textId="79191C2C" w:rsidR="00112F25" w:rsidRPr="002E5DAA" w:rsidRDefault="00591773" w:rsidP="00513B34">
            <w:pPr>
              <w:jc w:val="right"/>
              <w:rPr>
                <w:sz w:val="18"/>
                <w:szCs w:val="18"/>
                <w:lang w:eastAsia="hr-HR"/>
              </w:rPr>
            </w:pPr>
            <w:r w:rsidRPr="002E5DAA">
              <w:rPr>
                <w:sz w:val="18"/>
                <w:szCs w:val="18"/>
                <w:lang w:eastAsia="hr-HR"/>
              </w:rPr>
              <w:t>45.489.384</w:t>
            </w:r>
          </w:p>
        </w:tc>
        <w:tc>
          <w:tcPr>
            <w:tcW w:w="320" w:type="dxa"/>
            <w:tcBorders>
              <w:top w:val="single" w:sz="8" w:space="0" w:color="404040" w:themeColor="text1" w:themeTint="BF"/>
            </w:tcBorders>
            <w:noWrap/>
            <w:vAlign w:val="center"/>
            <w:hideMark/>
          </w:tcPr>
          <w:p w14:paraId="06D9F25B" w14:textId="77777777" w:rsidR="00112F25" w:rsidRPr="00C44B7D" w:rsidRDefault="00112F25" w:rsidP="00513B34">
            <w:pPr>
              <w:jc w:val="right"/>
              <w:rPr>
                <w:color w:val="C00000"/>
                <w:sz w:val="18"/>
                <w:szCs w:val="18"/>
                <w:lang w:eastAsia="hr-HR"/>
              </w:rPr>
            </w:pPr>
          </w:p>
        </w:tc>
      </w:tr>
      <w:tr w:rsidR="00112F25" w:rsidRPr="00C44B7D" w14:paraId="562D7794" w14:textId="77777777" w:rsidTr="006A729E">
        <w:trPr>
          <w:trHeight w:val="283"/>
        </w:trPr>
        <w:tc>
          <w:tcPr>
            <w:tcW w:w="4977" w:type="dxa"/>
            <w:gridSpan w:val="2"/>
            <w:noWrap/>
            <w:vAlign w:val="center"/>
            <w:hideMark/>
          </w:tcPr>
          <w:p w14:paraId="60A4ACA9" w14:textId="77777777" w:rsidR="00112F25" w:rsidRPr="002E5DAA" w:rsidRDefault="00112F25" w:rsidP="00513B34">
            <w:pPr>
              <w:jc w:val="left"/>
              <w:rPr>
                <w:sz w:val="18"/>
                <w:szCs w:val="18"/>
                <w:lang w:eastAsia="hr-HR"/>
              </w:rPr>
            </w:pPr>
            <w:r w:rsidRPr="002E5DAA">
              <w:rPr>
                <w:sz w:val="18"/>
                <w:szCs w:val="18"/>
                <w:lang w:eastAsia="hr-HR"/>
              </w:rPr>
              <w:t xml:space="preserve">Namjenske dotacije za sustav odvodnje </w:t>
            </w:r>
          </w:p>
        </w:tc>
        <w:tc>
          <w:tcPr>
            <w:tcW w:w="1281" w:type="dxa"/>
            <w:noWrap/>
            <w:vAlign w:val="center"/>
          </w:tcPr>
          <w:p w14:paraId="2880B440" w14:textId="205AD7AC" w:rsidR="00112F25" w:rsidRPr="002E5DAA" w:rsidRDefault="00591773" w:rsidP="00513B34">
            <w:pPr>
              <w:jc w:val="right"/>
              <w:rPr>
                <w:sz w:val="18"/>
                <w:szCs w:val="18"/>
                <w:lang w:eastAsia="hr-HR"/>
              </w:rPr>
            </w:pPr>
            <w:r w:rsidRPr="002E5DAA">
              <w:rPr>
                <w:sz w:val="18"/>
                <w:szCs w:val="18"/>
                <w:lang w:eastAsia="hr-HR"/>
              </w:rPr>
              <w:t>49.704.519</w:t>
            </w:r>
          </w:p>
        </w:tc>
        <w:tc>
          <w:tcPr>
            <w:tcW w:w="320" w:type="dxa"/>
            <w:noWrap/>
            <w:vAlign w:val="center"/>
            <w:hideMark/>
          </w:tcPr>
          <w:p w14:paraId="6C8FC175" w14:textId="77777777" w:rsidR="00112F25" w:rsidRPr="00C44B7D" w:rsidRDefault="00112F25" w:rsidP="00513B34">
            <w:pPr>
              <w:jc w:val="right"/>
              <w:rPr>
                <w:color w:val="C00000"/>
                <w:sz w:val="18"/>
                <w:szCs w:val="18"/>
                <w:lang w:eastAsia="hr-HR"/>
              </w:rPr>
            </w:pPr>
          </w:p>
        </w:tc>
      </w:tr>
      <w:tr w:rsidR="00591773" w:rsidRPr="00C44B7D" w14:paraId="30B9AC14" w14:textId="77777777" w:rsidTr="006A729E">
        <w:trPr>
          <w:trHeight w:val="283"/>
        </w:trPr>
        <w:tc>
          <w:tcPr>
            <w:tcW w:w="4977" w:type="dxa"/>
            <w:gridSpan w:val="2"/>
            <w:noWrap/>
            <w:vAlign w:val="center"/>
          </w:tcPr>
          <w:p w14:paraId="7ED80E01" w14:textId="03891DDE" w:rsidR="00591773" w:rsidRPr="002E5DAA" w:rsidRDefault="00591773" w:rsidP="00513B34">
            <w:pPr>
              <w:jc w:val="left"/>
              <w:rPr>
                <w:sz w:val="18"/>
                <w:szCs w:val="18"/>
                <w:lang w:eastAsia="hr-HR"/>
              </w:rPr>
            </w:pPr>
            <w:r w:rsidRPr="002E5DAA">
              <w:rPr>
                <w:sz w:val="18"/>
                <w:szCs w:val="18"/>
                <w:lang w:eastAsia="hr-HR"/>
              </w:rPr>
              <w:t>EU sredstva za Aglomeracije</w:t>
            </w:r>
          </w:p>
        </w:tc>
        <w:tc>
          <w:tcPr>
            <w:tcW w:w="1281" w:type="dxa"/>
            <w:noWrap/>
            <w:vAlign w:val="center"/>
          </w:tcPr>
          <w:p w14:paraId="419E487B" w14:textId="26F1A44C" w:rsidR="00591773" w:rsidRPr="002E5DAA" w:rsidRDefault="00591773" w:rsidP="00513B34">
            <w:pPr>
              <w:jc w:val="right"/>
              <w:rPr>
                <w:sz w:val="18"/>
                <w:szCs w:val="18"/>
                <w:lang w:eastAsia="hr-HR"/>
              </w:rPr>
            </w:pPr>
            <w:r w:rsidRPr="002E5DAA">
              <w:rPr>
                <w:sz w:val="18"/>
                <w:szCs w:val="18"/>
                <w:lang w:eastAsia="hr-HR"/>
              </w:rPr>
              <w:t>17.566.230</w:t>
            </w:r>
          </w:p>
        </w:tc>
        <w:tc>
          <w:tcPr>
            <w:tcW w:w="320" w:type="dxa"/>
            <w:noWrap/>
            <w:vAlign w:val="center"/>
          </w:tcPr>
          <w:p w14:paraId="704F63EF" w14:textId="77777777" w:rsidR="00591773" w:rsidRPr="00C44B7D" w:rsidRDefault="00591773" w:rsidP="00513B34">
            <w:pPr>
              <w:jc w:val="right"/>
              <w:rPr>
                <w:color w:val="C00000"/>
                <w:sz w:val="18"/>
                <w:szCs w:val="18"/>
                <w:lang w:eastAsia="hr-HR"/>
              </w:rPr>
            </w:pPr>
          </w:p>
        </w:tc>
      </w:tr>
      <w:tr w:rsidR="00112F25" w:rsidRPr="00C44B7D" w14:paraId="0CF3C771" w14:textId="77777777" w:rsidTr="006A729E">
        <w:trPr>
          <w:trHeight w:val="283"/>
        </w:trPr>
        <w:tc>
          <w:tcPr>
            <w:tcW w:w="4977" w:type="dxa"/>
            <w:gridSpan w:val="2"/>
            <w:noWrap/>
            <w:vAlign w:val="center"/>
            <w:hideMark/>
          </w:tcPr>
          <w:p w14:paraId="295147ED" w14:textId="77777777" w:rsidR="00112F25" w:rsidRPr="002E5DAA" w:rsidRDefault="00112F25" w:rsidP="00513B34">
            <w:pPr>
              <w:jc w:val="left"/>
              <w:rPr>
                <w:sz w:val="18"/>
                <w:szCs w:val="18"/>
                <w:lang w:eastAsia="hr-HR"/>
              </w:rPr>
            </w:pPr>
            <w:r w:rsidRPr="002E5DAA">
              <w:rPr>
                <w:sz w:val="18"/>
                <w:szCs w:val="18"/>
                <w:lang w:eastAsia="hr-HR"/>
              </w:rPr>
              <w:t xml:space="preserve">Naknada za razvoj vodoopskrbe </w:t>
            </w:r>
          </w:p>
        </w:tc>
        <w:tc>
          <w:tcPr>
            <w:tcW w:w="1281" w:type="dxa"/>
            <w:noWrap/>
            <w:vAlign w:val="center"/>
          </w:tcPr>
          <w:p w14:paraId="2E411CCD" w14:textId="21BF953D" w:rsidR="00112F25" w:rsidRPr="002E5DAA" w:rsidRDefault="00591773" w:rsidP="00513B34">
            <w:pPr>
              <w:jc w:val="right"/>
              <w:rPr>
                <w:sz w:val="18"/>
                <w:szCs w:val="18"/>
                <w:lang w:eastAsia="hr-HR"/>
              </w:rPr>
            </w:pPr>
            <w:r w:rsidRPr="002E5DAA">
              <w:rPr>
                <w:sz w:val="18"/>
                <w:szCs w:val="18"/>
                <w:lang w:eastAsia="hr-HR"/>
              </w:rPr>
              <w:t>9.112.911</w:t>
            </w:r>
          </w:p>
        </w:tc>
        <w:tc>
          <w:tcPr>
            <w:tcW w:w="320" w:type="dxa"/>
            <w:noWrap/>
            <w:vAlign w:val="center"/>
            <w:hideMark/>
          </w:tcPr>
          <w:p w14:paraId="12FAA5D0" w14:textId="77777777" w:rsidR="00112F25" w:rsidRPr="00C44B7D" w:rsidRDefault="00112F25" w:rsidP="00513B34">
            <w:pPr>
              <w:jc w:val="right"/>
              <w:rPr>
                <w:color w:val="C00000"/>
                <w:sz w:val="18"/>
                <w:szCs w:val="18"/>
                <w:lang w:eastAsia="hr-HR"/>
              </w:rPr>
            </w:pPr>
          </w:p>
        </w:tc>
      </w:tr>
      <w:tr w:rsidR="00112F25" w:rsidRPr="00C44B7D" w14:paraId="603977FC" w14:textId="77777777" w:rsidTr="006A729E">
        <w:trPr>
          <w:trHeight w:val="283"/>
        </w:trPr>
        <w:tc>
          <w:tcPr>
            <w:tcW w:w="4977" w:type="dxa"/>
            <w:gridSpan w:val="2"/>
            <w:noWrap/>
            <w:vAlign w:val="center"/>
            <w:hideMark/>
          </w:tcPr>
          <w:p w14:paraId="7F3700DB" w14:textId="77777777" w:rsidR="00112F25" w:rsidRPr="002E5DAA" w:rsidRDefault="00112F25" w:rsidP="00513B34">
            <w:pPr>
              <w:jc w:val="left"/>
              <w:rPr>
                <w:sz w:val="18"/>
                <w:szCs w:val="18"/>
                <w:lang w:eastAsia="hr-HR"/>
              </w:rPr>
            </w:pPr>
            <w:r w:rsidRPr="002E5DAA">
              <w:rPr>
                <w:sz w:val="18"/>
                <w:szCs w:val="18"/>
                <w:lang w:eastAsia="hr-HR"/>
              </w:rPr>
              <w:t xml:space="preserve">Naknada za razvoj sustava odvodnje </w:t>
            </w:r>
          </w:p>
        </w:tc>
        <w:tc>
          <w:tcPr>
            <w:tcW w:w="1281" w:type="dxa"/>
            <w:noWrap/>
            <w:vAlign w:val="center"/>
          </w:tcPr>
          <w:p w14:paraId="7C28C458" w14:textId="7250F782" w:rsidR="00112F25" w:rsidRPr="002E5DAA" w:rsidRDefault="00591773" w:rsidP="00513B34">
            <w:pPr>
              <w:jc w:val="right"/>
              <w:rPr>
                <w:sz w:val="18"/>
                <w:szCs w:val="18"/>
                <w:lang w:eastAsia="hr-HR"/>
              </w:rPr>
            </w:pPr>
            <w:r w:rsidRPr="002E5DAA">
              <w:rPr>
                <w:sz w:val="18"/>
                <w:szCs w:val="18"/>
                <w:lang w:eastAsia="hr-HR"/>
              </w:rPr>
              <w:t>5.992.767</w:t>
            </w:r>
          </w:p>
        </w:tc>
        <w:tc>
          <w:tcPr>
            <w:tcW w:w="320" w:type="dxa"/>
            <w:noWrap/>
            <w:vAlign w:val="center"/>
            <w:hideMark/>
          </w:tcPr>
          <w:p w14:paraId="43016EA9" w14:textId="77777777" w:rsidR="00112F25" w:rsidRPr="00C44B7D" w:rsidRDefault="00112F25" w:rsidP="00513B34">
            <w:pPr>
              <w:jc w:val="right"/>
              <w:rPr>
                <w:color w:val="C00000"/>
                <w:sz w:val="18"/>
                <w:szCs w:val="18"/>
                <w:lang w:eastAsia="hr-HR"/>
              </w:rPr>
            </w:pPr>
          </w:p>
        </w:tc>
      </w:tr>
      <w:tr w:rsidR="00591773" w:rsidRPr="00C44B7D" w14:paraId="04FFD0A6" w14:textId="77777777" w:rsidTr="006A729E">
        <w:trPr>
          <w:trHeight w:val="283"/>
        </w:trPr>
        <w:tc>
          <w:tcPr>
            <w:tcW w:w="4977" w:type="dxa"/>
            <w:gridSpan w:val="2"/>
            <w:noWrap/>
            <w:vAlign w:val="center"/>
          </w:tcPr>
          <w:p w14:paraId="3C30ECDD" w14:textId="4B13BD74" w:rsidR="00591773" w:rsidRPr="002E5DAA" w:rsidRDefault="00591773" w:rsidP="00513B34">
            <w:pPr>
              <w:jc w:val="left"/>
              <w:rPr>
                <w:sz w:val="18"/>
                <w:szCs w:val="18"/>
                <w:lang w:eastAsia="hr-HR"/>
              </w:rPr>
            </w:pPr>
            <w:r w:rsidRPr="002E5DAA">
              <w:rPr>
                <w:sz w:val="18"/>
                <w:szCs w:val="18"/>
                <w:lang w:eastAsia="hr-HR"/>
              </w:rPr>
              <w:t xml:space="preserve">UPOV MARLERA – sudski spor s Općinom </w:t>
            </w:r>
            <w:proofErr w:type="spellStart"/>
            <w:r w:rsidRPr="002E5DAA">
              <w:rPr>
                <w:sz w:val="18"/>
                <w:szCs w:val="18"/>
                <w:lang w:eastAsia="hr-HR"/>
              </w:rPr>
              <w:t>Ližnjan</w:t>
            </w:r>
            <w:proofErr w:type="spellEnd"/>
          </w:p>
        </w:tc>
        <w:tc>
          <w:tcPr>
            <w:tcW w:w="1281" w:type="dxa"/>
            <w:noWrap/>
            <w:vAlign w:val="center"/>
          </w:tcPr>
          <w:p w14:paraId="3BFBC163" w14:textId="16B53E55" w:rsidR="00591773" w:rsidRPr="002E5DAA" w:rsidRDefault="00591773" w:rsidP="00513B34">
            <w:pPr>
              <w:jc w:val="right"/>
              <w:rPr>
                <w:sz w:val="18"/>
                <w:szCs w:val="18"/>
                <w:lang w:eastAsia="hr-HR"/>
              </w:rPr>
            </w:pPr>
            <w:r w:rsidRPr="002E5DAA">
              <w:rPr>
                <w:sz w:val="18"/>
                <w:szCs w:val="18"/>
                <w:lang w:eastAsia="hr-HR"/>
              </w:rPr>
              <w:t>550.076</w:t>
            </w:r>
          </w:p>
        </w:tc>
        <w:tc>
          <w:tcPr>
            <w:tcW w:w="320" w:type="dxa"/>
            <w:noWrap/>
            <w:vAlign w:val="center"/>
          </w:tcPr>
          <w:p w14:paraId="4436CA68" w14:textId="77777777" w:rsidR="00591773" w:rsidRPr="00C44B7D" w:rsidRDefault="00591773" w:rsidP="00513B34">
            <w:pPr>
              <w:jc w:val="right"/>
              <w:rPr>
                <w:color w:val="C00000"/>
                <w:sz w:val="18"/>
                <w:szCs w:val="18"/>
                <w:lang w:eastAsia="hr-HR"/>
              </w:rPr>
            </w:pPr>
          </w:p>
        </w:tc>
      </w:tr>
      <w:tr w:rsidR="00591773" w:rsidRPr="00C44B7D" w14:paraId="2B50A873" w14:textId="77777777" w:rsidTr="006A729E">
        <w:trPr>
          <w:trHeight w:val="283"/>
        </w:trPr>
        <w:tc>
          <w:tcPr>
            <w:tcW w:w="4977" w:type="dxa"/>
            <w:gridSpan w:val="2"/>
            <w:noWrap/>
            <w:vAlign w:val="center"/>
          </w:tcPr>
          <w:p w14:paraId="37BA7AB6" w14:textId="24FA9F4A" w:rsidR="00591773" w:rsidRPr="002E5DAA" w:rsidRDefault="00591773" w:rsidP="00513B34">
            <w:pPr>
              <w:jc w:val="left"/>
              <w:rPr>
                <w:sz w:val="18"/>
                <w:szCs w:val="18"/>
                <w:lang w:eastAsia="hr-HR"/>
              </w:rPr>
            </w:pPr>
            <w:r w:rsidRPr="002E5DAA">
              <w:rPr>
                <w:sz w:val="18"/>
                <w:szCs w:val="18"/>
                <w:lang w:eastAsia="hr-HR"/>
              </w:rPr>
              <w:t>Obračunati troškovi koji nisu fakturirani</w:t>
            </w:r>
          </w:p>
        </w:tc>
        <w:tc>
          <w:tcPr>
            <w:tcW w:w="1281" w:type="dxa"/>
            <w:noWrap/>
            <w:vAlign w:val="center"/>
          </w:tcPr>
          <w:p w14:paraId="0802636D" w14:textId="7FF21471" w:rsidR="00591773" w:rsidRPr="002E5DAA" w:rsidRDefault="00591773" w:rsidP="00513B34">
            <w:pPr>
              <w:jc w:val="right"/>
              <w:rPr>
                <w:sz w:val="18"/>
                <w:szCs w:val="18"/>
                <w:lang w:eastAsia="hr-HR"/>
              </w:rPr>
            </w:pPr>
            <w:r w:rsidRPr="002E5DAA">
              <w:rPr>
                <w:sz w:val="18"/>
                <w:szCs w:val="18"/>
                <w:lang w:eastAsia="hr-HR"/>
              </w:rPr>
              <w:t>18.533</w:t>
            </w:r>
          </w:p>
        </w:tc>
        <w:tc>
          <w:tcPr>
            <w:tcW w:w="320" w:type="dxa"/>
            <w:noWrap/>
            <w:vAlign w:val="center"/>
          </w:tcPr>
          <w:p w14:paraId="5EACEEC3" w14:textId="77777777" w:rsidR="00591773" w:rsidRPr="00C44B7D" w:rsidRDefault="00591773" w:rsidP="00513B34">
            <w:pPr>
              <w:jc w:val="right"/>
              <w:rPr>
                <w:color w:val="C00000"/>
                <w:sz w:val="18"/>
                <w:szCs w:val="18"/>
                <w:lang w:eastAsia="hr-HR"/>
              </w:rPr>
            </w:pPr>
          </w:p>
        </w:tc>
      </w:tr>
      <w:tr w:rsidR="00112F25" w:rsidRPr="00C44B7D" w14:paraId="709E4A67" w14:textId="77777777" w:rsidTr="006A729E">
        <w:trPr>
          <w:trHeight w:val="283"/>
        </w:trPr>
        <w:tc>
          <w:tcPr>
            <w:tcW w:w="4977" w:type="dxa"/>
            <w:gridSpan w:val="2"/>
            <w:tcBorders>
              <w:bottom w:val="single" w:sz="8" w:space="0" w:color="404040" w:themeColor="text1" w:themeTint="BF"/>
            </w:tcBorders>
            <w:noWrap/>
            <w:vAlign w:val="center"/>
            <w:hideMark/>
          </w:tcPr>
          <w:p w14:paraId="17BCD6BE" w14:textId="4E28747F" w:rsidR="00112F25" w:rsidRPr="002E5DAA" w:rsidRDefault="00591773" w:rsidP="00513B34">
            <w:pPr>
              <w:jc w:val="left"/>
              <w:rPr>
                <w:sz w:val="18"/>
                <w:szCs w:val="18"/>
                <w:lang w:eastAsia="hr-HR"/>
              </w:rPr>
            </w:pPr>
            <w:r w:rsidRPr="002E5DAA">
              <w:rPr>
                <w:sz w:val="18"/>
                <w:szCs w:val="18"/>
                <w:lang w:eastAsia="hr-HR"/>
              </w:rPr>
              <w:t>Ostalo</w:t>
            </w:r>
          </w:p>
        </w:tc>
        <w:tc>
          <w:tcPr>
            <w:tcW w:w="1281" w:type="dxa"/>
            <w:tcBorders>
              <w:bottom w:val="single" w:sz="8" w:space="0" w:color="404040" w:themeColor="text1" w:themeTint="BF"/>
            </w:tcBorders>
            <w:noWrap/>
            <w:vAlign w:val="center"/>
          </w:tcPr>
          <w:p w14:paraId="4286E27B" w14:textId="0705F932" w:rsidR="00112F25" w:rsidRPr="002E5DAA" w:rsidRDefault="00591773" w:rsidP="00513B34">
            <w:pPr>
              <w:jc w:val="right"/>
              <w:rPr>
                <w:sz w:val="18"/>
                <w:szCs w:val="18"/>
                <w:lang w:eastAsia="hr-HR"/>
              </w:rPr>
            </w:pPr>
            <w:r w:rsidRPr="002E5DAA">
              <w:rPr>
                <w:sz w:val="18"/>
                <w:szCs w:val="18"/>
                <w:lang w:eastAsia="hr-HR"/>
              </w:rPr>
              <w:t>3.221</w:t>
            </w:r>
          </w:p>
        </w:tc>
        <w:tc>
          <w:tcPr>
            <w:tcW w:w="320" w:type="dxa"/>
            <w:tcBorders>
              <w:bottom w:val="single" w:sz="8" w:space="0" w:color="404040" w:themeColor="text1" w:themeTint="BF"/>
            </w:tcBorders>
            <w:noWrap/>
            <w:vAlign w:val="center"/>
            <w:hideMark/>
          </w:tcPr>
          <w:p w14:paraId="4BAB7002" w14:textId="77777777" w:rsidR="00112F25" w:rsidRPr="00C44B7D" w:rsidRDefault="00112F25" w:rsidP="00513B34">
            <w:pPr>
              <w:jc w:val="right"/>
              <w:rPr>
                <w:color w:val="C00000"/>
                <w:sz w:val="18"/>
                <w:szCs w:val="18"/>
                <w:lang w:eastAsia="hr-HR"/>
              </w:rPr>
            </w:pPr>
          </w:p>
        </w:tc>
      </w:tr>
      <w:tr w:rsidR="00112F25" w:rsidRPr="00C44B7D" w14:paraId="726C328E" w14:textId="77777777" w:rsidTr="00112F25">
        <w:trPr>
          <w:trHeight w:val="315"/>
        </w:trPr>
        <w:tc>
          <w:tcPr>
            <w:tcW w:w="4660" w:type="dxa"/>
            <w:tcBorders>
              <w:top w:val="single" w:sz="8" w:space="0" w:color="404040" w:themeColor="text1" w:themeTint="BF"/>
              <w:bottom w:val="single" w:sz="8" w:space="0" w:color="404040" w:themeColor="text1" w:themeTint="BF"/>
            </w:tcBorders>
            <w:noWrap/>
            <w:vAlign w:val="center"/>
            <w:hideMark/>
          </w:tcPr>
          <w:p w14:paraId="03993CB8" w14:textId="7909BE87" w:rsidR="00112F25" w:rsidRPr="002E5DAA" w:rsidRDefault="00112F25" w:rsidP="00513B34">
            <w:pPr>
              <w:jc w:val="left"/>
              <w:rPr>
                <w:b/>
                <w:bCs/>
                <w:sz w:val="18"/>
                <w:szCs w:val="18"/>
                <w:lang w:eastAsia="hr-HR"/>
              </w:rPr>
            </w:pPr>
            <w:r w:rsidRPr="002E5DAA">
              <w:rPr>
                <w:b/>
                <w:bCs/>
                <w:sz w:val="18"/>
                <w:szCs w:val="18"/>
                <w:lang w:eastAsia="hr-HR"/>
              </w:rPr>
              <w:t>Ukupno</w:t>
            </w:r>
          </w:p>
        </w:tc>
        <w:tc>
          <w:tcPr>
            <w:tcW w:w="1598" w:type="dxa"/>
            <w:gridSpan w:val="2"/>
            <w:tcBorders>
              <w:top w:val="single" w:sz="8" w:space="0" w:color="404040" w:themeColor="text1" w:themeTint="BF"/>
              <w:bottom w:val="single" w:sz="8" w:space="0" w:color="404040" w:themeColor="text1" w:themeTint="BF"/>
            </w:tcBorders>
            <w:noWrap/>
            <w:vAlign w:val="center"/>
          </w:tcPr>
          <w:p w14:paraId="28BB1684" w14:textId="27057CBA" w:rsidR="00112F25" w:rsidRPr="002E5DAA" w:rsidRDefault="00591773" w:rsidP="00513B34">
            <w:pPr>
              <w:jc w:val="right"/>
              <w:rPr>
                <w:b/>
                <w:bCs/>
                <w:sz w:val="18"/>
                <w:szCs w:val="18"/>
                <w:lang w:eastAsia="hr-HR"/>
              </w:rPr>
            </w:pPr>
            <w:r w:rsidRPr="002E5DAA">
              <w:rPr>
                <w:b/>
                <w:bCs/>
                <w:sz w:val="18"/>
                <w:szCs w:val="18"/>
                <w:lang w:eastAsia="hr-HR"/>
              </w:rPr>
              <w:fldChar w:fldCharType="begin"/>
            </w:r>
            <w:r w:rsidRPr="002E5DAA">
              <w:rPr>
                <w:b/>
                <w:bCs/>
                <w:sz w:val="18"/>
                <w:szCs w:val="18"/>
                <w:lang w:eastAsia="hr-HR"/>
              </w:rPr>
              <w:instrText xml:space="preserve"> =SUM(ABOVE) </w:instrText>
            </w:r>
            <w:r w:rsidRPr="002E5DAA">
              <w:rPr>
                <w:b/>
                <w:bCs/>
                <w:sz w:val="18"/>
                <w:szCs w:val="18"/>
                <w:lang w:eastAsia="hr-HR"/>
              </w:rPr>
              <w:fldChar w:fldCharType="separate"/>
            </w:r>
            <w:r w:rsidRPr="002E5DAA">
              <w:rPr>
                <w:b/>
                <w:bCs/>
                <w:noProof/>
                <w:sz w:val="18"/>
                <w:szCs w:val="18"/>
                <w:lang w:eastAsia="hr-HR"/>
              </w:rPr>
              <w:t>128.437.64</w:t>
            </w:r>
            <w:r w:rsidRPr="002E5DAA">
              <w:rPr>
                <w:b/>
                <w:bCs/>
                <w:sz w:val="18"/>
                <w:szCs w:val="18"/>
                <w:lang w:eastAsia="hr-HR"/>
              </w:rPr>
              <w:fldChar w:fldCharType="end"/>
            </w:r>
            <w:r w:rsidRPr="002E5DAA">
              <w:rPr>
                <w:b/>
                <w:bCs/>
                <w:sz w:val="18"/>
                <w:szCs w:val="18"/>
                <w:lang w:eastAsia="hr-HR"/>
              </w:rPr>
              <w:t>2</w:t>
            </w:r>
          </w:p>
        </w:tc>
        <w:tc>
          <w:tcPr>
            <w:tcW w:w="320" w:type="dxa"/>
            <w:tcBorders>
              <w:top w:val="single" w:sz="8" w:space="0" w:color="404040" w:themeColor="text1" w:themeTint="BF"/>
              <w:bottom w:val="single" w:sz="8" w:space="0" w:color="404040" w:themeColor="text1" w:themeTint="BF"/>
            </w:tcBorders>
            <w:noWrap/>
            <w:vAlign w:val="center"/>
            <w:hideMark/>
          </w:tcPr>
          <w:p w14:paraId="2C5B9E38" w14:textId="77777777" w:rsidR="00112F25" w:rsidRPr="00C44B7D" w:rsidRDefault="00112F25" w:rsidP="00513B34">
            <w:pPr>
              <w:jc w:val="right"/>
              <w:rPr>
                <w:b/>
                <w:bCs/>
                <w:color w:val="C00000"/>
                <w:sz w:val="18"/>
                <w:szCs w:val="18"/>
                <w:lang w:eastAsia="hr-HR"/>
              </w:rPr>
            </w:pPr>
            <w:r w:rsidRPr="00C44B7D">
              <w:rPr>
                <w:b/>
                <w:bCs/>
                <w:color w:val="C00000"/>
                <w:sz w:val="18"/>
                <w:szCs w:val="18"/>
                <w:lang w:eastAsia="hr-HR"/>
              </w:rPr>
              <w:t> </w:t>
            </w:r>
          </w:p>
        </w:tc>
      </w:tr>
    </w:tbl>
    <w:p w14:paraId="101AC5C2" w14:textId="77777777" w:rsidR="00B53980" w:rsidRPr="00C44B7D" w:rsidRDefault="00B53980" w:rsidP="00A02495">
      <w:pPr>
        <w:rPr>
          <w:color w:val="C00000"/>
        </w:rPr>
      </w:pPr>
    </w:p>
    <w:p w14:paraId="5D56518F" w14:textId="5EA49E50" w:rsidR="00A36D62" w:rsidRPr="00A36D62" w:rsidRDefault="00A36D62" w:rsidP="00A36D62">
      <w:r w:rsidRPr="00A36D62">
        <w:t xml:space="preserve">Odgođeni  prihodi u iznosu od  45.489.384 eura  odnose se  na  primljena  novčana  sredstva u svrhu financiranja  kapitalnih  investicija  u  vodoopskrbi od strane EU fondova, NPOO, Hrvatskih voda, jedinica lokalne samouprave te drugih pravnih i fizičkih osoba. Povećanje  u  odnosu  na prethodno  razdoblje rezultat  je donosa odgođenih prihoda pripojenog društva Vodovod Labin d.o.o. u iznosu od 13.058.715 eura, novih ulaganja u  2025. godini u vrijednosti od 9.495.262 eura i ukidanja odgođenih prihoda u vrijednosti od 1.934.489 eura. </w:t>
      </w:r>
    </w:p>
    <w:p w14:paraId="5383D322" w14:textId="77777777" w:rsidR="00A36D62" w:rsidRPr="00A36D62" w:rsidRDefault="00A36D62" w:rsidP="00A36D62"/>
    <w:p w14:paraId="0347A6AF" w14:textId="60C50BA7" w:rsidR="00A36D62" w:rsidRPr="00A36D62" w:rsidRDefault="00A36D62" w:rsidP="00A36D62">
      <w:r w:rsidRPr="00A36D62">
        <w:t xml:space="preserve">Odgođeni prihod od 49.704.519 eura odnosi se na  primljena  novčana  sredstva u svrhu financiranja  kapitalnih  investicija  u  odvodnji od strane EU fondova, NPOO, Hrvatskih voda, jedinica lokalne samouprave te drugih pravnih i fizičkih osoba. Povećanje  u  odnosu  na prethodno  razdoblje rezultat  je je donosa odgođenih prihoda pripojenih društava Vodovod Labin d.o.o. i Albanež d.o.o. u iznosu od 16.060.528 eura, novih ulaganja u  2025. godini u vrijednosti od 3.239.685 eura i ukidanja odgođenih prihoda u vrijednosti od 1.898.090 eura. </w:t>
      </w:r>
    </w:p>
    <w:p w14:paraId="6ED22731" w14:textId="77777777" w:rsidR="00A36D62" w:rsidRPr="00A36D62" w:rsidRDefault="00A36D62" w:rsidP="00A36D62"/>
    <w:p w14:paraId="0F3675AC" w14:textId="002C69F1" w:rsidR="00A36D62" w:rsidRPr="00A36D62" w:rsidRDefault="00A36D62" w:rsidP="00A36D62">
      <w:pPr>
        <w:pStyle w:val="Odlomakpopisa"/>
        <w:spacing w:line="240" w:lineRule="auto"/>
        <w:ind w:left="0"/>
        <w:rPr>
          <w:rFonts w:eastAsia="Times New Roman"/>
          <w:sz w:val="24"/>
          <w:szCs w:val="24"/>
          <w:lang w:eastAsia="hr-HR"/>
        </w:rPr>
      </w:pPr>
      <w:r w:rsidRPr="00A36D62">
        <w:t xml:space="preserve">Odgođeni prihod od 17.566.230 eura odnosi se na Aglomeraciju Pula Sjever u iznosu od 15.794.570 </w:t>
      </w:r>
      <w:r w:rsidR="00F57E4A">
        <w:t>eura</w:t>
      </w:r>
      <w:r w:rsidRPr="00A36D62">
        <w:t xml:space="preserve"> te na Aglomeraciju Labin-Raša-Rabac u iznosu od 1.771.6</w:t>
      </w:r>
      <w:r w:rsidR="00681357">
        <w:t>59</w:t>
      </w:r>
      <w:r w:rsidRPr="00A36D62">
        <w:t xml:space="preserve"> </w:t>
      </w:r>
      <w:r w:rsidR="00F57E4A">
        <w:t>eura</w:t>
      </w:r>
      <w:r w:rsidRPr="00A36D62">
        <w:t>.</w:t>
      </w:r>
    </w:p>
    <w:p w14:paraId="1F94FD6C" w14:textId="77777777" w:rsidR="00A36D62" w:rsidRPr="00A36D62" w:rsidRDefault="00A36D62" w:rsidP="00A36D62"/>
    <w:p w14:paraId="4BD91815" w14:textId="2EBF8ABD" w:rsidR="00A36D62" w:rsidRPr="00A36D62" w:rsidRDefault="00A36D62" w:rsidP="00A36D62">
      <w:r w:rsidRPr="00A36D62">
        <w:t>Odgođeni  prihodi   u  iznosu  od  9.112.911 EUR  odnosi  se  na  sredstva naplaćena putem naknade za razvoj sustava javne vodoopskrbe.  Povećanje  u odnosu na prethodno  razdoblje rezultat je donosa odgođenih prihoda pripojenog društva Vodovod Labin d.o.o. u iznosu od 35.670 eura, novih ulaganja u 2025. godini u iznosu od 2.477.667  eura  i  ukidanja  odgođenih  prihoda u iznosu od 260.689 eura.</w:t>
      </w:r>
    </w:p>
    <w:p w14:paraId="1238D843" w14:textId="77777777" w:rsidR="00A36D62" w:rsidRPr="00A36D62" w:rsidRDefault="00A36D62" w:rsidP="00A36D62"/>
    <w:p w14:paraId="627DB9DD" w14:textId="11979907" w:rsidR="00A36D62" w:rsidRPr="002E5DAA" w:rsidRDefault="00A36D62" w:rsidP="00A36D62">
      <w:r w:rsidRPr="00A36D62">
        <w:t>Odgođeni prihod u iznosu od 5.992.767 eura odnosi  se  na  sredstva naplaćena putem naknade za razvoj sustava javne odvodnje.  Povećanje  u odnosu na prethodno  razdoblje rezultat je donosa odgođenih prihoda pripojenih društava Vodovod Labin d.o.o. i Albanež d.o.o. u iznosu od 1.498.341 eura, novih ulaganja u 2025. godini u iznosu od 2.594.521 eura i  ukidanja  odgođenih  prihoda u iznosu od 105.134 eura.</w:t>
      </w:r>
    </w:p>
    <w:p w14:paraId="021B5C8D" w14:textId="77777777" w:rsidR="00DD3A2C" w:rsidRDefault="00DD3A2C" w:rsidP="00112F25">
      <w:pPr>
        <w:rPr>
          <w:color w:val="EE0000"/>
        </w:rPr>
      </w:pPr>
    </w:p>
    <w:p w14:paraId="7B53990F" w14:textId="50156C11" w:rsidR="00A36D62" w:rsidRDefault="00DD3A2C" w:rsidP="00112F25">
      <w:r w:rsidRPr="00DD3A2C">
        <w:lastRenderedPageBreak/>
        <w:t>Iznos od 550.076 eura odnosi se na odgođeni prihod koji je paralelno evidentiran na poziciji unaprijed obračunatih prihoda, a odnosi se na potraživanja preuzeta pripajanjem društva Albanež.</w:t>
      </w:r>
    </w:p>
    <w:p w14:paraId="60DFA29D" w14:textId="77777777" w:rsidR="00A36D62" w:rsidRDefault="00A36D62">
      <w:pPr>
        <w:spacing w:line="240" w:lineRule="auto"/>
        <w:jc w:val="left"/>
      </w:pPr>
      <w:r>
        <w:br w:type="page"/>
      </w:r>
    </w:p>
    <w:p w14:paraId="086FEE1A" w14:textId="122F2C5F" w:rsidR="004D2A2E" w:rsidRPr="006B1432" w:rsidRDefault="004D2A2E" w:rsidP="00112F25">
      <w:pPr>
        <w:rPr>
          <w:rFonts w:cs="Arial"/>
          <w:b/>
          <w:color w:val="262626"/>
          <w:szCs w:val="18"/>
        </w:rPr>
      </w:pPr>
      <w:r w:rsidRPr="006B1432">
        <w:rPr>
          <w:rFonts w:cs="Arial"/>
          <w:b/>
          <w:color w:val="262626"/>
          <w:szCs w:val="18"/>
        </w:rPr>
        <w:lastRenderedPageBreak/>
        <w:t>Izvještaj 3.</w:t>
      </w:r>
    </w:p>
    <w:p w14:paraId="490E1AD6"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sidRPr="006B1432">
        <w:rPr>
          <w:rFonts w:ascii="Cambria" w:hAnsi="Cambria" w:cs="Arial"/>
          <w:b/>
          <w:color w:val="262626"/>
          <w:sz w:val="40"/>
          <w:szCs w:val="26"/>
        </w:rPr>
        <w:t>PRIHODI I RASHODI</w:t>
      </w:r>
    </w:p>
    <w:p w14:paraId="3D2850D8" w14:textId="77777777" w:rsidR="004D2A2E" w:rsidRDefault="004D2A2E" w:rsidP="004D2A2E">
      <w:pPr>
        <w:pStyle w:val="Standard"/>
        <w:spacing w:after="0" w:line="240" w:lineRule="auto"/>
        <w:rPr>
          <w:rFonts w:ascii="Cambria" w:hAnsi="Cambria"/>
        </w:rPr>
      </w:pPr>
    </w:p>
    <w:p w14:paraId="398482B7" w14:textId="31FCC060" w:rsidR="00347CE9" w:rsidRDefault="006B1432" w:rsidP="004D2A2E">
      <w:pPr>
        <w:pStyle w:val="Standard"/>
        <w:spacing w:after="0" w:line="240" w:lineRule="auto"/>
        <w:rPr>
          <w:rFonts w:ascii="Cambria" w:hAnsi="Cambria"/>
        </w:rPr>
      </w:pPr>
      <w:r>
        <w:rPr>
          <w:noProof/>
        </w:rPr>
        <w:drawing>
          <wp:inline distT="0" distB="0" distL="0" distR="0" wp14:anchorId="486CEDF4" wp14:editId="6748B002">
            <wp:extent cx="5760720" cy="2466340"/>
            <wp:effectExtent l="0" t="0" r="0" b="0"/>
            <wp:docPr id="1287904526" name="Grafikon 1">
              <a:extLst xmlns:a="http://schemas.openxmlformats.org/drawingml/2006/main">
                <a:ext uri="{FF2B5EF4-FFF2-40B4-BE49-F238E27FC236}">
                  <a16:creationId xmlns:a16="http://schemas.microsoft.com/office/drawing/2014/main" id="{58900333-24FC-EEF4-47D6-0364257E9B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353509" w14:textId="3F75F013" w:rsidR="00C33FF0" w:rsidRPr="00347CE9" w:rsidRDefault="00AD3BBA" w:rsidP="00347CE9">
      <w:pPr>
        <w:rPr>
          <w:sz w:val="14"/>
          <w:szCs w:val="12"/>
        </w:rPr>
      </w:pPr>
      <w:r w:rsidRPr="00347CE9">
        <w:rPr>
          <w:sz w:val="14"/>
          <w:szCs w:val="12"/>
        </w:rPr>
        <w:t xml:space="preserve"> </w:t>
      </w:r>
      <w:r w:rsidR="00D30B2C" w:rsidRPr="00347CE9">
        <w:rPr>
          <w:sz w:val="14"/>
          <w:szCs w:val="12"/>
        </w:rPr>
        <w:t>*</w:t>
      </w:r>
      <w:r w:rsidR="00347CE9" w:rsidRPr="00347CE9">
        <w:rPr>
          <w:sz w:val="14"/>
          <w:szCs w:val="12"/>
        </w:rPr>
        <w:t>OPERATIVNI REZULTAT=</w:t>
      </w:r>
      <w:r w:rsidR="00D30B2C" w:rsidRPr="00347CE9">
        <w:rPr>
          <w:sz w:val="14"/>
          <w:szCs w:val="12"/>
        </w:rPr>
        <w:t>POSLOVNI PRIHODI – POSLOVNI RASHODI</w:t>
      </w:r>
    </w:p>
    <w:p w14:paraId="5A40A39D" w14:textId="77777777" w:rsidR="002F1A18" w:rsidRDefault="002F1A18" w:rsidP="00A02495"/>
    <w:p w14:paraId="2669FE22" w14:textId="77777777" w:rsidR="00776E86" w:rsidRPr="002264D3" w:rsidRDefault="00776E86" w:rsidP="00776E86">
      <w:pPr>
        <w:rPr>
          <w:i/>
          <w:iCs/>
        </w:rPr>
      </w:pPr>
      <w:r w:rsidRPr="002264D3">
        <w:rPr>
          <w:i/>
          <w:iCs/>
        </w:rPr>
        <w:t>U ožujku 2025. godine Društvu su pripojena društva Vodovod Labin d.o.o. i Albanež d.o.o. , što je utjecalo na obuhvat iskazanih podataka. Zbog toga realizacija prihoda i rashoda nije u potpunosti usporediva s prethodnom godinom. Radi jasnijeg tumačenja poslovnih rezultata, u izvještaju će se posebno prikazati i poslovanje matičnog društva, bez utjecaja podružnice i poslovne jedinice.</w:t>
      </w:r>
    </w:p>
    <w:p w14:paraId="5FF8BE26" w14:textId="77777777" w:rsidR="00776E86" w:rsidRDefault="00776E86" w:rsidP="00A02495"/>
    <w:tbl>
      <w:tblPr>
        <w:tblW w:w="9062" w:type="dxa"/>
        <w:tblInd w:w="-108" w:type="dxa"/>
        <w:tblLayout w:type="fixed"/>
        <w:tblCellMar>
          <w:left w:w="10" w:type="dxa"/>
          <w:right w:w="10" w:type="dxa"/>
        </w:tblCellMar>
        <w:tblLook w:val="04A0" w:firstRow="1" w:lastRow="0" w:firstColumn="1" w:lastColumn="0" w:noHBand="0" w:noVBand="1"/>
      </w:tblPr>
      <w:tblGrid>
        <w:gridCol w:w="9062"/>
      </w:tblGrid>
      <w:tr w:rsidR="00F57847" w14:paraId="0F71816A" w14:textId="77777777" w:rsidTr="00F57847">
        <w:trPr>
          <w:trHeight w:val="397"/>
        </w:trPr>
        <w:tc>
          <w:tcPr>
            <w:tcW w:w="9062" w:type="dxa"/>
            <w:shd w:val="clear" w:color="auto" w:fill="E7E7FF"/>
            <w:tcMar>
              <w:top w:w="0" w:type="dxa"/>
              <w:left w:w="108" w:type="dxa"/>
              <w:bottom w:w="0" w:type="dxa"/>
              <w:right w:w="108" w:type="dxa"/>
            </w:tcMar>
            <w:vAlign w:val="center"/>
          </w:tcPr>
          <w:p w14:paraId="7CD195EC" w14:textId="77777777" w:rsidR="00F57847" w:rsidRDefault="00F57847" w:rsidP="00F57847">
            <w:pPr>
              <w:pStyle w:val="Standard"/>
              <w:spacing w:after="0"/>
              <w:rPr>
                <w:rFonts w:ascii="Cambria" w:hAnsi="Cambria" w:cs="Arial"/>
                <w:b/>
                <w:color w:val="262626"/>
                <w:lang w:eastAsia="en-US"/>
              </w:rPr>
            </w:pPr>
            <w:r>
              <w:rPr>
                <w:rFonts w:ascii="Cambria" w:hAnsi="Cambria" w:cs="Arial"/>
                <w:b/>
                <w:color w:val="262626"/>
                <w:lang w:eastAsia="en-US"/>
              </w:rPr>
              <w:t xml:space="preserve">Prihodi </w:t>
            </w:r>
          </w:p>
        </w:tc>
      </w:tr>
    </w:tbl>
    <w:p w14:paraId="107E6A98" w14:textId="77777777" w:rsidR="00F57847" w:rsidRPr="007229CE" w:rsidRDefault="00F57847" w:rsidP="00A02495">
      <w:r w:rsidRPr="007229CE">
        <w:tab/>
      </w:r>
      <w:r w:rsidRPr="007229CE">
        <w:tab/>
      </w:r>
      <w:r w:rsidRPr="007229CE">
        <w:tab/>
      </w:r>
      <w:r w:rsidRPr="007229CE">
        <w:tab/>
      </w:r>
      <w:r w:rsidRPr="007229CE">
        <w:tab/>
      </w:r>
      <w:r w:rsidRPr="007229CE">
        <w:tab/>
      </w:r>
      <w:r w:rsidRPr="007229CE">
        <w:tab/>
      </w:r>
    </w:p>
    <w:p w14:paraId="28784043" w14:textId="6C240493" w:rsidR="00F63C01" w:rsidRPr="000148FA" w:rsidRDefault="00F63C01" w:rsidP="00F63C01">
      <w:r w:rsidRPr="000148FA">
        <w:t>Društvo je u 202</w:t>
      </w:r>
      <w:r>
        <w:t>5</w:t>
      </w:r>
      <w:r w:rsidRPr="000148FA">
        <w:t>. godini ostvarilo ukupn</w:t>
      </w:r>
      <w:r>
        <w:t>e prihode od</w:t>
      </w:r>
      <w:r w:rsidRPr="000148FA">
        <w:t xml:space="preserve"> </w:t>
      </w:r>
      <w:r>
        <w:rPr>
          <w:b/>
        </w:rPr>
        <w:t>25.525.243</w:t>
      </w:r>
      <w:r w:rsidRPr="000148FA">
        <w:rPr>
          <w:b/>
        </w:rPr>
        <w:t xml:space="preserve"> eura</w:t>
      </w:r>
      <w:r>
        <w:t>, što predstavlja povećanje od 38</w:t>
      </w:r>
      <w:r w:rsidRPr="000148FA">
        <w:t xml:space="preserve">% (ili </w:t>
      </w:r>
      <w:r>
        <w:t>7,0 milijuna eura</w:t>
      </w:r>
      <w:r w:rsidRPr="000148FA">
        <w:t>) u odnosu na prethodnu  godinu.</w:t>
      </w:r>
      <w:r>
        <w:t xml:space="preserve"> U okviru matičnog društva prihodi su povećani za 2,0 milijuna eura, a preostali iznos povećanja prihoda odnosi se na poslovanje pripojenih društava odnosno na Podružnicu Labin (4,1 milijuna eura) i Poslovnu jedinicu Medulin (</w:t>
      </w:r>
      <w:r w:rsidR="00847103">
        <w:t>924</w:t>
      </w:r>
      <w:r>
        <w:t xml:space="preserve"> tisuća eura).</w:t>
      </w:r>
    </w:p>
    <w:p w14:paraId="284624B5" w14:textId="77777777" w:rsidR="00F63C01" w:rsidRPr="009013E3" w:rsidRDefault="00F63C01" w:rsidP="00F63C01">
      <w:pPr>
        <w:rPr>
          <w:highlight w:val="magenta"/>
        </w:rPr>
      </w:pPr>
    </w:p>
    <w:p w14:paraId="25FAE97B" w14:textId="2D0BD447" w:rsidR="00F63C01" w:rsidRPr="00C549B5" w:rsidRDefault="00F63C01" w:rsidP="00F63C01">
      <w:r>
        <w:t xml:space="preserve">Na </w:t>
      </w:r>
      <w:r>
        <w:rPr>
          <w:b/>
          <w:bCs/>
        </w:rPr>
        <w:t xml:space="preserve">poslovne prihode </w:t>
      </w:r>
      <w:r>
        <w:t xml:space="preserve">odnosi se 92% ukupno ostvarenih prihoda, odnosno ukupno 23.552.400 eura. </w:t>
      </w:r>
      <w:r w:rsidR="00B332CB" w:rsidRPr="00B332CB">
        <w:t>U usporedbi s 2024. godinom, ostvareno je povećanje od 35%.</w:t>
      </w:r>
      <w:r>
        <w:t xml:space="preserve"> Poslovanje u okviru matičnog društva rezultiralo je povećanjem poslovnih prihoda za 6% uslijed većeg ostvarenja prihoda od prodaje proizvoda i usluga.</w:t>
      </w:r>
    </w:p>
    <w:p w14:paraId="25DBD03A" w14:textId="77777777" w:rsidR="00F63C01" w:rsidRPr="009013E3" w:rsidRDefault="00F63C01" w:rsidP="00F63C01">
      <w:pPr>
        <w:rPr>
          <w:highlight w:val="magenta"/>
        </w:rPr>
      </w:pPr>
    </w:p>
    <w:p w14:paraId="7CD011EA" w14:textId="77777777" w:rsidR="00F63C01" w:rsidRDefault="00F63C01" w:rsidP="00F63C01">
      <w:r w:rsidRPr="00B243C0">
        <w:rPr>
          <w:b/>
          <w:bCs/>
        </w:rPr>
        <w:t>Prihodi od prodaje proizvoda i usluga</w:t>
      </w:r>
      <w:r w:rsidRPr="000204D7">
        <w:t xml:space="preserve"> ostvareni su u iznosu od </w:t>
      </w:r>
      <w:r>
        <w:t>18.712.082</w:t>
      </w:r>
      <w:r w:rsidRPr="000204D7">
        <w:t xml:space="preserve"> eura</w:t>
      </w:r>
      <w:r>
        <w:t>, 40% više u odnosu na prošlogodišnju realizaciju. Matično društvo bilježi 10%-no povećanje promatranih prihoda, ponajprije uslijed primjene novih cjenika vodnih usluga.</w:t>
      </w:r>
    </w:p>
    <w:p w14:paraId="37F24073" w14:textId="77777777" w:rsidR="00697690" w:rsidRDefault="00697690" w:rsidP="00A02495"/>
    <w:p w14:paraId="3970F18E" w14:textId="45DC854A" w:rsidR="0058208B" w:rsidRPr="000204D7" w:rsidRDefault="006319F6" w:rsidP="00697690">
      <w:pPr>
        <w:spacing w:after="240"/>
      </w:pPr>
      <w:r>
        <w:t>Prihodi od prodaje proizvoda i usluga obuhvaćaju sljedeće prihode:</w:t>
      </w:r>
    </w:p>
    <w:p w14:paraId="012491E5" w14:textId="52455804" w:rsidR="00CB5809" w:rsidRPr="000204D7" w:rsidRDefault="003F2E20" w:rsidP="00CB5809">
      <w:pPr>
        <w:pStyle w:val="Odlomakpopisa"/>
        <w:numPr>
          <w:ilvl w:val="0"/>
          <w:numId w:val="2"/>
        </w:numPr>
        <w:spacing w:after="240"/>
      </w:pPr>
      <w:r w:rsidRPr="000204D7">
        <w:t>prihod</w:t>
      </w:r>
      <w:r w:rsidR="00A52D0D" w:rsidRPr="000204D7">
        <w:t>e</w:t>
      </w:r>
      <w:r w:rsidRPr="000204D7">
        <w:t xml:space="preserve"> od </w:t>
      </w:r>
      <w:r w:rsidR="00DB382E" w:rsidRPr="000204D7">
        <w:t>vodnih usluga</w:t>
      </w:r>
      <w:r w:rsidR="00751C45" w:rsidRPr="000204D7">
        <w:t xml:space="preserve"> </w:t>
      </w:r>
      <w:r w:rsidR="0043338A" w:rsidRPr="000204D7">
        <w:t xml:space="preserve">javne vodoopskrbe </w:t>
      </w:r>
      <w:r w:rsidRPr="000204D7">
        <w:t>u iznosu od</w:t>
      </w:r>
      <w:r w:rsidR="00530CC9" w:rsidRPr="000204D7">
        <w:t xml:space="preserve"> </w:t>
      </w:r>
      <w:r w:rsidR="00B77600">
        <w:t>12.772.002</w:t>
      </w:r>
      <w:r w:rsidR="0043338A" w:rsidRPr="000204D7">
        <w:t xml:space="preserve"> eura</w:t>
      </w:r>
      <w:r w:rsidR="00AA0537" w:rsidRPr="000204D7">
        <w:t>, od čega</w:t>
      </w:r>
      <w:r w:rsidR="002A5274" w:rsidRPr="000204D7">
        <w:t xml:space="preserve"> </w:t>
      </w:r>
      <w:r w:rsidR="00D12F44" w:rsidRPr="000204D7">
        <w:t xml:space="preserve">se </w:t>
      </w:r>
      <w:r w:rsidR="00B77600">
        <w:t>7.682.628</w:t>
      </w:r>
      <w:r w:rsidR="0043338A" w:rsidRPr="000204D7">
        <w:t xml:space="preserve"> eura</w:t>
      </w:r>
      <w:r w:rsidR="00D12F44" w:rsidRPr="000204D7">
        <w:t xml:space="preserve"> odnosi na </w:t>
      </w:r>
      <w:r w:rsidR="0043338A" w:rsidRPr="000204D7">
        <w:t>prihod od vodnih usluga javne vodoopskrbe stambenim prostorima</w:t>
      </w:r>
      <w:r w:rsidR="00D12F44" w:rsidRPr="000204D7">
        <w:t xml:space="preserve"> i </w:t>
      </w:r>
      <w:r w:rsidR="00B77600">
        <w:t>5.089.374</w:t>
      </w:r>
      <w:r w:rsidR="0043338A" w:rsidRPr="000204D7">
        <w:t xml:space="preserve"> eur</w:t>
      </w:r>
      <w:r w:rsidR="00B77600">
        <w:t>a</w:t>
      </w:r>
      <w:r w:rsidR="00D12F44" w:rsidRPr="000204D7">
        <w:t xml:space="preserve"> na </w:t>
      </w:r>
      <w:r w:rsidR="0043338A" w:rsidRPr="000204D7">
        <w:t>prihode od vodnih usluga poslovnim prostorima</w:t>
      </w:r>
      <w:r w:rsidR="00D12F44" w:rsidRPr="000204D7">
        <w:t>;</w:t>
      </w:r>
    </w:p>
    <w:p w14:paraId="09C3BCBB" w14:textId="48F8AD7E" w:rsidR="00CB5809" w:rsidRPr="000204D7" w:rsidRDefault="00D04768" w:rsidP="00CB5809">
      <w:pPr>
        <w:pStyle w:val="Odlomakpopisa"/>
        <w:numPr>
          <w:ilvl w:val="0"/>
          <w:numId w:val="2"/>
        </w:numPr>
      </w:pPr>
      <w:r w:rsidRPr="000204D7">
        <w:lastRenderedPageBreak/>
        <w:t xml:space="preserve">prihode od vodnih usluga skupljanja i pročišćavanja otpadnih voda u iznosu </w:t>
      </w:r>
      <w:r w:rsidR="00B77600">
        <w:t>3.422.583</w:t>
      </w:r>
      <w:r w:rsidRPr="000204D7">
        <w:t xml:space="preserve"> eura, od čega se </w:t>
      </w:r>
      <w:r w:rsidR="00B77600">
        <w:t>2.009.957</w:t>
      </w:r>
      <w:r w:rsidRPr="000204D7">
        <w:t xml:space="preserve"> eura odnosi na prihod od vodnih usluga skupljanja otpadnih voda i </w:t>
      </w:r>
      <w:r w:rsidR="00B77600">
        <w:t>1.412.626</w:t>
      </w:r>
      <w:r w:rsidRPr="000204D7">
        <w:t xml:space="preserve"> eura na prihode od vodnih usluga pročišćavanja otpadnih voda;</w:t>
      </w:r>
    </w:p>
    <w:p w14:paraId="23226936" w14:textId="6292E8B9" w:rsidR="00CB5809" w:rsidRPr="000204D7" w:rsidRDefault="00D12F44" w:rsidP="00CB5809">
      <w:pPr>
        <w:pStyle w:val="Odlomakpopisa"/>
        <w:numPr>
          <w:ilvl w:val="0"/>
          <w:numId w:val="2"/>
        </w:numPr>
      </w:pPr>
      <w:r w:rsidRPr="000204D7">
        <w:t>prihod</w:t>
      </w:r>
      <w:r w:rsidR="005A6950" w:rsidRPr="000204D7">
        <w:t>e</w:t>
      </w:r>
      <w:r w:rsidRPr="000204D7">
        <w:t xml:space="preserve"> od obavljanja usluga na izgradnji priključaka u iznosu </w:t>
      </w:r>
      <w:r w:rsidR="00B77600">
        <w:t>934.698</w:t>
      </w:r>
      <w:r w:rsidR="0043338A" w:rsidRPr="000204D7">
        <w:t xml:space="preserve"> eur</w:t>
      </w:r>
      <w:r w:rsidR="00F63C01">
        <w:t>a;</w:t>
      </w:r>
    </w:p>
    <w:p w14:paraId="6E1B07B5" w14:textId="5FD5CDD3" w:rsidR="00F52C5A" w:rsidRPr="00D13CFD" w:rsidRDefault="00763AC1" w:rsidP="00A02495">
      <w:pPr>
        <w:pStyle w:val="Odlomakpopisa"/>
        <w:numPr>
          <w:ilvl w:val="0"/>
          <w:numId w:val="2"/>
        </w:numPr>
      </w:pPr>
      <w:r w:rsidRPr="00D13CFD">
        <w:t>prihod</w:t>
      </w:r>
      <w:r w:rsidR="005A6950" w:rsidRPr="00D13CFD">
        <w:t>e</w:t>
      </w:r>
      <w:r w:rsidR="00856234" w:rsidRPr="00D13CFD">
        <w:t xml:space="preserve"> od naknada</w:t>
      </w:r>
      <w:r w:rsidR="002A5274" w:rsidRPr="00D13CFD">
        <w:t xml:space="preserve"> za uslug</w:t>
      </w:r>
      <w:r w:rsidR="00415303" w:rsidRPr="00D13CFD">
        <w:t>u fakturiranja i naplate</w:t>
      </w:r>
      <w:r w:rsidR="00856234" w:rsidRPr="00D13CFD">
        <w:t xml:space="preserve"> </w:t>
      </w:r>
      <w:r w:rsidR="003F2E20" w:rsidRPr="00D13CFD">
        <w:t xml:space="preserve">u iznosu od </w:t>
      </w:r>
      <w:r w:rsidR="000953AF">
        <w:t>218.940</w:t>
      </w:r>
      <w:r w:rsidR="00860FFA" w:rsidRPr="00D13CFD">
        <w:t xml:space="preserve"> eura</w:t>
      </w:r>
      <w:r w:rsidR="00FC65F9" w:rsidRPr="00D13CFD">
        <w:t>;</w:t>
      </w:r>
    </w:p>
    <w:p w14:paraId="1E03A99C" w14:textId="6927093E" w:rsidR="0041063C" w:rsidRPr="000204D7" w:rsidRDefault="00794B04" w:rsidP="00A02495">
      <w:pPr>
        <w:pStyle w:val="Odlomakpopisa"/>
        <w:numPr>
          <w:ilvl w:val="0"/>
          <w:numId w:val="2"/>
        </w:numPr>
      </w:pPr>
      <w:r w:rsidRPr="00D13CFD">
        <w:t>prihod</w:t>
      </w:r>
      <w:r w:rsidR="005A6950" w:rsidRPr="00D13CFD">
        <w:t>e</w:t>
      </w:r>
      <w:r w:rsidRPr="00D13CFD">
        <w:t xml:space="preserve"> od ostalih usluga</w:t>
      </w:r>
      <w:r w:rsidR="001C46CF" w:rsidRPr="00D13CFD">
        <w:t xml:space="preserve"> vodoopskrba</w:t>
      </w:r>
      <w:r w:rsidRPr="00D13CFD">
        <w:t xml:space="preserve"> </w:t>
      </w:r>
      <w:r w:rsidR="001C46CF" w:rsidRPr="00D13CFD">
        <w:t>(</w:t>
      </w:r>
      <w:proofErr w:type="spellStart"/>
      <w:r w:rsidR="001C46CF" w:rsidRPr="00D13CFD">
        <w:t>posl</w:t>
      </w:r>
      <w:proofErr w:type="spellEnd"/>
      <w:r w:rsidR="001C46CF" w:rsidRPr="00D13CFD">
        <w:t>.</w:t>
      </w:r>
      <w:r w:rsidR="00860FFA" w:rsidRPr="00D13CFD">
        <w:t xml:space="preserve"> suradnja, cisterne i</w:t>
      </w:r>
      <w:r w:rsidR="001C46CF" w:rsidRPr="00D13CFD">
        <w:t xml:space="preserve"> </w:t>
      </w:r>
      <w:proofErr w:type="spellStart"/>
      <w:r w:rsidR="00860FFA" w:rsidRPr="00D13CFD">
        <w:t>sl</w:t>
      </w:r>
      <w:proofErr w:type="spellEnd"/>
      <w:r w:rsidR="00860FFA" w:rsidRPr="00D13CFD">
        <w:t xml:space="preserve">) </w:t>
      </w:r>
      <w:r w:rsidRPr="00D13CFD">
        <w:t xml:space="preserve">u iznosu od </w:t>
      </w:r>
      <w:r w:rsidR="00850CE9">
        <w:t>210.449</w:t>
      </w:r>
      <w:r w:rsidR="00860FFA" w:rsidRPr="000204D7">
        <w:t xml:space="preserve"> eura;</w:t>
      </w:r>
    </w:p>
    <w:p w14:paraId="0D8E8D15" w14:textId="61EAA640" w:rsidR="00860FFA" w:rsidRPr="000204D7" w:rsidRDefault="00860FFA" w:rsidP="00A02495">
      <w:pPr>
        <w:pStyle w:val="Odlomakpopisa"/>
        <w:numPr>
          <w:ilvl w:val="0"/>
          <w:numId w:val="2"/>
        </w:numPr>
      </w:pPr>
      <w:r w:rsidRPr="000204D7">
        <w:t xml:space="preserve">prihode od usluge odvodnje oborinskih voda u iznosu </w:t>
      </w:r>
      <w:r w:rsidR="008E389C">
        <w:t>692.406</w:t>
      </w:r>
      <w:r w:rsidRPr="000204D7">
        <w:t xml:space="preserve"> eura</w:t>
      </w:r>
    </w:p>
    <w:p w14:paraId="30C71614" w14:textId="6436AAFC" w:rsidR="00860FFA" w:rsidRPr="000204D7" w:rsidRDefault="00860FFA" w:rsidP="00A02495">
      <w:pPr>
        <w:pStyle w:val="Odlomakpopisa"/>
        <w:numPr>
          <w:ilvl w:val="0"/>
          <w:numId w:val="2"/>
        </w:numPr>
      </w:pPr>
      <w:r w:rsidRPr="000204D7">
        <w:t xml:space="preserve">prihode od prihvata i pročišćavanje </w:t>
      </w:r>
      <w:proofErr w:type="spellStart"/>
      <w:r w:rsidRPr="000204D7">
        <w:t>fekalanih</w:t>
      </w:r>
      <w:proofErr w:type="spellEnd"/>
      <w:r w:rsidRPr="000204D7">
        <w:t xml:space="preserve"> voda u iznosu </w:t>
      </w:r>
      <w:r w:rsidR="008E389C">
        <w:t>75.544</w:t>
      </w:r>
      <w:r w:rsidRPr="000204D7">
        <w:t xml:space="preserve"> eura;</w:t>
      </w:r>
    </w:p>
    <w:p w14:paraId="60A6C0A0" w14:textId="01F90068" w:rsidR="00860FFA" w:rsidRPr="000204D7" w:rsidRDefault="00860FFA" w:rsidP="008E389C">
      <w:pPr>
        <w:pStyle w:val="Odlomakpopisa"/>
        <w:numPr>
          <w:ilvl w:val="0"/>
          <w:numId w:val="2"/>
        </w:numPr>
      </w:pPr>
      <w:r w:rsidRPr="000204D7">
        <w:t>prihod</w:t>
      </w:r>
      <w:r w:rsidR="0030555A">
        <w:t>e</w:t>
      </w:r>
      <w:r w:rsidRPr="000204D7">
        <w:t xml:space="preserve"> od crpljenja, odvoza i zbrinjavanja fekalija u iznosu </w:t>
      </w:r>
      <w:r w:rsidR="008E389C">
        <w:t>236.707</w:t>
      </w:r>
      <w:r w:rsidRPr="000204D7">
        <w:t xml:space="preserve"> eura</w:t>
      </w:r>
    </w:p>
    <w:p w14:paraId="78389F46" w14:textId="0724ACA1" w:rsidR="00860FFA" w:rsidRPr="000204D7" w:rsidRDefault="00860FFA" w:rsidP="00A02495">
      <w:pPr>
        <w:pStyle w:val="Odlomakpopisa"/>
        <w:numPr>
          <w:ilvl w:val="0"/>
          <w:numId w:val="2"/>
        </w:numPr>
      </w:pPr>
      <w:r w:rsidRPr="000204D7">
        <w:t>prihod</w:t>
      </w:r>
      <w:r w:rsidR="0030555A">
        <w:t>e</w:t>
      </w:r>
      <w:r w:rsidRPr="000204D7">
        <w:t xml:space="preserve"> od </w:t>
      </w:r>
      <w:proofErr w:type="spellStart"/>
      <w:r w:rsidRPr="000204D7">
        <w:t>odštopavanja</w:t>
      </w:r>
      <w:proofErr w:type="spellEnd"/>
      <w:r w:rsidRPr="000204D7">
        <w:t xml:space="preserve"> kanalizacije u iznosu </w:t>
      </w:r>
      <w:r w:rsidR="008E389C">
        <w:t>28.012</w:t>
      </w:r>
      <w:r w:rsidRPr="000204D7">
        <w:t xml:space="preserve"> eura</w:t>
      </w:r>
    </w:p>
    <w:p w14:paraId="2F4348E0" w14:textId="0A9145B8" w:rsidR="00860FFA" w:rsidRPr="000204D7" w:rsidRDefault="00860FFA" w:rsidP="00A02495">
      <w:pPr>
        <w:pStyle w:val="Odlomakpopisa"/>
        <w:numPr>
          <w:ilvl w:val="0"/>
          <w:numId w:val="2"/>
        </w:numPr>
      </w:pPr>
      <w:r w:rsidRPr="000204D7">
        <w:t xml:space="preserve">ostale prihode s osnove usluge odvodnje u iznosu </w:t>
      </w:r>
      <w:r w:rsidR="008E389C">
        <w:t>67.671</w:t>
      </w:r>
      <w:r w:rsidRPr="000204D7">
        <w:t xml:space="preserve"> eura</w:t>
      </w:r>
    </w:p>
    <w:p w14:paraId="434F8A5F" w14:textId="74A82600" w:rsidR="00860FFA" w:rsidRPr="000204D7" w:rsidRDefault="00860FFA" w:rsidP="00A02495">
      <w:pPr>
        <w:pStyle w:val="Odlomakpopisa"/>
        <w:numPr>
          <w:ilvl w:val="0"/>
          <w:numId w:val="2"/>
        </w:numPr>
      </w:pPr>
      <w:r w:rsidRPr="000204D7">
        <w:t>prihod</w:t>
      </w:r>
      <w:r w:rsidR="0030555A">
        <w:t>e</w:t>
      </w:r>
      <w:r w:rsidRPr="000204D7">
        <w:t xml:space="preserve"> od zakupnine u iznosu </w:t>
      </w:r>
      <w:r w:rsidR="008E389C">
        <w:t>53.070</w:t>
      </w:r>
      <w:r w:rsidRPr="000204D7">
        <w:t xml:space="preserve"> eura.</w:t>
      </w:r>
    </w:p>
    <w:p w14:paraId="5D7C45E9" w14:textId="77777777" w:rsidR="00860FFA" w:rsidRPr="000204D7" w:rsidRDefault="00860FFA" w:rsidP="00A02495"/>
    <w:p w14:paraId="758622E2" w14:textId="77777777" w:rsidR="0030555A" w:rsidRDefault="0030555A" w:rsidP="0030555A">
      <w:r>
        <w:t>Prihodi od vodnih usluga javne vodoopskrbe povećani su za 35% u odnosu na prethodnu godinu. U okviru matičnog društva evidentirano je povećanje od 9%, dok je preostalo povećanje rezultat uključivanja poslovanja Podružnice Labin.</w:t>
      </w:r>
    </w:p>
    <w:p w14:paraId="35F53FDF" w14:textId="77777777" w:rsidR="0030555A" w:rsidRDefault="0030555A" w:rsidP="0030555A"/>
    <w:p w14:paraId="1CA02CF3" w14:textId="77777777" w:rsidR="0030555A" w:rsidRDefault="0030555A" w:rsidP="0030555A">
      <w:r>
        <w:t>Prihodi od vodnih usluga skupljanja i pročišćavanja bilježe 80%-no povećanje u odnosu na prethodnu godinu. Povećanje od 20% odnosi se na rast prihoda matičnog društva, dok je preostalo povećanje rezultat uključivanja poslovanja Podružnice Labin i Poslovne jedinice Medulin.</w:t>
      </w:r>
    </w:p>
    <w:p w14:paraId="47E91F13" w14:textId="77777777" w:rsidR="0030555A" w:rsidRDefault="0030555A" w:rsidP="0030555A"/>
    <w:p w14:paraId="5559E99A" w14:textId="77777777" w:rsidR="0030555A" w:rsidRDefault="0030555A" w:rsidP="0030555A">
      <w:r w:rsidRPr="000204D7">
        <w:t xml:space="preserve">Prihodi od usluga izvođenja priključaka bilježe </w:t>
      </w:r>
      <w:r>
        <w:t>povećanje od 11% u odnosu na prošlogodišnje izvještajno razdoblje, međutim matično društvo bilježi 5%-no smanjenje promatranih prihoda.</w:t>
      </w:r>
    </w:p>
    <w:p w14:paraId="7563A0A5" w14:textId="77777777" w:rsidR="0030555A" w:rsidRDefault="0030555A" w:rsidP="0030555A"/>
    <w:p w14:paraId="0A16C2C5" w14:textId="77777777" w:rsidR="0030555A" w:rsidRDefault="0030555A" w:rsidP="0030555A">
      <w:r>
        <w:t>Prihodi od usluge održavanja oborinske odvodnje bilježe 12%-no povećanje što je u skladu s većim ostvarenjem troškova u okviru pružanju navedene usluge.</w:t>
      </w:r>
    </w:p>
    <w:p w14:paraId="263AB78A" w14:textId="77777777" w:rsidR="0030555A" w:rsidRDefault="0030555A" w:rsidP="0030555A"/>
    <w:p w14:paraId="359FF6E9" w14:textId="77777777" w:rsidR="0030555A" w:rsidRDefault="0030555A" w:rsidP="0030555A">
      <w:r>
        <w:t>Prihodi od crpljenja, odvoza i zbrinjavanja fekalija bilježe značajan rast u odnosu na realizaciju 2024. godine kao rezultat uključivanja prihoda Podružnice Labin, te 31%-</w:t>
      </w:r>
      <w:proofErr w:type="spellStart"/>
      <w:r>
        <w:t>nog</w:t>
      </w:r>
      <w:proofErr w:type="spellEnd"/>
      <w:r>
        <w:t xml:space="preserve"> povećanja promatranih prihoda u okviru matičnog društva.</w:t>
      </w:r>
    </w:p>
    <w:p w14:paraId="2B47603B" w14:textId="77777777" w:rsidR="00F63C01" w:rsidRDefault="00F63C01" w:rsidP="00F63C01"/>
    <w:p w14:paraId="6C43905F" w14:textId="77777777" w:rsidR="00F63C01" w:rsidRDefault="00F63C01" w:rsidP="00F63C01">
      <w:r>
        <w:t>Realizacija p</w:t>
      </w:r>
      <w:r w:rsidRPr="00B243C0">
        <w:t>rihod</w:t>
      </w:r>
      <w:r>
        <w:t>a</w:t>
      </w:r>
      <w:r w:rsidRPr="00B243C0">
        <w:t xml:space="preserve"> od naknada za uslugu fakturiranja i naplate</w:t>
      </w:r>
      <w:r>
        <w:t>,</w:t>
      </w:r>
      <w:r w:rsidRPr="00B243C0">
        <w:t xml:space="preserve"> </w:t>
      </w:r>
      <w:r>
        <w:t xml:space="preserve">iako obuhvaća naknade koje naplaćuju matično društvo i Podružnica Labin, niža je od prošlogodišnje. Smanjenje je posljedica prestanka fakturiranja predmetne usluge društvu Albanež d.o.o. od ožujka kada je društvo pripojeno, kao i prestanka fakturiranja usluge društvu Istarski </w:t>
      </w:r>
      <w:proofErr w:type="spellStart"/>
      <w:r>
        <w:t>vodozaštitni</w:t>
      </w:r>
      <w:proofErr w:type="spellEnd"/>
      <w:r>
        <w:t xml:space="preserve"> sustavi d.o.o. od listopada, kada je temeljem rješenja Ministarstva na upravljanje preuzeta pripadajuća gospodarska cjelina.</w:t>
      </w:r>
    </w:p>
    <w:p w14:paraId="660597A6" w14:textId="77777777" w:rsidR="003169A0" w:rsidRDefault="003169A0" w:rsidP="00A02495"/>
    <w:p w14:paraId="62591AF3" w14:textId="76079692" w:rsidR="00CC074F" w:rsidRPr="009013E3" w:rsidRDefault="00CC074F" w:rsidP="00A02495">
      <w:pPr>
        <w:rPr>
          <w:highlight w:val="magenta"/>
        </w:rPr>
      </w:pPr>
    </w:p>
    <w:p w14:paraId="3F2B84FE" w14:textId="36823B96" w:rsidR="00C379F7" w:rsidRPr="000148FA" w:rsidRDefault="00C379F7" w:rsidP="00A02495">
      <w:r w:rsidRPr="00B243C0">
        <w:rPr>
          <w:b/>
          <w:bCs/>
        </w:rPr>
        <w:t>Ostali poslovni prihodi</w:t>
      </w:r>
      <w:r w:rsidRPr="000148FA">
        <w:t xml:space="preserve"> iznose </w:t>
      </w:r>
      <w:r w:rsidR="005D5C5B">
        <w:t>4.</w:t>
      </w:r>
      <w:r w:rsidR="00834C76">
        <w:t>840.318</w:t>
      </w:r>
      <w:r w:rsidR="00C307BD" w:rsidRPr="000148FA">
        <w:t xml:space="preserve"> eura</w:t>
      </w:r>
      <w:r w:rsidRPr="000148FA">
        <w:t xml:space="preserve"> i veći su za </w:t>
      </w:r>
      <w:r w:rsidR="005D5C5B">
        <w:t>1</w:t>
      </w:r>
      <w:r w:rsidR="00834C76">
        <w:t>7</w:t>
      </w:r>
      <w:r w:rsidRPr="000148FA">
        <w:t xml:space="preserve">% u odnosu na </w:t>
      </w:r>
      <w:r w:rsidR="000148FA" w:rsidRPr="000148FA">
        <w:t>prethodnu godinu.</w:t>
      </w:r>
      <w:r w:rsidRPr="000148FA">
        <w:t xml:space="preserve"> </w:t>
      </w:r>
      <w:r w:rsidR="00D02B1B">
        <w:t>Matično društvo bilježi 5%-no smanjenje promatranih prihoda</w:t>
      </w:r>
      <w:r w:rsidR="00697690">
        <w:t>.</w:t>
      </w:r>
    </w:p>
    <w:p w14:paraId="0399D606" w14:textId="77777777" w:rsidR="00C379F7" w:rsidRPr="009013E3" w:rsidRDefault="00C379F7" w:rsidP="00A02495">
      <w:pPr>
        <w:rPr>
          <w:highlight w:val="magenta"/>
        </w:rPr>
      </w:pPr>
    </w:p>
    <w:p w14:paraId="1C233DC4" w14:textId="5459B4A2" w:rsidR="00F85C17" w:rsidRDefault="00F85C17" w:rsidP="00A02495">
      <w:r w:rsidRPr="00F85C17">
        <w:t xml:space="preserve">Prihodi od kompenzacija, subvencija, dotacija, refundacija i sl. </w:t>
      </w:r>
      <w:r>
        <w:t xml:space="preserve">iznose </w:t>
      </w:r>
      <w:r w:rsidR="005D5C5B">
        <w:t>4.</w:t>
      </w:r>
      <w:r w:rsidR="00834C76">
        <w:t>556.201</w:t>
      </w:r>
      <w:r>
        <w:t xml:space="preserve"> eura.</w:t>
      </w:r>
      <w:r w:rsidR="00697690">
        <w:t xml:space="preserve"> Na matično društvo odnosi se 3.642.666 eura, a u okviru Podružnice Labin i Poslovne jedinice Medulin evidentirano je 913.536 eura</w:t>
      </w:r>
      <w:r w:rsidR="009C71F9">
        <w:t xml:space="preserve"> prihoda od kompenzacija, subvencija, dotacija, refundacija i sl</w:t>
      </w:r>
      <w:r w:rsidR="00697690">
        <w:t xml:space="preserve">. </w:t>
      </w:r>
      <w:r>
        <w:t xml:space="preserve"> </w:t>
      </w:r>
      <w:r w:rsidR="00697690">
        <w:t>Na razini društva, promatrani prihodi b</w:t>
      </w:r>
      <w:r w:rsidRPr="00F85C17">
        <w:t xml:space="preserve">ilježe </w:t>
      </w:r>
      <w:r w:rsidR="00834C76">
        <w:t>20</w:t>
      </w:r>
      <w:r w:rsidRPr="00F85C17">
        <w:t>%- no povećanje u odnosu na prethodnu godin</w:t>
      </w:r>
      <w:r>
        <w:t xml:space="preserve">u, a </w:t>
      </w:r>
      <w:r w:rsidR="009B2062">
        <w:t>obuhvaćaju:</w:t>
      </w:r>
    </w:p>
    <w:p w14:paraId="4F0DB47B" w14:textId="049A13D3" w:rsidR="000148FA" w:rsidRDefault="00B243C0" w:rsidP="007A5161">
      <w:pPr>
        <w:pStyle w:val="Odlomakpopisa"/>
        <w:numPr>
          <w:ilvl w:val="0"/>
          <w:numId w:val="11"/>
        </w:numPr>
        <w:ind w:left="284" w:hanging="284"/>
      </w:pPr>
      <w:r>
        <w:lastRenderedPageBreak/>
        <w:t>p</w:t>
      </w:r>
      <w:r w:rsidR="00F85C17">
        <w:t>rihode od potpora za materijalnu imovinu (</w:t>
      </w:r>
      <w:proofErr w:type="spellStart"/>
      <w:r w:rsidR="00F85C17" w:rsidRPr="0070031B">
        <w:t>oprihodovani</w:t>
      </w:r>
      <w:proofErr w:type="spellEnd"/>
      <w:r w:rsidR="00F85C17" w:rsidRPr="0070031B">
        <w:t xml:space="preserve"> dio potpora s osnova ulaganja u izgradnju mreže u razdoblju od 1995. do 202</w:t>
      </w:r>
      <w:r w:rsidR="00D02B1B">
        <w:t>5</w:t>
      </w:r>
      <w:r w:rsidR="00F85C17" w:rsidRPr="0070031B">
        <w:t xml:space="preserve">. godine od strane Hrvatskih voda Zagreb, EU Fondova, drugih pravnih osoba, jedinica lokalne samouprave i građana, te </w:t>
      </w:r>
      <w:proofErr w:type="spellStart"/>
      <w:r w:rsidR="00F85C17" w:rsidRPr="0070031B">
        <w:t>oprihodovani</w:t>
      </w:r>
      <w:proofErr w:type="spellEnd"/>
      <w:r w:rsidR="00F85C17" w:rsidRPr="0070031B">
        <w:t xml:space="preserve"> dio naknade za razvoj javne vodoopskrbe i javne odvodnje)</w:t>
      </w:r>
      <w:r w:rsidR="00F85C17">
        <w:t xml:space="preserve">u iznosu od </w:t>
      </w:r>
      <w:r w:rsidR="009B3ACC">
        <w:t>4.198.402</w:t>
      </w:r>
      <w:r w:rsidR="0070031B">
        <w:t xml:space="preserve"> eura</w:t>
      </w:r>
    </w:p>
    <w:p w14:paraId="0DF17F25" w14:textId="5280B83E" w:rsidR="00F85C17" w:rsidRDefault="00B243C0" w:rsidP="007A5161">
      <w:pPr>
        <w:pStyle w:val="Odlomakpopisa"/>
        <w:numPr>
          <w:ilvl w:val="0"/>
          <w:numId w:val="11"/>
        </w:numPr>
        <w:ind w:left="284" w:hanging="284"/>
      </w:pPr>
      <w:r>
        <w:t>p</w:t>
      </w:r>
      <w:r w:rsidR="00F85C17">
        <w:t xml:space="preserve">rihode od sufinanciranja razlike do cijene vodnih usluga za socijalno ugrožene građane u iznosu od </w:t>
      </w:r>
      <w:r w:rsidR="0002027B">
        <w:t>11.238</w:t>
      </w:r>
      <w:r w:rsidR="0070031B">
        <w:t xml:space="preserve"> eura</w:t>
      </w:r>
    </w:p>
    <w:p w14:paraId="023CDC11" w14:textId="6E7EA67F" w:rsidR="00F85C17" w:rsidRDefault="00B243C0" w:rsidP="007A5161">
      <w:pPr>
        <w:pStyle w:val="Odlomakpopisa"/>
        <w:numPr>
          <w:ilvl w:val="0"/>
          <w:numId w:val="11"/>
        </w:numPr>
        <w:ind w:left="284" w:hanging="284"/>
      </w:pPr>
      <w:r>
        <w:t>p</w:t>
      </w:r>
      <w:r w:rsidR="00F85C17">
        <w:t xml:space="preserve">rihode od potpora za umanjenje cijene električne energije u iznosu od </w:t>
      </w:r>
      <w:r w:rsidR="0002027B">
        <w:t>346.561</w:t>
      </w:r>
      <w:r w:rsidR="0070031B">
        <w:t xml:space="preserve"> eura</w:t>
      </w:r>
    </w:p>
    <w:p w14:paraId="2DBD53F7" w14:textId="77777777" w:rsidR="00697690" w:rsidRDefault="00697690" w:rsidP="00697690"/>
    <w:p w14:paraId="276A6445" w14:textId="74B29B73" w:rsidR="000736C4" w:rsidRPr="000148FA" w:rsidRDefault="000736C4" w:rsidP="00A02495">
      <w:r w:rsidRPr="000148FA">
        <w:t xml:space="preserve">Uslijed ukidanja </w:t>
      </w:r>
      <w:r w:rsidRPr="00BF46F5">
        <w:rPr>
          <w:b/>
          <w:bCs/>
        </w:rPr>
        <w:t>rezerviranja</w:t>
      </w:r>
      <w:r w:rsidRPr="000148FA">
        <w:t xml:space="preserve"> za neiskorišteni godišnji odmor</w:t>
      </w:r>
      <w:r w:rsidR="002A76FF" w:rsidRPr="000148FA">
        <w:t>, otpremnine zbog odlaska u mirovinu, i jubilarne nagrade</w:t>
      </w:r>
      <w:r w:rsidRPr="000148FA">
        <w:t xml:space="preserve"> ostvareni su prihodi </w:t>
      </w:r>
      <w:r w:rsidR="00CF7287" w:rsidRPr="000148FA">
        <w:t xml:space="preserve">u izvještajnoj godini </w:t>
      </w:r>
      <w:r w:rsidRPr="000148FA">
        <w:t xml:space="preserve">u iznosu od </w:t>
      </w:r>
      <w:r w:rsidR="009B3ACC">
        <w:t>283.990</w:t>
      </w:r>
      <w:r w:rsidR="00266C51">
        <w:t xml:space="preserve"> eura</w:t>
      </w:r>
      <w:r w:rsidR="00CF7287" w:rsidRPr="000148FA">
        <w:t xml:space="preserve">, </w:t>
      </w:r>
      <w:r w:rsidR="000148FA" w:rsidRPr="000148FA">
        <w:t xml:space="preserve">što je za </w:t>
      </w:r>
      <w:r w:rsidR="009B3ACC">
        <w:t>14</w:t>
      </w:r>
      <w:r w:rsidR="000148FA" w:rsidRPr="000148FA">
        <w:t>% manje u odnosu na prethodnu godinu.</w:t>
      </w:r>
    </w:p>
    <w:p w14:paraId="37957386" w14:textId="77777777" w:rsidR="000736C4" w:rsidRPr="009013E3" w:rsidRDefault="000736C4" w:rsidP="00A02495">
      <w:pPr>
        <w:rPr>
          <w:highlight w:val="magenta"/>
        </w:rPr>
      </w:pPr>
    </w:p>
    <w:p w14:paraId="7F6C9B83" w14:textId="028AE1DB" w:rsidR="00916C54" w:rsidRDefault="006C264B" w:rsidP="00A02495">
      <w:r w:rsidRPr="00916C54">
        <w:rPr>
          <w:b/>
        </w:rPr>
        <w:t>Financijski prihodi</w:t>
      </w:r>
      <w:r w:rsidRPr="00916C54">
        <w:t xml:space="preserve"> ostvareni su</w:t>
      </w:r>
      <w:r w:rsidR="00A12069" w:rsidRPr="00916C54">
        <w:t xml:space="preserve"> u iznosu od </w:t>
      </w:r>
      <w:r w:rsidR="009B3ACC">
        <w:t>138.841</w:t>
      </w:r>
      <w:r w:rsidR="00A12D57" w:rsidRPr="00916C54">
        <w:t xml:space="preserve"> eura</w:t>
      </w:r>
      <w:r w:rsidR="00916C54">
        <w:t xml:space="preserve">, a odnose se na prihode od redovnih kamata po osnovi depozita u iznosu od </w:t>
      </w:r>
      <w:r w:rsidR="009B3ACC">
        <w:t>79.534</w:t>
      </w:r>
      <w:r w:rsidR="00916C54">
        <w:t xml:space="preserve"> eura,</w:t>
      </w:r>
      <w:r w:rsidR="009B3ACC">
        <w:t xml:space="preserve"> te</w:t>
      </w:r>
      <w:r w:rsidR="00916C54">
        <w:t xml:space="preserve"> na prihode od zateznih kamata u iznosu od 59.3</w:t>
      </w:r>
      <w:r w:rsidR="009B3ACC">
        <w:t xml:space="preserve">08 </w:t>
      </w:r>
      <w:r w:rsidR="00916C54">
        <w:t>eura</w:t>
      </w:r>
      <w:r w:rsidR="009B3ACC">
        <w:t>.</w:t>
      </w:r>
      <w:r w:rsidR="00697690">
        <w:t xml:space="preserve"> </w:t>
      </w:r>
    </w:p>
    <w:p w14:paraId="237938EC" w14:textId="77777777" w:rsidR="00697690" w:rsidRDefault="00697690" w:rsidP="00A02495"/>
    <w:p w14:paraId="29FD652B" w14:textId="79DAEC63" w:rsidR="00EA5C89" w:rsidRDefault="006C264B" w:rsidP="00A02495">
      <w:r w:rsidRPr="0070031B">
        <w:rPr>
          <w:b/>
        </w:rPr>
        <w:t xml:space="preserve">Ostali prihodi </w:t>
      </w:r>
      <w:r w:rsidRPr="0070031B">
        <w:t>(</w:t>
      </w:r>
      <w:r w:rsidR="009B3ACC">
        <w:t>1.834.00</w:t>
      </w:r>
      <w:r w:rsidR="00693AE6">
        <w:t>1</w:t>
      </w:r>
      <w:r w:rsidR="00EE2AB2" w:rsidRPr="0070031B">
        <w:t xml:space="preserve"> eura</w:t>
      </w:r>
      <w:r w:rsidRPr="0070031B">
        <w:t xml:space="preserve">) obuhvaćaju </w:t>
      </w:r>
      <w:r w:rsidR="009B3ACC">
        <w:t xml:space="preserve">prihode od naplaćene garancije za dobro izvršenje ugovora (1.443.339 eura), </w:t>
      </w:r>
      <w:r w:rsidR="0070031B" w:rsidRPr="0070031B">
        <w:t>prihode od prodaje sirovina, materijala, rezervnih dijelova i sitnog inventara (</w:t>
      </w:r>
      <w:r w:rsidR="009B3ACC">
        <w:t>314</w:t>
      </w:r>
      <w:r w:rsidR="0070031B" w:rsidRPr="0070031B">
        <w:t xml:space="preserve"> eura), prihode od otpisa obveza (</w:t>
      </w:r>
      <w:r w:rsidR="009B3ACC">
        <w:t>18.547</w:t>
      </w:r>
      <w:r w:rsidR="0070031B" w:rsidRPr="0070031B">
        <w:t xml:space="preserve"> eura),</w:t>
      </w:r>
      <w:r w:rsidR="0070031B">
        <w:t xml:space="preserve"> </w:t>
      </w:r>
      <w:r w:rsidRPr="0070031B">
        <w:t>utvrđene viškove (</w:t>
      </w:r>
      <w:r w:rsidR="009B3ACC">
        <w:t>1.876</w:t>
      </w:r>
      <w:r w:rsidR="00EE2AB2" w:rsidRPr="0070031B">
        <w:t xml:space="preserve"> eura</w:t>
      </w:r>
      <w:r w:rsidRPr="0070031B">
        <w:t xml:space="preserve">), prihode od naplaćenih potraživanja otpisanih u prethodnim razdobljima </w:t>
      </w:r>
      <w:r w:rsidR="003352D0" w:rsidRPr="0070031B">
        <w:t>(</w:t>
      </w:r>
      <w:r w:rsidR="009B3ACC">
        <w:t>80.019</w:t>
      </w:r>
      <w:r w:rsidR="00EE2AB2" w:rsidRPr="0070031B">
        <w:t xml:space="preserve"> eura</w:t>
      </w:r>
      <w:r w:rsidR="003352D0" w:rsidRPr="0070031B">
        <w:t>)</w:t>
      </w:r>
      <w:r w:rsidR="009B3ACC">
        <w:t xml:space="preserve">,te </w:t>
      </w:r>
      <w:r w:rsidR="003352D0" w:rsidRPr="0070031B">
        <w:t>ostale izvanredne prihode (</w:t>
      </w:r>
      <w:r w:rsidR="009B3ACC">
        <w:t>289.90</w:t>
      </w:r>
      <w:r w:rsidR="00693AE6">
        <w:t>6</w:t>
      </w:r>
      <w:r w:rsidR="00EE2AB2" w:rsidRPr="0070031B">
        <w:t xml:space="preserve"> eura</w:t>
      </w:r>
      <w:r w:rsidR="003352D0" w:rsidRPr="0070031B">
        <w:t>).</w:t>
      </w:r>
      <w:r w:rsidR="00EA5C89" w:rsidRPr="0070031B">
        <w:t xml:space="preserve"> </w:t>
      </w:r>
    </w:p>
    <w:p w14:paraId="57DEAAA4" w14:textId="77777777" w:rsidR="00ED12B0" w:rsidRDefault="00ED12B0" w:rsidP="00A02495"/>
    <w:p w14:paraId="4074C84C" w14:textId="0F060043" w:rsidR="00ED12B0" w:rsidRPr="0070031B" w:rsidRDefault="00ED12B0" w:rsidP="00A02495">
      <w:pPr>
        <w:rPr>
          <w:color w:val="FF0000"/>
        </w:rPr>
      </w:pPr>
      <w:r>
        <w:t xml:space="preserve">Prihodi od naplaćene garancije za dobro izvršenje ugovora odnose se na naplaćeno jamstvo za uredno ispunjenje ugovora o javnoj nabavi od izvođača </w:t>
      </w:r>
      <w:proofErr w:type="spellStart"/>
      <w:r>
        <w:t>Hidroinženering</w:t>
      </w:r>
      <w:proofErr w:type="spellEnd"/>
      <w:r>
        <w:t xml:space="preserve"> d.o.o., Ljubljana Slovenija budući da isti u svojstvu izvođača nije ispunio ugovorne obveze.</w:t>
      </w:r>
    </w:p>
    <w:p w14:paraId="6F7C8ADD" w14:textId="77777777" w:rsidR="009B3ACC" w:rsidRDefault="009B3ACC" w:rsidP="00A02495"/>
    <w:p w14:paraId="650054BA" w14:textId="77777777" w:rsidR="0014548C" w:rsidRPr="0014548C" w:rsidRDefault="0014548C" w:rsidP="0014548C">
      <w:r w:rsidRPr="0014548C">
        <w:t xml:space="preserve">Ostali izvanredni prihodi se najvećim dijelom odnose na prihode iz proteklih godina: povrat više doznačenih naknada za korištenje i zaštitu voda temeljem financijske kontrole od strane Hrvatskih voda u iznosu od 149.463 eura, prihode od </w:t>
      </w:r>
      <w:proofErr w:type="spellStart"/>
      <w:r w:rsidRPr="0014548C">
        <w:t>prefakturiranih</w:t>
      </w:r>
      <w:proofErr w:type="spellEnd"/>
      <w:r w:rsidRPr="0014548C">
        <w:t xml:space="preserve"> troškova održavanja </w:t>
      </w:r>
      <w:proofErr w:type="spellStart"/>
      <w:r w:rsidRPr="0014548C">
        <w:t>Butoniške</w:t>
      </w:r>
      <w:proofErr w:type="spellEnd"/>
      <w:r w:rsidRPr="0014548C">
        <w:t xml:space="preserve"> linije VSI </w:t>
      </w:r>
      <w:proofErr w:type="spellStart"/>
      <w:r w:rsidRPr="0014548C">
        <w:t>Butoniga</w:t>
      </w:r>
      <w:proofErr w:type="spellEnd"/>
      <w:r w:rsidRPr="0014548C">
        <w:t xml:space="preserve"> d.o.o. prema Ugovoru o poslovnoj suradnji za korištenje, upravljanje i održavanje sustava </w:t>
      </w:r>
      <w:proofErr w:type="spellStart"/>
      <w:r w:rsidRPr="0014548C">
        <w:t>Butonige</w:t>
      </w:r>
      <w:proofErr w:type="spellEnd"/>
      <w:r w:rsidRPr="0014548C">
        <w:t xml:space="preserve"> u iznosu od 73.061 eura, naplate štete s temelja osiguranja u iznosu od 13.195 eura, te ostale prihode.</w:t>
      </w:r>
    </w:p>
    <w:p w14:paraId="34D7CEF8" w14:textId="77777777" w:rsidR="009B3ACC" w:rsidRDefault="009B3ACC" w:rsidP="00A02495"/>
    <w:p w14:paraId="6657EF72" w14:textId="5833C864" w:rsidR="002E5DAA" w:rsidRDefault="002E5DAA">
      <w:pPr>
        <w:spacing w:line="240" w:lineRule="auto"/>
        <w:jc w:val="left"/>
      </w:pPr>
      <w:r>
        <w:br w:type="page"/>
      </w:r>
    </w:p>
    <w:tbl>
      <w:tblPr>
        <w:tblW w:w="9062" w:type="dxa"/>
        <w:tblLayout w:type="fixed"/>
        <w:tblCellMar>
          <w:left w:w="10" w:type="dxa"/>
          <w:right w:w="10" w:type="dxa"/>
        </w:tblCellMar>
        <w:tblLook w:val="04A0" w:firstRow="1" w:lastRow="0" w:firstColumn="1" w:lastColumn="0" w:noHBand="0" w:noVBand="1"/>
      </w:tblPr>
      <w:tblGrid>
        <w:gridCol w:w="9062"/>
      </w:tblGrid>
      <w:tr w:rsidR="00F57847" w14:paraId="001E9012" w14:textId="77777777" w:rsidTr="0007586D">
        <w:trPr>
          <w:trHeight w:val="397"/>
        </w:trPr>
        <w:tc>
          <w:tcPr>
            <w:tcW w:w="9062" w:type="dxa"/>
            <w:shd w:val="clear" w:color="auto" w:fill="E7E7FF"/>
            <w:tcMar>
              <w:top w:w="0" w:type="dxa"/>
              <w:left w:w="108" w:type="dxa"/>
              <w:bottom w:w="0" w:type="dxa"/>
              <w:right w:w="108" w:type="dxa"/>
            </w:tcMar>
            <w:vAlign w:val="center"/>
          </w:tcPr>
          <w:p w14:paraId="5689D0DD" w14:textId="77777777" w:rsidR="00F57847" w:rsidRDefault="00F57847" w:rsidP="00F57847">
            <w:pPr>
              <w:pStyle w:val="Standard"/>
              <w:spacing w:after="0"/>
              <w:rPr>
                <w:rFonts w:ascii="Cambria" w:hAnsi="Cambria" w:cs="Arial"/>
                <w:b/>
                <w:color w:val="262626"/>
                <w:lang w:eastAsia="en-US"/>
              </w:rPr>
            </w:pPr>
            <w:r>
              <w:rPr>
                <w:rFonts w:ascii="Cambria" w:hAnsi="Cambria" w:cs="Arial"/>
                <w:b/>
                <w:color w:val="262626"/>
                <w:lang w:eastAsia="en-US"/>
              </w:rPr>
              <w:lastRenderedPageBreak/>
              <w:t xml:space="preserve">Rashodi </w:t>
            </w:r>
          </w:p>
        </w:tc>
      </w:tr>
    </w:tbl>
    <w:p w14:paraId="2F89B797" w14:textId="77777777" w:rsidR="00530CC9" w:rsidRPr="007229CE" w:rsidRDefault="00530CC9" w:rsidP="00A02495">
      <w:r w:rsidRPr="007229CE">
        <w:tab/>
      </w:r>
      <w:r w:rsidRPr="007229CE">
        <w:tab/>
      </w:r>
      <w:r w:rsidRPr="007229CE">
        <w:tab/>
      </w:r>
      <w:r w:rsidRPr="007229CE">
        <w:tab/>
      </w:r>
      <w:r w:rsidRPr="007229CE">
        <w:tab/>
      </w:r>
      <w:r w:rsidRPr="007229CE">
        <w:tab/>
      </w:r>
      <w:r w:rsidRPr="007229CE">
        <w:tab/>
      </w:r>
    </w:p>
    <w:p w14:paraId="1F25924A" w14:textId="77777777" w:rsidR="00F63C01" w:rsidRDefault="00F63C01" w:rsidP="00F63C01">
      <w:r>
        <w:t xml:space="preserve">Tijekom 2025. godine Društvo je ostvarilo </w:t>
      </w:r>
      <w:r w:rsidRPr="008321B6">
        <w:rPr>
          <w:b/>
          <w:bCs/>
        </w:rPr>
        <w:t>24.875.18</w:t>
      </w:r>
      <w:r>
        <w:rPr>
          <w:b/>
          <w:bCs/>
        </w:rPr>
        <w:t>5</w:t>
      </w:r>
      <w:r>
        <w:t xml:space="preserve"> eura rashoda, 35% više u odnosu na prethodnu godinu. U okviru matičnog društva rashodi su povećani za 8%, dok se preostalo povećanje odnosi na uključivanje rashoda pripojenih društava odnosno na Podružnicu Labin i Poslovnu jedinicu Medulin.</w:t>
      </w:r>
    </w:p>
    <w:p w14:paraId="7F69D328" w14:textId="77777777" w:rsidR="00F63C01" w:rsidRPr="00C73112" w:rsidRDefault="00F63C01" w:rsidP="00F63C01"/>
    <w:p w14:paraId="1832ECBD" w14:textId="75EA6287" w:rsidR="009B2062" w:rsidRPr="00C73112" w:rsidRDefault="00F63C01" w:rsidP="00F63C01">
      <w:r w:rsidRPr="00D646A0">
        <w:rPr>
          <w:b/>
          <w:bCs/>
        </w:rPr>
        <w:t>Poslovni rashodi</w:t>
      </w:r>
      <w:r w:rsidRPr="00C73112">
        <w:t xml:space="preserve"> iznose </w:t>
      </w:r>
      <w:r>
        <w:t>24.483.930</w:t>
      </w:r>
      <w:r w:rsidRPr="00C73112">
        <w:t xml:space="preserve"> eura i čine 9</w:t>
      </w:r>
      <w:r>
        <w:t>8</w:t>
      </w:r>
      <w:r w:rsidRPr="00C73112">
        <w:t xml:space="preserve">% ukupnih rashoda. </w:t>
      </w:r>
      <w:r w:rsidR="009B2062" w:rsidRPr="009B2062">
        <w:t>U odnosu na 2024. godinu bilježe povećanje od 34%, pri čemu Matično društvo bilježi porast promatranih rashoda od 7%.</w:t>
      </w:r>
    </w:p>
    <w:p w14:paraId="59F19702" w14:textId="77777777" w:rsidR="00F63C01" w:rsidRPr="00C73112" w:rsidRDefault="00F63C01" w:rsidP="00F63C01"/>
    <w:p w14:paraId="4F5A915D" w14:textId="447B8214" w:rsidR="009B2062" w:rsidRDefault="009B2062" w:rsidP="00F63C01">
      <w:r w:rsidRPr="009B2062">
        <w:rPr>
          <w:b/>
          <w:bCs/>
        </w:rPr>
        <w:t>Materijalni troškovi</w:t>
      </w:r>
      <w:r w:rsidRPr="009B2062">
        <w:t xml:space="preserve"> iznose 4.919.208 eura i bilježe povećanje od 21% u odnosu na prethodnu godinu, uz povećanje u okviru svih pozicija, izuzev troška otpisa sitnog inventara, ambalaže i </w:t>
      </w:r>
      <w:proofErr w:type="spellStart"/>
      <w:r w:rsidRPr="009B2062">
        <w:t>autoguma</w:t>
      </w:r>
      <w:proofErr w:type="spellEnd"/>
      <w:r w:rsidRPr="009B2062">
        <w:t>, prvenstveno kao rezultat uključivanja troškova pripojenih društava.</w:t>
      </w:r>
      <w:r>
        <w:t xml:space="preserve"> </w:t>
      </w:r>
      <w:r w:rsidRPr="009B2062">
        <w:t xml:space="preserve">U okviru </w:t>
      </w:r>
      <w:r>
        <w:t>m</w:t>
      </w:r>
      <w:r w:rsidRPr="009B2062">
        <w:t xml:space="preserve">atičnog društva evidentirano je povećanje promatranog troška od 2%, ponajprije pod utjecajem povećanja troška materijala i sirovina, odnosno troška vode preuzete iz </w:t>
      </w:r>
      <w:proofErr w:type="spellStart"/>
      <w:r w:rsidR="00D841F2">
        <w:t>butoniškog</w:t>
      </w:r>
      <w:proofErr w:type="spellEnd"/>
      <w:r w:rsidR="00D841F2">
        <w:t xml:space="preserve"> </w:t>
      </w:r>
      <w:r w:rsidRPr="009B2062">
        <w:t>sustava, koji društvo Istarski vodovod</w:t>
      </w:r>
      <w:r>
        <w:t xml:space="preserve"> Buzet</w:t>
      </w:r>
      <w:r w:rsidRPr="009B2062">
        <w:t xml:space="preserve"> </w:t>
      </w:r>
      <w:proofErr w:type="spellStart"/>
      <w:r w:rsidRPr="009B2062">
        <w:t>prefakturira</w:t>
      </w:r>
      <w:proofErr w:type="spellEnd"/>
      <w:r w:rsidRPr="009B2062">
        <w:t xml:space="preserve"> ovisno o preuzetim količinama vode.</w:t>
      </w:r>
    </w:p>
    <w:p w14:paraId="010C84CA" w14:textId="77777777" w:rsidR="009B2062" w:rsidRDefault="009B2062" w:rsidP="00F63C01"/>
    <w:p w14:paraId="63641BC1" w14:textId="7DBDFEA8" w:rsidR="009B2062" w:rsidRDefault="00F63C01" w:rsidP="00F63C01">
      <w:r>
        <w:rPr>
          <w:b/>
          <w:bCs/>
        </w:rPr>
        <w:t xml:space="preserve">Troškovi usluga </w:t>
      </w:r>
      <w:r>
        <w:t xml:space="preserve">u promatranoj godini iznose 3.562.064 eura i za 47% su veći u odnosu na 2024. godinu. </w:t>
      </w:r>
      <w:r w:rsidR="009B2062" w:rsidRPr="009B2062">
        <w:t xml:space="preserve">Kod </w:t>
      </w:r>
      <w:r w:rsidR="009B2062">
        <w:t>m</w:t>
      </w:r>
      <w:r w:rsidR="009B2062" w:rsidRPr="009B2062">
        <w:t xml:space="preserve">atičnog društva evidentirano je povećanje troškova usluga od </w:t>
      </w:r>
      <w:r w:rsidR="009B2062">
        <w:t>20</w:t>
      </w:r>
      <w:r w:rsidR="009B2062" w:rsidRPr="009B2062">
        <w:t>%, ponajprije pod utjecajem rasta troškova usluga održavanja, troškova povezanih s održavanjem oborinske odvodnje, intelektualnih usluga, zakupnina i najamnina te poštanskih usluga.</w:t>
      </w:r>
    </w:p>
    <w:p w14:paraId="56C22333" w14:textId="77777777" w:rsidR="00F63C01" w:rsidRDefault="00F63C01" w:rsidP="00F63C01"/>
    <w:p w14:paraId="70CD4852" w14:textId="77777777" w:rsidR="00F63C01" w:rsidRDefault="00F63C01" w:rsidP="00F63C01">
      <w:r w:rsidRPr="00AE5219">
        <w:rPr>
          <w:b/>
          <w:bCs/>
        </w:rPr>
        <w:t>Troškovi osoblja</w:t>
      </w:r>
      <w:r>
        <w:t xml:space="preserve"> realizirani su u iznosu od 8.926.144 eura, što predstavlja 40%-no povećanje u odnosu na prethodnu godinu. Prosječan broj zaposlenika u 2025. godini iznosio je 30</w:t>
      </w:r>
      <w:r w:rsidRPr="00112F25">
        <w:t>0</w:t>
      </w:r>
      <w:r>
        <w:t xml:space="preserve">, dok je prethodne godine iznosio 230 (pripajanje društva Vodovod Labin d.o.o. i Albanež d.o.o. od ožujka 2025.). </w:t>
      </w:r>
      <w:bookmarkStart w:id="8" w:name="_Hlk196469013"/>
    </w:p>
    <w:p w14:paraId="0E5C681B" w14:textId="77777777" w:rsidR="00F63C01" w:rsidRPr="00802B69" w:rsidRDefault="00F63C01" w:rsidP="00F63C01"/>
    <w:p w14:paraId="0A128018" w14:textId="77777777" w:rsidR="00F63C01" w:rsidRPr="00C0315B" w:rsidRDefault="00F63C01" w:rsidP="00F63C01">
      <w:pPr>
        <w:rPr>
          <w:color w:val="FF0000"/>
        </w:rPr>
      </w:pPr>
      <w:r>
        <w:t>Unutar matičnog društva, dana</w:t>
      </w:r>
      <w:r w:rsidRPr="00C0315B">
        <w:t xml:space="preserve"> 2</w:t>
      </w:r>
      <w:r>
        <w:t>4</w:t>
      </w:r>
      <w:r w:rsidRPr="00C0315B">
        <w:t>.12.202</w:t>
      </w:r>
      <w:r>
        <w:t>4</w:t>
      </w:r>
      <w:r w:rsidRPr="00C0315B">
        <w:t xml:space="preserve">. godine potpisan je Kolektivni ugovor o pravima radnika i Poslodavca br. </w:t>
      </w:r>
      <w:r>
        <w:t>17481/2024</w:t>
      </w:r>
      <w:r w:rsidRPr="00C0315B">
        <w:t>. godine, kojim se od 01.01.202</w:t>
      </w:r>
      <w:r>
        <w:t>5</w:t>
      </w:r>
      <w:r w:rsidRPr="00C0315B">
        <w:t xml:space="preserve">.godine povećala cijena sata rada temeljem najniže osnovne plaće </w:t>
      </w:r>
      <w:r>
        <w:t xml:space="preserve">s 4,36 eura bruto </w:t>
      </w:r>
      <w:r w:rsidRPr="00C0315B">
        <w:t>na 4,</w:t>
      </w:r>
      <w:r>
        <w:t>80</w:t>
      </w:r>
      <w:r w:rsidRPr="00C0315B">
        <w:t xml:space="preserve"> eura bruto</w:t>
      </w:r>
      <w:r>
        <w:t xml:space="preserve"> u okviru matičnog društva. Navedeno je utjecalo na 10%-no povećanje u okviru matičnog društva.</w:t>
      </w:r>
    </w:p>
    <w:p w14:paraId="02C8D99C" w14:textId="77777777" w:rsidR="00F63C01" w:rsidRPr="00C0315B" w:rsidRDefault="00F63C01" w:rsidP="00F63C01"/>
    <w:p w14:paraId="6E50F4AF" w14:textId="77777777" w:rsidR="00F63C01" w:rsidRPr="00C0315B" w:rsidRDefault="00F63C01" w:rsidP="00F63C01">
      <w:r w:rsidRPr="00C0315B">
        <w:t>Sukladno važećem Pravilniku o izmjenama i dopuni Pravilnika o porezu na dohodak neoporezivi dio primitaka, naknade i ostala prava radnika isplaćivala su se u okviru dopuštenog</w:t>
      </w:r>
      <w:r>
        <w:t>.</w:t>
      </w:r>
    </w:p>
    <w:bookmarkEnd w:id="8"/>
    <w:p w14:paraId="675A609B" w14:textId="77777777" w:rsidR="00EE625A" w:rsidRPr="009013E3" w:rsidRDefault="00EE625A" w:rsidP="00A02495">
      <w:pPr>
        <w:rPr>
          <w:highlight w:val="magenta"/>
        </w:rPr>
      </w:pPr>
    </w:p>
    <w:p w14:paraId="22BBCDF3" w14:textId="57A5A90F" w:rsidR="00CA256A" w:rsidRDefault="00AD5C71" w:rsidP="00A02495">
      <w:r>
        <w:t xml:space="preserve">U izvještajnom razdoblju obračunata je </w:t>
      </w:r>
      <w:r w:rsidRPr="00AE5219">
        <w:rPr>
          <w:b/>
          <w:bCs/>
        </w:rPr>
        <w:t>amortizacija</w:t>
      </w:r>
      <w:r>
        <w:t xml:space="preserve"> u iznosu od </w:t>
      </w:r>
      <w:r w:rsidR="00CA256A">
        <w:t>6.339.268</w:t>
      </w:r>
      <w:r>
        <w:t xml:space="preserve"> eura</w:t>
      </w:r>
      <w:r w:rsidR="006D2BE9">
        <w:t xml:space="preserve">. Veća je od prošlogodišnje za </w:t>
      </w:r>
      <w:r w:rsidR="00CA256A">
        <w:t>30%. Povećanje od 3% odnosi se na matično društvo.</w:t>
      </w:r>
    </w:p>
    <w:p w14:paraId="7BD3E3BD" w14:textId="77777777" w:rsidR="006D2BE9" w:rsidRDefault="006D2BE9" w:rsidP="00A02495"/>
    <w:p w14:paraId="559E5210" w14:textId="6CA28486" w:rsidR="004362EC" w:rsidRPr="0014548C" w:rsidRDefault="0067789F" w:rsidP="00A02495">
      <w:r w:rsidRPr="0014548C">
        <w:t>Očekivani korisni vijek trajanja prema oblicima imovine:</w:t>
      </w:r>
    </w:p>
    <w:p w14:paraId="35BF218E" w14:textId="6ECA5B08" w:rsidR="0067789F" w:rsidRPr="0014548C" w:rsidRDefault="0067789F" w:rsidP="0094608E">
      <w:pPr>
        <w:pStyle w:val="Odlomakpopisa"/>
        <w:numPr>
          <w:ilvl w:val="0"/>
          <w:numId w:val="5"/>
        </w:numPr>
      </w:pPr>
      <w:r w:rsidRPr="0014548C">
        <w:t>cjevovodi 29</w:t>
      </w:r>
      <w:r w:rsidR="006D2BE9" w:rsidRPr="0014548C">
        <w:t>-</w:t>
      </w:r>
      <w:r w:rsidR="0014548C" w:rsidRPr="0014548C">
        <w:t>5</w:t>
      </w:r>
      <w:r w:rsidR="006D2BE9" w:rsidRPr="0014548C">
        <w:t>0</w:t>
      </w:r>
      <w:r w:rsidRPr="0014548C">
        <w:t xml:space="preserve"> godina;</w:t>
      </w:r>
    </w:p>
    <w:p w14:paraId="00771417" w14:textId="77777777" w:rsidR="0067789F" w:rsidRPr="0014548C" w:rsidRDefault="0067789F" w:rsidP="0094608E">
      <w:pPr>
        <w:pStyle w:val="Odlomakpopisa"/>
        <w:numPr>
          <w:ilvl w:val="0"/>
          <w:numId w:val="5"/>
        </w:numPr>
      </w:pPr>
      <w:r w:rsidRPr="0014548C">
        <w:t>građevinski objekti 10-77 godina;</w:t>
      </w:r>
    </w:p>
    <w:p w14:paraId="734A5F1D" w14:textId="77777777" w:rsidR="0067789F" w:rsidRPr="0014548C" w:rsidRDefault="0067789F" w:rsidP="0094608E">
      <w:pPr>
        <w:pStyle w:val="Odlomakpopisa"/>
        <w:numPr>
          <w:ilvl w:val="0"/>
          <w:numId w:val="5"/>
        </w:numPr>
      </w:pPr>
      <w:r w:rsidRPr="0014548C">
        <w:t>oprema 3-20 godina;</w:t>
      </w:r>
    </w:p>
    <w:p w14:paraId="0ADDEF6F" w14:textId="320DE076" w:rsidR="00203AFF" w:rsidRPr="0014548C" w:rsidRDefault="0067789F" w:rsidP="00203AFF">
      <w:pPr>
        <w:pStyle w:val="Odlomakpopisa"/>
        <w:numPr>
          <w:ilvl w:val="0"/>
          <w:numId w:val="5"/>
        </w:numPr>
      </w:pPr>
      <w:r w:rsidRPr="0014548C">
        <w:t>zemljišta i druga imovina koja ima neograničeni vijek upotrebe te imovina u pripremi ne amortizira se</w:t>
      </w:r>
      <w:r w:rsidR="00361FA6" w:rsidRPr="0014548C">
        <w:t>.</w:t>
      </w:r>
      <w:r w:rsidR="00203AFF" w:rsidRPr="0014548C">
        <w:t xml:space="preserve"> </w:t>
      </w:r>
    </w:p>
    <w:p w14:paraId="50F9CB5C" w14:textId="77777777" w:rsidR="0067789F" w:rsidRDefault="0067789F" w:rsidP="00A02495">
      <w:pPr>
        <w:rPr>
          <w:highlight w:val="magenta"/>
        </w:rPr>
      </w:pPr>
    </w:p>
    <w:p w14:paraId="4FCDF582" w14:textId="77777777" w:rsidR="0014548C" w:rsidRPr="009013E3" w:rsidRDefault="0014548C" w:rsidP="00A02495">
      <w:pPr>
        <w:rPr>
          <w:highlight w:val="magenta"/>
        </w:rPr>
      </w:pPr>
    </w:p>
    <w:p w14:paraId="536C5FE0" w14:textId="345EA10E" w:rsidR="00F758CB" w:rsidRDefault="006D2BE9" w:rsidP="00A02495">
      <w:r w:rsidRPr="00AE5219">
        <w:rPr>
          <w:b/>
          <w:bCs/>
        </w:rPr>
        <w:lastRenderedPageBreak/>
        <w:t>Ostali troškovi  poslovanja</w:t>
      </w:r>
      <w:r>
        <w:t xml:space="preserve"> </w:t>
      </w:r>
      <w:r w:rsidR="00CA256A">
        <w:t xml:space="preserve">realizirani su u iznosu od </w:t>
      </w:r>
      <w:r w:rsidR="007615B9">
        <w:t>737.246</w:t>
      </w:r>
      <w:r w:rsidR="00CA256A">
        <w:t xml:space="preserve"> eura</w:t>
      </w:r>
      <w:r w:rsidR="00F758CB">
        <w:t>, te su za 3</w:t>
      </w:r>
      <w:r w:rsidR="007615B9">
        <w:t>5</w:t>
      </w:r>
      <w:r w:rsidR="00F758CB">
        <w:t>% veći u odnosu na realizaciju 2024. godine.</w:t>
      </w:r>
      <w:r w:rsidR="00050785">
        <w:t xml:space="preserve"> Na troškove dugoročnih rezerviranja za mirovine, otpremnine i slične obveze odnosi se 321.213 euro. </w:t>
      </w:r>
      <w:r w:rsidR="00F758CB">
        <w:t xml:space="preserve"> U okviru matičnog društva evidentirano je 8%-no povećanje</w:t>
      </w:r>
      <w:r w:rsidR="00050785">
        <w:t xml:space="preserve"> ostalih troškova poslovanja</w:t>
      </w:r>
      <w:r w:rsidR="00F758CB">
        <w:t xml:space="preserve"> što je rezultat 21%-</w:t>
      </w:r>
      <w:proofErr w:type="spellStart"/>
      <w:r w:rsidR="00F758CB">
        <w:t>nog</w:t>
      </w:r>
      <w:proofErr w:type="spellEnd"/>
      <w:r w:rsidR="00F758CB">
        <w:t xml:space="preserve"> </w:t>
      </w:r>
      <w:r w:rsidR="009B2062">
        <w:t>porasta</w:t>
      </w:r>
      <w:r w:rsidR="00F758CB">
        <w:t xml:space="preserve"> troškova rada putem </w:t>
      </w:r>
      <w:r w:rsidR="00564C2D">
        <w:t>studentskih ugovora</w:t>
      </w:r>
      <w:r w:rsidR="00F758CB">
        <w:t xml:space="preserve">, </w:t>
      </w:r>
      <w:r w:rsidR="006846D2">
        <w:t>28</w:t>
      </w:r>
      <w:r w:rsidR="00F758CB">
        <w:t>%-</w:t>
      </w:r>
      <w:proofErr w:type="spellStart"/>
      <w:r w:rsidR="00F758CB">
        <w:t>nog</w:t>
      </w:r>
      <w:proofErr w:type="spellEnd"/>
      <w:r w:rsidR="00F758CB">
        <w:t xml:space="preserve"> </w:t>
      </w:r>
      <w:r w:rsidR="009B2062">
        <w:t>porasta</w:t>
      </w:r>
      <w:r w:rsidR="00F758CB">
        <w:t xml:space="preserve"> troškova stručnog usavršavanja, te </w:t>
      </w:r>
      <w:r w:rsidR="002D448A">
        <w:t>evidentiranja troška</w:t>
      </w:r>
      <w:r w:rsidR="00F758CB">
        <w:t xml:space="preserve"> naknade za koncesiju na pomorskom dobru temeljem Ugovora o posebnoj upotrebi pomorskog dobra Molo </w:t>
      </w:r>
      <w:proofErr w:type="spellStart"/>
      <w:r w:rsidR="00F758CB">
        <w:t>Carbone</w:t>
      </w:r>
      <w:proofErr w:type="spellEnd"/>
      <w:r w:rsidR="00F758CB">
        <w:t xml:space="preserve"> u troškove razdoblja.</w:t>
      </w:r>
    </w:p>
    <w:p w14:paraId="2D1C4C3F" w14:textId="77777777" w:rsidR="00F758CB" w:rsidRDefault="00F758CB" w:rsidP="00A02495"/>
    <w:p w14:paraId="2738C1BC" w14:textId="33D9B1F5" w:rsidR="006D2BE9" w:rsidRPr="00B92876" w:rsidRDefault="00693AE6" w:rsidP="00A02495">
      <w:r>
        <w:t>Na skupini</w:t>
      </w:r>
      <w:r w:rsidR="006D2BE9" w:rsidRPr="00B92876">
        <w:t xml:space="preserve"> </w:t>
      </w:r>
      <w:r w:rsidR="006D2BE9" w:rsidRPr="00AE5219">
        <w:rPr>
          <w:b/>
          <w:bCs/>
        </w:rPr>
        <w:t>financijskih rashoda</w:t>
      </w:r>
      <w:r w:rsidR="006D2BE9" w:rsidRPr="00B92876">
        <w:t xml:space="preserve"> (</w:t>
      </w:r>
      <w:r w:rsidR="00F758CB">
        <w:t>14.31</w:t>
      </w:r>
      <w:r w:rsidR="007615B9">
        <w:t>1</w:t>
      </w:r>
      <w:r w:rsidR="00F758CB">
        <w:t xml:space="preserve"> </w:t>
      </w:r>
      <w:r w:rsidR="006D2BE9" w:rsidRPr="00B92876">
        <w:t xml:space="preserve">eura) evidentirani su troškovi po osnovi redovnih kamata po zajmovima i kreditima u iznosu od </w:t>
      </w:r>
      <w:r w:rsidR="00F758CB">
        <w:t>13.757</w:t>
      </w:r>
      <w:r w:rsidR="006D2BE9" w:rsidRPr="00B92876">
        <w:t xml:space="preserve"> eura,</w:t>
      </w:r>
      <w:r w:rsidR="00E47F1D">
        <w:t xml:space="preserve"> </w:t>
      </w:r>
      <w:r w:rsidR="006D2BE9" w:rsidRPr="00B92876">
        <w:t xml:space="preserve">troškovi po osnovi zateznih kamata u iznosu od </w:t>
      </w:r>
      <w:r w:rsidR="00E47F1D">
        <w:t>553</w:t>
      </w:r>
      <w:r w:rsidR="006D2BE9" w:rsidRPr="00B92876">
        <w:t xml:space="preserve"> eura</w:t>
      </w:r>
      <w:r w:rsidR="002D448A">
        <w:t>, te negativne tečajne razlike u iznosu od 1 euro.</w:t>
      </w:r>
    </w:p>
    <w:p w14:paraId="5E887E27" w14:textId="77777777" w:rsidR="00412777" w:rsidRDefault="00412777" w:rsidP="00A02495">
      <w:pPr>
        <w:rPr>
          <w:highlight w:val="magenta"/>
        </w:rPr>
      </w:pPr>
    </w:p>
    <w:p w14:paraId="3147E86C" w14:textId="2F913195" w:rsidR="00834D0E" w:rsidRPr="00203AFF" w:rsidRDefault="00834D0E" w:rsidP="00A02495">
      <w:pPr>
        <w:rPr>
          <w:color w:val="EE0000"/>
        </w:rPr>
      </w:pPr>
      <w:r w:rsidRPr="007615B9">
        <w:t xml:space="preserve">Na skupini </w:t>
      </w:r>
      <w:r w:rsidRPr="007615B9">
        <w:rPr>
          <w:b/>
          <w:bCs/>
        </w:rPr>
        <w:t>ostalih rashoda i vrijednosnih usklađenja</w:t>
      </w:r>
      <w:r w:rsidRPr="007615B9">
        <w:t xml:space="preserve"> </w:t>
      </w:r>
      <w:r w:rsidR="00E47F1D" w:rsidRPr="007615B9">
        <w:t xml:space="preserve">evidentirana je realizacija u iznosu od </w:t>
      </w:r>
      <w:r w:rsidR="007615B9" w:rsidRPr="007615B9">
        <w:t>376.945</w:t>
      </w:r>
      <w:r w:rsidR="00E47F1D" w:rsidRPr="007615B9">
        <w:t xml:space="preserve"> eura. </w:t>
      </w:r>
      <w:r w:rsidRPr="007615B9">
        <w:t>Najznačajnija pozicija</w:t>
      </w:r>
      <w:r w:rsidR="00C14A9B" w:rsidRPr="007615B9">
        <w:t xml:space="preserve"> u okviru promatrane skupine</w:t>
      </w:r>
      <w:r w:rsidRPr="007615B9">
        <w:t xml:space="preserve"> odnosi se na vrijednosna usklađenja potraživanja od kupaca (</w:t>
      </w:r>
      <w:r w:rsidR="00E47F1D" w:rsidRPr="007615B9">
        <w:t>219.149</w:t>
      </w:r>
      <w:r w:rsidRPr="007615B9">
        <w:t xml:space="preserve"> eura). </w:t>
      </w:r>
      <w:r w:rsidR="00CF4BB2">
        <w:t xml:space="preserve">Troškovi kazni, penala i naknada štete u iznosu od 15.809 eura </w:t>
      </w:r>
      <w:r w:rsidR="00B17B85">
        <w:t xml:space="preserve">većim se dijelom </w:t>
      </w:r>
      <w:r w:rsidR="00CF4BB2">
        <w:t>odnose</w:t>
      </w:r>
      <w:r w:rsidR="00B17B85">
        <w:t xml:space="preserve"> </w:t>
      </w:r>
      <w:r w:rsidR="00CF4BB2">
        <w:t xml:space="preserve">na naknade troškova žalbenih postupaka plaćene Državnoj komisiji za kontrolu postupaka javne nabave. </w:t>
      </w:r>
      <w:r w:rsidR="00E47F1D" w:rsidRPr="007615B9">
        <w:t xml:space="preserve">Na poziciji ostalih izvanrednih rashoda </w:t>
      </w:r>
      <w:r w:rsidR="00883F6A">
        <w:t xml:space="preserve">najznačajniji je rashod temeljem otpisanih potraživanja od kupaca u iznosu od </w:t>
      </w:r>
      <w:r w:rsidR="00081F97">
        <w:t xml:space="preserve">66.849 </w:t>
      </w:r>
      <w:r w:rsidR="00883F6A">
        <w:t xml:space="preserve">eura. </w:t>
      </w:r>
    </w:p>
    <w:p w14:paraId="3DA92077" w14:textId="77777777" w:rsidR="00790EDE" w:rsidRDefault="00790EDE" w:rsidP="00A02495"/>
    <w:p w14:paraId="66112C90" w14:textId="77777777" w:rsidR="00423B8C" w:rsidRDefault="00423B8C" w:rsidP="00A02495"/>
    <w:tbl>
      <w:tblPr>
        <w:tblW w:w="9062" w:type="dxa"/>
        <w:jc w:val="center"/>
        <w:tblLayout w:type="fixed"/>
        <w:tblCellMar>
          <w:left w:w="10" w:type="dxa"/>
          <w:right w:w="10" w:type="dxa"/>
        </w:tblCellMar>
        <w:tblLook w:val="04A0" w:firstRow="1" w:lastRow="0" w:firstColumn="1" w:lastColumn="0" w:noHBand="0" w:noVBand="1"/>
      </w:tblPr>
      <w:tblGrid>
        <w:gridCol w:w="9062"/>
      </w:tblGrid>
      <w:tr w:rsidR="00ED7783" w14:paraId="09DAF7BB" w14:textId="77777777" w:rsidTr="00F24AA8">
        <w:trPr>
          <w:trHeight w:val="397"/>
          <w:jc w:val="center"/>
        </w:trPr>
        <w:tc>
          <w:tcPr>
            <w:tcW w:w="9062" w:type="dxa"/>
            <w:shd w:val="clear" w:color="auto" w:fill="E7E7FF"/>
            <w:tcMar>
              <w:top w:w="0" w:type="dxa"/>
              <w:left w:w="108" w:type="dxa"/>
              <w:bottom w:w="0" w:type="dxa"/>
              <w:right w:w="108" w:type="dxa"/>
            </w:tcMar>
            <w:vAlign w:val="center"/>
          </w:tcPr>
          <w:p w14:paraId="6522F9ED" w14:textId="77777777" w:rsidR="00ED7783" w:rsidRDefault="00ED7783" w:rsidP="001E0E3F">
            <w:pPr>
              <w:pStyle w:val="Standard"/>
              <w:spacing w:after="0"/>
              <w:rPr>
                <w:rFonts w:ascii="Cambria" w:hAnsi="Cambria" w:cs="Arial"/>
                <w:b/>
                <w:color w:val="262626"/>
                <w:lang w:eastAsia="en-US"/>
              </w:rPr>
            </w:pPr>
            <w:r>
              <w:rPr>
                <w:rFonts w:ascii="Cambria" w:hAnsi="Cambria" w:cs="Arial"/>
                <w:b/>
                <w:color w:val="262626"/>
                <w:lang w:eastAsia="en-US"/>
              </w:rPr>
              <w:t>Rezultat</w:t>
            </w:r>
            <w:r w:rsidR="001E0E3F">
              <w:rPr>
                <w:rFonts w:ascii="Cambria" w:hAnsi="Cambria" w:cs="Arial"/>
                <w:b/>
                <w:color w:val="262626"/>
                <w:lang w:eastAsia="en-US"/>
              </w:rPr>
              <w:t xml:space="preserve">  </w:t>
            </w:r>
            <w:r>
              <w:rPr>
                <w:rFonts w:ascii="Cambria" w:hAnsi="Cambria" w:cs="Arial"/>
                <w:b/>
                <w:color w:val="262626"/>
                <w:lang w:eastAsia="en-US"/>
              </w:rPr>
              <w:t xml:space="preserve">poslovanja </w:t>
            </w:r>
          </w:p>
        </w:tc>
      </w:tr>
    </w:tbl>
    <w:p w14:paraId="305E735D" w14:textId="77777777" w:rsidR="00ED7783" w:rsidRPr="00CF4BB2" w:rsidRDefault="00ED7783" w:rsidP="00A02495">
      <w:r w:rsidRPr="007229CE">
        <w:tab/>
      </w:r>
      <w:r w:rsidRPr="007229CE">
        <w:tab/>
      </w:r>
      <w:r w:rsidRPr="007229CE">
        <w:tab/>
      </w:r>
      <w:r w:rsidRPr="007229CE">
        <w:tab/>
      </w:r>
      <w:r w:rsidRPr="007229CE">
        <w:tab/>
      </w:r>
      <w:r w:rsidRPr="007229CE">
        <w:tab/>
      </w:r>
      <w:r w:rsidRPr="007229CE">
        <w:tab/>
      </w:r>
    </w:p>
    <w:p w14:paraId="6B6CADD8" w14:textId="4DD87C5D" w:rsidR="00DF370B" w:rsidRPr="00CF4BB2" w:rsidRDefault="00DF370B" w:rsidP="00A02495">
      <w:r w:rsidRPr="00CF4BB2">
        <w:t>Društvo je 202</w:t>
      </w:r>
      <w:r w:rsidR="00883F6A" w:rsidRPr="00CF4BB2">
        <w:t>5</w:t>
      </w:r>
      <w:r w:rsidRPr="00CF4BB2">
        <w:t xml:space="preserve">. godinu završilo ostvarivši bruto dobit u iznosu od </w:t>
      </w:r>
      <w:r w:rsidR="00883F6A" w:rsidRPr="00CF4BB2">
        <w:t>650.05</w:t>
      </w:r>
      <w:r w:rsidR="007615B9" w:rsidRPr="00CF4BB2">
        <w:t>7</w:t>
      </w:r>
      <w:r w:rsidR="00AF7CA3" w:rsidRPr="00CF4BB2">
        <w:t xml:space="preserve"> eura</w:t>
      </w:r>
      <w:r w:rsidRPr="00CF4BB2">
        <w:t xml:space="preserve">. </w:t>
      </w:r>
      <w:r w:rsidR="00047E60" w:rsidRPr="00CF4BB2">
        <w:t xml:space="preserve">Društvo ne podliježe obvezi poreza na dobit zbog prijenosa poreznog gubitka iz </w:t>
      </w:r>
      <w:r w:rsidR="004257B7" w:rsidRPr="00CF4BB2">
        <w:t>prethodn</w:t>
      </w:r>
      <w:r w:rsidR="00CF4BB2" w:rsidRPr="00CF4BB2">
        <w:t>ih godina</w:t>
      </w:r>
      <w:r w:rsidR="00047E60" w:rsidRPr="00CF4BB2">
        <w:t xml:space="preserve"> te n</w:t>
      </w:r>
      <w:r w:rsidRPr="00CF4BB2">
        <w:t xml:space="preserve">eto dobit ili dobit nakon oporezivanja iznosi </w:t>
      </w:r>
      <w:r w:rsidR="00883F6A" w:rsidRPr="00CF4BB2">
        <w:t>650.05</w:t>
      </w:r>
      <w:r w:rsidR="00693AE6" w:rsidRPr="00CF4BB2">
        <w:t>7</w:t>
      </w:r>
      <w:r w:rsidR="00AF7CA3" w:rsidRPr="00CF4BB2">
        <w:t xml:space="preserve"> eura. </w:t>
      </w:r>
      <w:r w:rsidR="00693AE6" w:rsidRPr="00CF4BB2">
        <w:t xml:space="preserve"> </w:t>
      </w:r>
    </w:p>
    <w:p w14:paraId="267CBA21" w14:textId="77777777" w:rsidR="006A729E" w:rsidRDefault="006A729E">
      <w:pPr>
        <w:spacing w:line="240" w:lineRule="auto"/>
        <w:jc w:val="left"/>
        <w:rPr>
          <w:rFonts w:cs="Arial"/>
          <w:b/>
          <w:color w:val="262626"/>
          <w:kern w:val="3"/>
          <w:sz w:val="24"/>
          <w:szCs w:val="18"/>
          <w:lang w:eastAsia="hr-HR"/>
        </w:rPr>
      </w:pPr>
      <w:r>
        <w:rPr>
          <w:rFonts w:cs="Arial"/>
          <w:b/>
          <w:color w:val="262626"/>
          <w:szCs w:val="18"/>
        </w:rPr>
        <w:br w:type="page"/>
      </w:r>
    </w:p>
    <w:p w14:paraId="5E8B62F3" w14:textId="05A50350" w:rsidR="004D2A2E" w:rsidRDefault="004D2A2E" w:rsidP="004D2A2E">
      <w:pPr>
        <w:pStyle w:val="Standard"/>
        <w:spacing w:after="0"/>
        <w:rPr>
          <w:rFonts w:ascii="Cambria" w:hAnsi="Cambria" w:cs="Arial"/>
          <w:b/>
          <w:color w:val="262626"/>
          <w:szCs w:val="18"/>
        </w:rPr>
      </w:pPr>
      <w:r>
        <w:rPr>
          <w:rFonts w:ascii="Cambria" w:hAnsi="Cambria" w:cs="Arial"/>
          <w:b/>
          <w:color w:val="262626"/>
          <w:szCs w:val="18"/>
        </w:rPr>
        <w:lastRenderedPageBreak/>
        <w:t>Izvještaj 4.</w:t>
      </w:r>
    </w:p>
    <w:p w14:paraId="245FEC48"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Pr>
          <w:rFonts w:ascii="Cambria" w:hAnsi="Cambria" w:cs="Arial"/>
          <w:b/>
          <w:color w:val="262626"/>
          <w:sz w:val="40"/>
          <w:szCs w:val="26"/>
        </w:rPr>
        <w:t>DODATNI PODACI</w:t>
      </w:r>
    </w:p>
    <w:p w14:paraId="0EF83E22" w14:textId="77777777" w:rsidR="004D2A2E" w:rsidRDefault="004D2A2E" w:rsidP="004D2A2E">
      <w:pPr>
        <w:pStyle w:val="Standard"/>
        <w:spacing w:after="0"/>
        <w:rPr>
          <w:rFonts w:ascii="Cambria" w:hAnsi="Cambria"/>
        </w:rPr>
      </w:pPr>
    </w:p>
    <w:tbl>
      <w:tblPr>
        <w:tblW w:w="5000" w:type="pct"/>
        <w:tblLayout w:type="fixed"/>
        <w:tblCellMar>
          <w:left w:w="10" w:type="dxa"/>
          <w:right w:w="10" w:type="dxa"/>
        </w:tblCellMar>
        <w:tblLook w:val="04A0" w:firstRow="1" w:lastRow="0" w:firstColumn="1" w:lastColumn="0" w:noHBand="0" w:noVBand="1"/>
      </w:tblPr>
      <w:tblGrid>
        <w:gridCol w:w="9072"/>
      </w:tblGrid>
      <w:tr w:rsidR="004D2A2E" w:rsidRPr="000970FB" w14:paraId="5BA53882" w14:textId="77777777" w:rsidTr="00B16AEC">
        <w:trPr>
          <w:trHeight w:val="397"/>
        </w:trPr>
        <w:tc>
          <w:tcPr>
            <w:tcW w:w="9288" w:type="dxa"/>
            <w:shd w:val="clear" w:color="auto" w:fill="E7E7FF"/>
            <w:tcMar>
              <w:top w:w="0" w:type="dxa"/>
              <w:left w:w="108" w:type="dxa"/>
              <w:bottom w:w="0" w:type="dxa"/>
              <w:right w:w="108" w:type="dxa"/>
            </w:tcMar>
            <w:vAlign w:val="center"/>
          </w:tcPr>
          <w:p w14:paraId="647445C3" w14:textId="77777777" w:rsidR="004D2A2E" w:rsidRPr="000970FB" w:rsidRDefault="004D2A2E" w:rsidP="006C7AA7">
            <w:pPr>
              <w:pStyle w:val="Standard"/>
              <w:spacing w:after="0"/>
              <w:rPr>
                <w:rFonts w:ascii="Cambria" w:hAnsi="Cambria" w:cs="Arial"/>
                <w:b/>
                <w:color w:val="262626"/>
                <w:lang w:eastAsia="en-US"/>
              </w:rPr>
            </w:pPr>
            <w:r w:rsidRPr="009B2062">
              <w:rPr>
                <w:rFonts w:ascii="Cambria" w:hAnsi="Cambria" w:cs="Arial"/>
                <w:b/>
                <w:color w:val="262626"/>
                <w:lang w:eastAsia="en-US"/>
              </w:rPr>
              <w:t>Broj i struktura zaposlenih</w:t>
            </w:r>
          </w:p>
        </w:tc>
      </w:tr>
    </w:tbl>
    <w:p w14:paraId="6C75B7EE" w14:textId="77777777" w:rsidR="004D2A2E" w:rsidRDefault="004D2A2E" w:rsidP="004D2A2E">
      <w:pPr>
        <w:pStyle w:val="Standard"/>
        <w:spacing w:after="0"/>
        <w:jc w:val="both"/>
        <w:rPr>
          <w:rFonts w:ascii="Cambria" w:hAnsi="Cambria" w:cs="Arial"/>
          <w:sz w:val="22"/>
          <w:szCs w:val="22"/>
        </w:rPr>
      </w:pPr>
    </w:p>
    <w:p w14:paraId="2B42367C" w14:textId="6FEE37BB" w:rsidR="00596A55" w:rsidRPr="009B2062" w:rsidRDefault="00596A55" w:rsidP="00A02495">
      <w:r w:rsidRPr="009B2062">
        <w:t>Na dan 31.12.202</w:t>
      </w:r>
      <w:r w:rsidR="000C7411" w:rsidRPr="009B2062">
        <w:t>5</w:t>
      </w:r>
      <w:r w:rsidRPr="009B2062">
        <w:t xml:space="preserve">. godine Društvo je zapošljavalo </w:t>
      </w:r>
      <w:r w:rsidR="000C7411" w:rsidRPr="009B2062">
        <w:t>328</w:t>
      </w:r>
      <w:r w:rsidRPr="009B2062">
        <w:t xml:space="preserve"> radnika, dok je na dan 31.12.202</w:t>
      </w:r>
      <w:r w:rsidR="000C7411" w:rsidRPr="009B2062">
        <w:t>4</w:t>
      </w:r>
      <w:r w:rsidRPr="009B2062">
        <w:t>. godine bilo zaposleno 2</w:t>
      </w:r>
      <w:r w:rsidR="000C7411" w:rsidRPr="009B2062">
        <w:t>31</w:t>
      </w:r>
      <w:r w:rsidRPr="009B2062">
        <w:t xml:space="preserve"> radnika. </w:t>
      </w:r>
      <w:r w:rsidR="00F37087" w:rsidRPr="009B2062">
        <w:t xml:space="preserve">Povećanje broja zaposlenih u odnosu na 2024. godinu prvenstveno je rezultat pripajanja društva Vodovod Labin d.o.o. i Albanež d.o.o., koji na posljednji dan 2025. godine broje 82 zaposlenika. </w:t>
      </w:r>
      <w:r w:rsidRPr="009B2062">
        <w:t xml:space="preserve">Od </w:t>
      </w:r>
      <w:r w:rsidR="00E53F6B" w:rsidRPr="009B2062">
        <w:t>328</w:t>
      </w:r>
      <w:r w:rsidRPr="009B2062">
        <w:t xml:space="preserve"> zaposlenih, </w:t>
      </w:r>
      <w:r w:rsidR="00E53F6B" w:rsidRPr="009B2062">
        <w:t>16</w:t>
      </w:r>
      <w:r w:rsidRPr="009B2062">
        <w:t xml:space="preserve"> </w:t>
      </w:r>
      <w:r w:rsidR="00D20C7B" w:rsidRPr="009B2062">
        <w:t>ih</w:t>
      </w:r>
      <w:r w:rsidRPr="009B2062">
        <w:t xml:space="preserve"> je zaposleno na određeno vrijeme, dok je </w:t>
      </w:r>
      <w:r w:rsidR="00E53F6B" w:rsidRPr="009B2062">
        <w:t>312</w:t>
      </w:r>
      <w:r w:rsidRPr="009B2062">
        <w:t xml:space="preserve"> radnika zaposlen</w:t>
      </w:r>
      <w:r w:rsidR="007A6FDB" w:rsidRPr="009B2062">
        <w:t>o</w:t>
      </w:r>
      <w:r w:rsidRPr="009B2062">
        <w:t xml:space="preserve"> na neodređeno vrijeme.</w:t>
      </w:r>
    </w:p>
    <w:p w14:paraId="2630EED7" w14:textId="77777777" w:rsidR="00596A55" w:rsidRPr="009B2062" w:rsidRDefault="00596A55" w:rsidP="00A02495"/>
    <w:p w14:paraId="3E4785FF" w14:textId="6C8DF28F" w:rsidR="00596A55" w:rsidRPr="009B2062" w:rsidRDefault="00596A55" w:rsidP="00A02495">
      <w:r w:rsidRPr="009B2062">
        <w:t>Tijekom 202</w:t>
      </w:r>
      <w:r w:rsidR="00E53F6B" w:rsidRPr="009B2062">
        <w:t>5</w:t>
      </w:r>
      <w:r w:rsidRPr="009B2062">
        <w:t xml:space="preserve">. godine </w:t>
      </w:r>
      <w:r w:rsidR="00D20C7B" w:rsidRPr="009B2062">
        <w:t>radni odnos prestao je za ukupno</w:t>
      </w:r>
      <w:r w:rsidRPr="009B2062">
        <w:t xml:space="preserve"> </w:t>
      </w:r>
      <w:r w:rsidR="00E53F6B" w:rsidRPr="009B2062">
        <w:t>2</w:t>
      </w:r>
      <w:r w:rsidR="009E6236">
        <w:t>2</w:t>
      </w:r>
      <w:r w:rsidRPr="009B2062">
        <w:t xml:space="preserve"> radnika, </w:t>
      </w:r>
      <w:r w:rsidR="00D20C7B" w:rsidRPr="009B2062">
        <w:t>od čega je</w:t>
      </w:r>
      <w:r w:rsidRPr="009B2062">
        <w:t xml:space="preserve"> </w:t>
      </w:r>
      <w:r w:rsidR="00E53F6B" w:rsidRPr="009B2062">
        <w:t>9</w:t>
      </w:r>
      <w:r w:rsidRPr="009B2062">
        <w:t xml:space="preserve"> radnika je otišlo u mirovinu (</w:t>
      </w:r>
      <w:r w:rsidR="00A929C4" w:rsidRPr="009B2062">
        <w:t>Referent za pripremu i vođenje tehničke arhive, Programer informacijskog sustava, Salda konto dobavljača, dva Montera I, Čistač, Knjigovođa osnovnih sredstava, Pomoćni skladišni radnik, Referent za katastar objekata vodoopskrbe</w:t>
      </w:r>
      <w:r w:rsidRPr="009B2062">
        <w:t>)</w:t>
      </w:r>
      <w:r w:rsidR="00E53F6B" w:rsidRPr="009B2062">
        <w:t>,</w:t>
      </w:r>
      <w:r w:rsidRPr="009B2062">
        <w:t xml:space="preserve"> s</w:t>
      </w:r>
      <w:r w:rsidR="009E6236">
        <w:t>a</w:t>
      </w:r>
      <w:r w:rsidRPr="009B2062">
        <w:t xml:space="preserve"> </w:t>
      </w:r>
      <w:r w:rsidR="009E6236">
        <w:t>10</w:t>
      </w:r>
      <w:r w:rsidRPr="009B2062">
        <w:t xml:space="preserve"> radnika sklopljen </w:t>
      </w:r>
      <w:r w:rsidR="00E53F6B" w:rsidRPr="009B2062">
        <w:t xml:space="preserve">je </w:t>
      </w:r>
      <w:r w:rsidRPr="009B2062">
        <w:t>sporazumni raskid ugovora o radu (</w:t>
      </w:r>
      <w:r w:rsidR="00A929C4" w:rsidRPr="009B2062">
        <w:t>Inženjer za pripremu i razvoj investicija, Zamjenik direktora, Kontrolor prekidnih komora i rezervoara, Tehničar za trasiranje i izradu karata vodovodne mreže, Pravni referent, Strojni električar, Radnik na održavanju vodovodne mreže III, Inženjer analitičar, Radnik za reklamacije</w:t>
      </w:r>
      <w:r w:rsidRPr="009B2062">
        <w:t>)</w:t>
      </w:r>
      <w:r w:rsidR="00E53F6B" w:rsidRPr="009B2062">
        <w:t xml:space="preserve">, </w:t>
      </w:r>
      <w:r w:rsidR="00D20C7B" w:rsidRPr="009B2062">
        <w:t xml:space="preserve">zabilježena su </w:t>
      </w:r>
      <w:r w:rsidR="00E53F6B" w:rsidRPr="009B2062">
        <w:t>dva smrtna slučaja</w:t>
      </w:r>
      <w:r w:rsidR="00A929C4" w:rsidRPr="009B2062">
        <w:t xml:space="preserve"> (Vozač teretnog vozila, Rukovoditelj sektora upravljanja projektima)</w:t>
      </w:r>
      <w:r w:rsidR="00E53F6B" w:rsidRPr="009B2062">
        <w:t xml:space="preserve"> </w:t>
      </w:r>
      <w:r w:rsidR="00D20C7B" w:rsidRPr="009B2062">
        <w:t>dok je u jednom slučaju radni odnos prestao istekom ugovora o radu na određeno</w:t>
      </w:r>
      <w:r w:rsidR="00E53F6B" w:rsidRPr="009B2062">
        <w:t xml:space="preserve"> (Laborant umirovljenik na 4 sata).</w:t>
      </w:r>
    </w:p>
    <w:p w14:paraId="58EC63F2" w14:textId="77777777" w:rsidR="00596A55" w:rsidRPr="009B2062" w:rsidRDefault="00596A55" w:rsidP="00A02495"/>
    <w:p w14:paraId="7FC332B9" w14:textId="4CEAB7A1" w:rsidR="00596A55" w:rsidRPr="009B2062" w:rsidRDefault="00596A55" w:rsidP="00A02495">
      <w:pPr>
        <w:rPr>
          <w:bCs/>
        </w:rPr>
      </w:pPr>
      <w:r w:rsidRPr="009B2062">
        <w:t>Tijekom 202</w:t>
      </w:r>
      <w:r w:rsidR="009F1267" w:rsidRPr="009B2062">
        <w:t>5</w:t>
      </w:r>
      <w:r w:rsidRPr="009B2062">
        <w:t>. godine zaposlen</w:t>
      </w:r>
      <w:r w:rsidR="00E139DE" w:rsidRPr="009B2062">
        <w:t>o</w:t>
      </w:r>
      <w:r w:rsidRPr="009B2062">
        <w:t xml:space="preserve"> je </w:t>
      </w:r>
      <w:r w:rsidR="009F1267" w:rsidRPr="009B2062">
        <w:t>30</w:t>
      </w:r>
      <w:r w:rsidRPr="009B2062">
        <w:t xml:space="preserve"> radnika na neodređeno vrijeme dok je sa </w:t>
      </w:r>
      <w:r w:rsidR="009F1267" w:rsidRPr="009B2062">
        <w:t>7</w:t>
      </w:r>
      <w:r w:rsidRPr="009B2062">
        <w:t xml:space="preserve"> radnika zasnovan radni odnos na određeno vrijeme. </w:t>
      </w:r>
      <w:r w:rsidRPr="009B2062">
        <w:rPr>
          <w:bCs/>
        </w:rPr>
        <w:t xml:space="preserve">U nastavku </w:t>
      </w:r>
      <w:r w:rsidR="00D20C7B" w:rsidRPr="009B2062">
        <w:rPr>
          <w:bCs/>
        </w:rPr>
        <w:t>je dan</w:t>
      </w:r>
      <w:r w:rsidRPr="009B2062">
        <w:rPr>
          <w:bCs/>
        </w:rPr>
        <w:t xml:space="preserve"> pregled zapošljavanja po pogonima i odjelima.</w:t>
      </w:r>
    </w:p>
    <w:p w14:paraId="7E7DCE0D" w14:textId="77777777" w:rsidR="00596A55" w:rsidRPr="009B2062" w:rsidRDefault="00596A55" w:rsidP="00A02495"/>
    <w:p w14:paraId="3B56C9D3" w14:textId="77777777" w:rsidR="00596A55" w:rsidRPr="00E139DE" w:rsidRDefault="00596A55" w:rsidP="00A02495">
      <w:r w:rsidRPr="009B2062">
        <w:t>Zaposleni na neodređeno:</w:t>
      </w:r>
    </w:p>
    <w:p w14:paraId="642E6249" w14:textId="77777777" w:rsidR="00E139DE" w:rsidRPr="00E139DE" w:rsidRDefault="00E139DE" w:rsidP="007A5161">
      <w:pPr>
        <w:pStyle w:val="Odlomakpopisa"/>
        <w:numPr>
          <w:ilvl w:val="0"/>
          <w:numId w:val="16"/>
        </w:numPr>
      </w:pPr>
      <w:r w:rsidRPr="00E139DE">
        <w:t>LABORATORIJSKO TEHNOLOŠKI ODJEL - Pomoćni radnik u laboratoriju</w:t>
      </w:r>
    </w:p>
    <w:p w14:paraId="627D760A" w14:textId="2B4B861B" w:rsidR="00E139DE" w:rsidRPr="00E139DE" w:rsidRDefault="00E139DE" w:rsidP="007A5161">
      <w:pPr>
        <w:pStyle w:val="Odlomakpopisa"/>
        <w:numPr>
          <w:ilvl w:val="0"/>
          <w:numId w:val="16"/>
        </w:numPr>
      </w:pPr>
      <w:r w:rsidRPr="00E139DE">
        <w:t>ODJEL ELEKTRO I STROJNOG ODRŽAVANJA - Specijalista na nadzorno upravljačke sustave</w:t>
      </w:r>
      <w:r>
        <w:t xml:space="preserve"> i </w:t>
      </w:r>
      <w:r w:rsidRPr="00E139DE">
        <w:t>Automehaničar</w:t>
      </w:r>
    </w:p>
    <w:p w14:paraId="12EDE34F" w14:textId="3DA31B63" w:rsidR="00E139DE" w:rsidRPr="00E139DE" w:rsidRDefault="00E139DE" w:rsidP="007A5161">
      <w:pPr>
        <w:pStyle w:val="Odlomakpopisa"/>
        <w:numPr>
          <w:ilvl w:val="0"/>
          <w:numId w:val="16"/>
        </w:numPr>
      </w:pPr>
      <w:r w:rsidRPr="00E139DE">
        <w:t>ODJEL SUSTAVA ODVODNJE - 3 Radnika u kanalizaciji II, Poslovođa sustava odvodnje, Vozač specijalnog vozila, Tehnolog – voditelj uređaja za pročišćavanje otpadnih voda,</w:t>
      </w:r>
      <w:r>
        <w:t xml:space="preserve"> </w:t>
      </w:r>
      <w:r w:rsidRPr="00E139DE">
        <w:t>Radnik na specijalnom vozilu te Vozač teretnog vozila</w:t>
      </w:r>
    </w:p>
    <w:p w14:paraId="4B360140" w14:textId="77777777" w:rsidR="00E139DE" w:rsidRPr="00E139DE" w:rsidRDefault="00E139DE" w:rsidP="007A5161">
      <w:pPr>
        <w:pStyle w:val="Odlomakpopisa"/>
        <w:numPr>
          <w:ilvl w:val="0"/>
          <w:numId w:val="16"/>
        </w:numPr>
      </w:pPr>
      <w:r w:rsidRPr="00E139DE">
        <w:t>ODJEL ZA KONTR.,ANALIZU POSL.PROCESA I UPRAVLJ.NORMAMA -  Samostalni referent za kontroling, analizu poslovnih procesa i upravljanje normama</w:t>
      </w:r>
    </w:p>
    <w:p w14:paraId="71DAE3E4" w14:textId="77777777" w:rsidR="00E139DE" w:rsidRPr="00E139DE" w:rsidRDefault="00E139DE" w:rsidP="007A5161">
      <w:pPr>
        <w:pStyle w:val="Odlomakpopisa"/>
        <w:numPr>
          <w:ilvl w:val="0"/>
          <w:numId w:val="16"/>
        </w:numPr>
      </w:pPr>
      <w:r w:rsidRPr="00E139DE">
        <w:t>ODJEL ZA PROJEKTE VODOOPSKRBE I ODVODNJE - Tehničar održavanja i razvoja</w:t>
      </w:r>
    </w:p>
    <w:p w14:paraId="75659464" w14:textId="77777777" w:rsidR="00E139DE" w:rsidRPr="00E139DE" w:rsidRDefault="00E139DE" w:rsidP="007A5161">
      <w:pPr>
        <w:pStyle w:val="Odlomakpopisa"/>
        <w:numPr>
          <w:ilvl w:val="0"/>
          <w:numId w:val="16"/>
        </w:numPr>
      </w:pPr>
      <w:r w:rsidRPr="00E139DE">
        <w:t>ODRŽAVANJE POGONSKIH UREĐAJA I SUSTAVA ODVODNJE - Radnik na održavanju uređaja i crpnih stanica i Električar</w:t>
      </w:r>
    </w:p>
    <w:p w14:paraId="54FAB630" w14:textId="77777777" w:rsidR="00E139DE" w:rsidRPr="00E139DE" w:rsidRDefault="00E139DE" w:rsidP="007A5161">
      <w:pPr>
        <w:pStyle w:val="Odlomakpopisa"/>
        <w:numPr>
          <w:ilvl w:val="0"/>
          <w:numId w:val="16"/>
        </w:numPr>
      </w:pPr>
      <w:r w:rsidRPr="00E139DE">
        <w:t>OPĆI SEKTOR - 2 Pravna referenta</w:t>
      </w:r>
    </w:p>
    <w:p w14:paraId="312C4500" w14:textId="77777777" w:rsidR="00E139DE" w:rsidRPr="00E139DE" w:rsidRDefault="00E139DE" w:rsidP="007A5161">
      <w:pPr>
        <w:pStyle w:val="Odlomakpopisa"/>
        <w:numPr>
          <w:ilvl w:val="0"/>
          <w:numId w:val="16"/>
        </w:numPr>
      </w:pPr>
      <w:r w:rsidRPr="00E139DE">
        <w:t>POGON RAKONEK - Kontrolor prekidnih komora i rezervoara i Strojar</w:t>
      </w:r>
    </w:p>
    <w:p w14:paraId="0A5FEA9E" w14:textId="0C909A2B" w:rsidR="00E139DE" w:rsidRPr="00E139DE" w:rsidRDefault="00E139DE" w:rsidP="007A5161">
      <w:pPr>
        <w:pStyle w:val="Odlomakpopisa"/>
        <w:numPr>
          <w:ilvl w:val="0"/>
          <w:numId w:val="16"/>
        </w:numPr>
      </w:pPr>
      <w:r w:rsidRPr="00E139DE">
        <w:t>POSLOVNA JEDINICA MEDULIN - Radnik na specijalnom vozilu</w:t>
      </w:r>
    </w:p>
    <w:p w14:paraId="1CB86C2B" w14:textId="77777777" w:rsidR="00E139DE" w:rsidRPr="00E139DE" w:rsidRDefault="00E139DE" w:rsidP="007A5161">
      <w:pPr>
        <w:pStyle w:val="Odlomakpopisa"/>
        <w:numPr>
          <w:ilvl w:val="0"/>
          <w:numId w:val="16"/>
        </w:numPr>
      </w:pPr>
      <w:r w:rsidRPr="00E139DE">
        <w:t>POTROŠAČKI ODJEL - 3 Radnika za reklamacije</w:t>
      </w:r>
    </w:p>
    <w:p w14:paraId="6A1A6D02" w14:textId="77777777" w:rsidR="00E139DE" w:rsidRPr="00E139DE" w:rsidRDefault="00E139DE" w:rsidP="007A5161">
      <w:pPr>
        <w:pStyle w:val="Odlomakpopisa"/>
        <w:numPr>
          <w:ilvl w:val="0"/>
          <w:numId w:val="16"/>
        </w:numPr>
      </w:pPr>
      <w:r w:rsidRPr="00E139DE">
        <w:t>SEKTOR KVALITETE - Inženjer analitičar</w:t>
      </w:r>
    </w:p>
    <w:p w14:paraId="12D4D932" w14:textId="77777777" w:rsidR="00E139DE" w:rsidRPr="00E139DE" w:rsidRDefault="00E139DE" w:rsidP="007A5161">
      <w:pPr>
        <w:pStyle w:val="Odlomakpopisa"/>
        <w:numPr>
          <w:ilvl w:val="0"/>
          <w:numId w:val="16"/>
        </w:numPr>
      </w:pPr>
      <w:r w:rsidRPr="00E139DE">
        <w:t>SEKTOR ODRŽAVANJA - 3 Radnika na održavanju vodovodne mreže III</w:t>
      </w:r>
    </w:p>
    <w:p w14:paraId="0A9D031F" w14:textId="77777777" w:rsidR="00E139DE" w:rsidRPr="00E139DE" w:rsidRDefault="00E139DE" w:rsidP="007A5161">
      <w:pPr>
        <w:pStyle w:val="Odlomakpopisa"/>
        <w:numPr>
          <w:ilvl w:val="0"/>
          <w:numId w:val="16"/>
        </w:numPr>
      </w:pPr>
      <w:r w:rsidRPr="00E139DE">
        <w:t>SLUŽBA INFORMATIČKOG CENTRA - Inženjer računalnog sustava</w:t>
      </w:r>
    </w:p>
    <w:p w14:paraId="3BC3AD4A" w14:textId="5798AD45" w:rsidR="00596A55" w:rsidRPr="00E139DE" w:rsidRDefault="00E139DE" w:rsidP="007A5161">
      <w:pPr>
        <w:pStyle w:val="Odlomakpopisa"/>
        <w:numPr>
          <w:ilvl w:val="0"/>
          <w:numId w:val="16"/>
        </w:numPr>
      </w:pPr>
      <w:r w:rsidRPr="00E139DE">
        <w:lastRenderedPageBreak/>
        <w:t>TEHNIČKI ODJEL -  Inženjer za pripremu i razvoj investicija</w:t>
      </w:r>
      <w:r>
        <w:t xml:space="preserve"> i </w:t>
      </w:r>
      <w:r w:rsidRPr="00E139DE">
        <w:t>Tehničar za trasiranje i izradu karata vodovodne mreže</w:t>
      </w:r>
    </w:p>
    <w:p w14:paraId="3B8842E6" w14:textId="77777777" w:rsidR="00E139DE" w:rsidRPr="00E139DE" w:rsidRDefault="00E139DE" w:rsidP="00E139DE">
      <w:pPr>
        <w:pStyle w:val="Odlomakpopisa"/>
      </w:pPr>
    </w:p>
    <w:p w14:paraId="5CDBC560" w14:textId="77777777" w:rsidR="00596A55" w:rsidRPr="009B2062" w:rsidRDefault="00596A55" w:rsidP="00A02495">
      <w:r w:rsidRPr="009B2062">
        <w:t>Zaposleni na određeno:</w:t>
      </w:r>
    </w:p>
    <w:p w14:paraId="762FD760" w14:textId="4F5059A6" w:rsidR="00596A55" w:rsidRPr="006060E9" w:rsidRDefault="00AA55BA" w:rsidP="007A5161">
      <w:pPr>
        <w:pStyle w:val="Odlomakpopisa"/>
        <w:numPr>
          <w:ilvl w:val="0"/>
          <w:numId w:val="8"/>
        </w:numPr>
      </w:pPr>
      <w:r>
        <w:t>ODJEL TEHNIČKE OPERATIVE</w:t>
      </w:r>
      <w:r w:rsidR="00596A55" w:rsidRPr="006060E9">
        <w:t xml:space="preserve"> – </w:t>
      </w:r>
      <w:r>
        <w:t xml:space="preserve">3 </w:t>
      </w:r>
      <w:r w:rsidRPr="00AA55BA">
        <w:t>Monter</w:t>
      </w:r>
      <w:r>
        <w:t>a</w:t>
      </w:r>
      <w:r w:rsidRPr="00AA55BA">
        <w:t xml:space="preserve"> II </w:t>
      </w:r>
    </w:p>
    <w:p w14:paraId="24668679" w14:textId="0FE3137B" w:rsidR="00596A55" w:rsidRDefault="00596A55" w:rsidP="007A5161">
      <w:pPr>
        <w:pStyle w:val="Odlomakpopisa"/>
        <w:numPr>
          <w:ilvl w:val="0"/>
          <w:numId w:val="8"/>
        </w:numPr>
      </w:pPr>
      <w:r w:rsidRPr="006060E9">
        <w:t xml:space="preserve">FINANCIJSKO RAČUNOVODSTVENI ODJEL – </w:t>
      </w:r>
      <w:r w:rsidR="00AA55BA" w:rsidRPr="00AA55BA">
        <w:t>Knjigovođa osnovnih sredstava</w:t>
      </w:r>
      <w:r w:rsidR="00AA55BA">
        <w:t xml:space="preserve"> i </w:t>
      </w:r>
      <w:r w:rsidR="00AA55BA" w:rsidRPr="00AA55BA">
        <w:t>Materijalni knjigovođa</w:t>
      </w:r>
    </w:p>
    <w:p w14:paraId="2CD35F5B" w14:textId="79868E44" w:rsidR="00AA55BA" w:rsidRDefault="00AA55BA" w:rsidP="007A5161">
      <w:pPr>
        <w:pStyle w:val="Odlomakpopisa"/>
        <w:numPr>
          <w:ilvl w:val="0"/>
          <w:numId w:val="8"/>
        </w:numPr>
      </w:pPr>
      <w:r>
        <w:t xml:space="preserve">OPĆI SEKTOR - </w:t>
      </w:r>
      <w:r w:rsidRPr="00AA55BA">
        <w:t xml:space="preserve">Administrativni referent </w:t>
      </w:r>
    </w:p>
    <w:p w14:paraId="0C418888" w14:textId="5CF114B7" w:rsidR="00596A55" w:rsidRPr="00E139DE" w:rsidRDefault="00AA55BA" w:rsidP="007A5161">
      <w:pPr>
        <w:pStyle w:val="Odlomakpopisa"/>
        <w:numPr>
          <w:ilvl w:val="0"/>
          <w:numId w:val="8"/>
        </w:numPr>
      </w:pPr>
      <w:r w:rsidRPr="00E139DE">
        <w:t xml:space="preserve">POTROŠAČKI ODJEL - Čitač vodomjera </w:t>
      </w:r>
    </w:p>
    <w:p w14:paraId="57CE938F" w14:textId="77777777" w:rsidR="00E139DE" w:rsidRPr="00E139DE" w:rsidRDefault="00E139DE" w:rsidP="00E139DE">
      <w:pPr>
        <w:pStyle w:val="Odlomakpopisa"/>
        <w:ind w:left="360"/>
        <w:rPr>
          <w:highlight w:val="green"/>
        </w:rPr>
      </w:pPr>
    </w:p>
    <w:p w14:paraId="2E44C3F1" w14:textId="1B660AAA" w:rsidR="00D20C7B" w:rsidRDefault="00596A55" w:rsidP="00A02495">
      <w:r w:rsidRPr="007C4D78">
        <w:t>Prosječan broj zaposlenih u 202</w:t>
      </w:r>
      <w:r w:rsidR="00E139DE">
        <w:t>5</w:t>
      </w:r>
      <w:r w:rsidRPr="007C4D78">
        <w:t xml:space="preserve">. godini u Društvu </w:t>
      </w:r>
      <w:r w:rsidR="00D20C7B">
        <w:t>iznosio je</w:t>
      </w:r>
      <w:r w:rsidRPr="007C4D78">
        <w:t xml:space="preserve"> </w:t>
      </w:r>
      <w:r w:rsidR="00153795">
        <w:t>30</w:t>
      </w:r>
      <w:r w:rsidR="00B52D91">
        <w:t>0</w:t>
      </w:r>
      <w:r w:rsidRPr="007C4D78">
        <w:t xml:space="preserve"> radnik</w:t>
      </w:r>
      <w:r w:rsidR="00B52D91">
        <w:t>a</w:t>
      </w:r>
      <w:r w:rsidRPr="007C4D78">
        <w:t xml:space="preserve"> (u 202</w:t>
      </w:r>
      <w:r w:rsidR="00153795">
        <w:t>4</w:t>
      </w:r>
      <w:r w:rsidRPr="007C4D78">
        <w:t>. godini 2</w:t>
      </w:r>
      <w:r w:rsidR="00E139DE">
        <w:t>30</w:t>
      </w:r>
      <w:r w:rsidRPr="007C4D78">
        <w:t xml:space="preserve"> radnika). Od </w:t>
      </w:r>
      <w:r w:rsidR="00D20C7B">
        <w:t>ukupnog prosječnog broja zaposlenih, 2</w:t>
      </w:r>
      <w:r w:rsidR="005A3664">
        <w:t>89</w:t>
      </w:r>
      <w:r w:rsidR="00D20C7B">
        <w:t xml:space="preserve"> radnika bilo je zaposleno na neodređeno, a 11 radnika na određeno vrijeme.</w:t>
      </w:r>
    </w:p>
    <w:p w14:paraId="58D2D297" w14:textId="77777777" w:rsidR="00596A55" w:rsidRPr="009013E3" w:rsidRDefault="00596A55" w:rsidP="00A02495">
      <w:pPr>
        <w:rPr>
          <w:highlight w:val="green"/>
        </w:rPr>
      </w:pPr>
    </w:p>
    <w:p w14:paraId="07311898" w14:textId="05658964" w:rsidR="00596A55" w:rsidRPr="00296351" w:rsidRDefault="00596A55" w:rsidP="00345F54">
      <w:pPr>
        <w:spacing w:after="240"/>
      </w:pPr>
      <w:r w:rsidRPr="007F6C81">
        <w:t>Neto plaće prema radnom mjestu:</w:t>
      </w:r>
      <w:r w:rsidR="00D20C7B">
        <w:t xml:space="preserve"> </w:t>
      </w:r>
    </w:p>
    <w:tbl>
      <w:tblPr>
        <w:tblW w:w="5000" w:type="pct"/>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4803"/>
        <w:gridCol w:w="1598"/>
        <w:gridCol w:w="1337"/>
        <w:gridCol w:w="1334"/>
      </w:tblGrid>
      <w:tr w:rsidR="00596A55" w:rsidRPr="00513B34" w14:paraId="5FD04047" w14:textId="77777777" w:rsidTr="0094608E">
        <w:trPr>
          <w:trHeight w:val="255"/>
        </w:trPr>
        <w:tc>
          <w:tcPr>
            <w:tcW w:w="2647" w:type="pct"/>
            <w:vMerge w:val="restart"/>
            <w:tcBorders>
              <w:top w:val="single" w:sz="8" w:space="0" w:color="404040" w:themeColor="text1" w:themeTint="BF"/>
              <w:bottom w:val="single" w:sz="8" w:space="0" w:color="404040" w:themeColor="text1" w:themeTint="BF"/>
            </w:tcBorders>
            <w:shd w:val="clear" w:color="000000" w:fill="D9D9D9"/>
            <w:noWrap/>
            <w:vAlign w:val="center"/>
            <w:hideMark/>
          </w:tcPr>
          <w:p w14:paraId="01892549" w14:textId="77777777" w:rsidR="00596A55" w:rsidRPr="00513B34" w:rsidRDefault="00596A55" w:rsidP="00A02495">
            <w:pPr>
              <w:rPr>
                <w:b/>
                <w:bCs/>
                <w:sz w:val="18"/>
                <w:szCs w:val="18"/>
                <w:lang w:eastAsia="hr-HR"/>
              </w:rPr>
            </w:pPr>
            <w:r w:rsidRPr="00513B34">
              <w:rPr>
                <w:b/>
                <w:bCs/>
                <w:sz w:val="18"/>
                <w:szCs w:val="18"/>
                <w:lang w:eastAsia="hr-HR"/>
              </w:rPr>
              <w:t xml:space="preserve">Opis radnog mjesta </w:t>
            </w:r>
          </w:p>
        </w:tc>
        <w:tc>
          <w:tcPr>
            <w:tcW w:w="881" w:type="pct"/>
            <w:tcBorders>
              <w:top w:val="single" w:sz="8" w:space="0" w:color="404040" w:themeColor="text1" w:themeTint="BF"/>
              <w:bottom w:val="nil"/>
            </w:tcBorders>
            <w:shd w:val="clear" w:color="000000" w:fill="D9D9D9"/>
            <w:noWrap/>
            <w:vAlign w:val="center"/>
            <w:hideMark/>
          </w:tcPr>
          <w:p w14:paraId="05681F7D" w14:textId="77777777" w:rsidR="00596A55" w:rsidRPr="00513B34" w:rsidRDefault="00596A55" w:rsidP="00A02495">
            <w:pPr>
              <w:rPr>
                <w:b/>
                <w:bCs/>
                <w:sz w:val="18"/>
                <w:szCs w:val="18"/>
                <w:lang w:eastAsia="hr-HR"/>
              </w:rPr>
            </w:pPr>
            <w:r w:rsidRPr="00513B34">
              <w:rPr>
                <w:b/>
                <w:bCs/>
                <w:sz w:val="18"/>
                <w:szCs w:val="18"/>
                <w:lang w:eastAsia="hr-HR"/>
              </w:rPr>
              <w:t xml:space="preserve"> Predviđena  </w:t>
            </w:r>
          </w:p>
        </w:tc>
        <w:tc>
          <w:tcPr>
            <w:tcW w:w="1472" w:type="pct"/>
            <w:gridSpan w:val="2"/>
            <w:tcBorders>
              <w:top w:val="single" w:sz="8" w:space="0" w:color="404040" w:themeColor="text1" w:themeTint="BF"/>
              <w:bottom w:val="nil"/>
            </w:tcBorders>
            <w:shd w:val="clear" w:color="000000" w:fill="D9D9D9"/>
            <w:noWrap/>
            <w:vAlign w:val="center"/>
            <w:hideMark/>
          </w:tcPr>
          <w:p w14:paraId="068CBA35" w14:textId="225D1114" w:rsidR="00596A55" w:rsidRPr="00513B34" w:rsidRDefault="00596A55" w:rsidP="005D4C4F">
            <w:pPr>
              <w:jc w:val="center"/>
              <w:rPr>
                <w:b/>
                <w:bCs/>
                <w:sz w:val="18"/>
                <w:szCs w:val="18"/>
                <w:lang w:eastAsia="hr-HR"/>
              </w:rPr>
            </w:pPr>
            <w:r w:rsidRPr="00513B34">
              <w:rPr>
                <w:b/>
                <w:bCs/>
                <w:sz w:val="18"/>
                <w:szCs w:val="18"/>
                <w:lang w:eastAsia="hr-HR"/>
              </w:rPr>
              <w:t>Prosječna neto plaća</w:t>
            </w:r>
          </w:p>
        </w:tc>
      </w:tr>
      <w:tr w:rsidR="00596A55" w:rsidRPr="00513B34" w14:paraId="4A06A787" w14:textId="77777777" w:rsidTr="0094608E">
        <w:trPr>
          <w:trHeight w:val="255"/>
        </w:trPr>
        <w:tc>
          <w:tcPr>
            <w:tcW w:w="2647" w:type="pct"/>
            <w:vMerge/>
            <w:tcBorders>
              <w:top w:val="nil"/>
              <w:bottom w:val="single" w:sz="8" w:space="0" w:color="404040" w:themeColor="text1" w:themeTint="BF"/>
            </w:tcBorders>
            <w:vAlign w:val="center"/>
            <w:hideMark/>
          </w:tcPr>
          <w:p w14:paraId="533EC720" w14:textId="77777777" w:rsidR="00596A55" w:rsidRPr="00513B34" w:rsidRDefault="00596A55" w:rsidP="00A02495">
            <w:pPr>
              <w:rPr>
                <w:sz w:val="18"/>
                <w:szCs w:val="18"/>
                <w:lang w:eastAsia="hr-HR"/>
              </w:rPr>
            </w:pPr>
          </w:p>
        </w:tc>
        <w:tc>
          <w:tcPr>
            <w:tcW w:w="881" w:type="pct"/>
            <w:tcBorders>
              <w:top w:val="nil"/>
              <w:bottom w:val="single" w:sz="8" w:space="0" w:color="404040" w:themeColor="text1" w:themeTint="BF"/>
            </w:tcBorders>
            <w:shd w:val="clear" w:color="000000" w:fill="D9D9D9"/>
            <w:noWrap/>
            <w:vAlign w:val="center"/>
            <w:hideMark/>
          </w:tcPr>
          <w:p w14:paraId="2A69EB25" w14:textId="77777777" w:rsidR="00596A55" w:rsidRPr="00513B34" w:rsidRDefault="00596A55" w:rsidP="00A02495">
            <w:pPr>
              <w:rPr>
                <w:b/>
                <w:bCs/>
                <w:sz w:val="18"/>
                <w:szCs w:val="18"/>
                <w:lang w:eastAsia="hr-HR"/>
              </w:rPr>
            </w:pPr>
            <w:r w:rsidRPr="00513B34">
              <w:rPr>
                <w:b/>
                <w:bCs/>
                <w:sz w:val="18"/>
                <w:szCs w:val="18"/>
                <w:lang w:eastAsia="hr-HR"/>
              </w:rPr>
              <w:t xml:space="preserve"> kvalifikacija </w:t>
            </w:r>
          </w:p>
        </w:tc>
        <w:tc>
          <w:tcPr>
            <w:tcW w:w="737" w:type="pct"/>
            <w:tcBorders>
              <w:top w:val="nil"/>
              <w:bottom w:val="single" w:sz="8" w:space="0" w:color="404040" w:themeColor="text1" w:themeTint="BF"/>
            </w:tcBorders>
            <w:shd w:val="clear" w:color="000000" w:fill="D9D9D9"/>
            <w:noWrap/>
            <w:vAlign w:val="center"/>
            <w:hideMark/>
          </w:tcPr>
          <w:p w14:paraId="3C6EC016" w14:textId="58D458A6" w:rsidR="00596A55" w:rsidRPr="00513B34" w:rsidRDefault="00596A55" w:rsidP="007F6C81">
            <w:pPr>
              <w:jc w:val="center"/>
              <w:rPr>
                <w:b/>
                <w:bCs/>
                <w:sz w:val="18"/>
                <w:szCs w:val="18"/>
                <w:lang w:eastAsia="hr-HR"/>
              </w:rPr>
            </w:pPr>
            <w:r w:rsidRPr="00513B34">
              <w:rPr>
                <w:b/>
                <w:bCs/>
                <w:sz w:val="18"/>
                <w:szCs w:val="18"/>
                <w:lang w:eastAsia="hr-HR"/>
              </w:rPr>
              <w:t>202</w:t>
            </w:r>
            <w:r w:rsidR="007F6C81">
              <w:rPr>
                <w:b/>
                <w:bCs/>
                <w:sz w:val="18"/>
                <w:szCs w:val="18"/>
                <w:lang w:eastAsia="hr-HR"/>
              </w:rPr>
              <w:t>4</w:t>
            </w:r>
            <w:r w:rsidRPr="00513B34">
              <w:rPr>
                <w:b/>
                <w:bCs/>
                <w:sz w:val="18"/>
                <w:szCs w:val="18"/>
                <w:lang w:eastAsia="hr-HR"/>
              </w:rPr>
              <w:t>.</w:t>
            </w:r>
          </w:p>
        </w:tc>
        <w:tc>
          <w:tcPr>
            <w:tcW w:w="735" w:type="pct"/>
            <w:tcBorders>
              <w:top w:val="nil"/>
              <w:bottom w:val="single" w:sz="8" w:space="0" w:color="404040" w:themeColor="text1" w:themeTint="BF"/>
            </w:tcBorders>
            <w:shd w:val="clear" w:color="000000" w:fill="D9D9D9"/>
            <w:noWrap/>
            <w:vAlign w:val="center"/>
            <w:hideMark/>
          </w:tcPr>
          <w:p w14:paraId="7FCBD711" w14:textId="40FF39FB" w:rsidR="00596A55" w:rsidRPr="00513B34" w:rsidRDefault="00596A55" w:rsidP="007F6C81">
            <w:pPr>
              <w:jc w:val="center"/>
              <w:rPr>
                <w:b/>
                <w:bCs/>
                <w:sz w:val="18"/>
                <w:szCs w:val="18"/>
                <w:lang w:eastAsia="hr-HR"/>
              </w:rPr>
            </w:pPr>
            <w:r w:rsidRPr="00513B34">
              <w:rPr>
                <w:b/>
                <w:bCs/>
                <w:sz w:val="18"/>
                <w:szCs w:val="18"/>
                <w:lang w:eastAsia="hr-HR"/>
              </w:rPr>
              <w:t>202</w:t>
            </w:r>
            <w:r w:rsidR="007F6C81">
              <w:rPr>
                <w:b/>
                <w:bCs/>
                <w:sz w:val="18"/>
                <w:szCs w:val="18"/>
                <w:lang w:eastAsia="hr-HR"/>
              </w:rPr>
              <w:t>5</w:t>
            </w:r>
            <w:r w:rsidRPr="00513B34">
              <w:rPr>
                <w:b/>
                <w:bCs/>
                <w:sz w:val="18"/>
                <w:szCs w:val="18"/>
                <w:lang w:eastAsia="hr-HR"/>
              </w:rPr>
              <w:t>.</w:t>
            </w:r>
          </w:p>
        </w:tc>
      </w:tr>
      <w:tr w:rsidR="007F6C81" w:rsidRPr="00513B34" w14:paraId="60266113" w14:textId="77777777" w:rsidTr="00D376D5">
        <w:trPr>
          <w:trHeight w:val="345"/>
        </w:trPr>
        <w:tc>
          <w:tcPr>
            <w:tcW w:w="2647" w:type="pct"/>
            <w:tcBorders>
              <w:top w:val="single" w:sz="8" w:space="0" w:color="404040" w:themeColor="text1" w:themeTint="BF"/>
              <w:bottom w:val="single" w:sz="8" w:space="0" w:color="BFBFBF" w:themeColor="background1" w:themeShade="BF"/>
            </w:tcBorders>
            <w:noWrap/>
            <w:hideMark/>
          </w:tcPr>
          <w:p w14:paraId="6BD5223D" w14:textId="2DD74C12" w:rsidR="007F6C81" w:rsidRPr="007F6C81" w:rsidRDefault="007F6C81" w:rsidP="007F6C81">
            <w:pPr>
              <w:jc w:val="left"/>
              <w:rPr>
                <w:sz w:val="18"/>
                <w:szCs w:val="18"/>
                <w:lang w:eastAsia="hr-HR"/>
              </w:rPr>
            </w:pPr>
            <w:r w:rsidRPr="007F6C81">
              <w:rPr>
                <w:sz w:val="18"/>
                <w:szCs w:val="18"/>
              </w:rPr>
              <w:t xml:space="preserve"> Zamjenik direktora </w:t>
            </w:r>
          </w:p>
        </w:tc>
        <w:tc>
          <w:tcPr>
            <w:tcW w:w="881" w:type="pct"/>
            <w:tcBorders>
              <w:top w:val="single" w:sz="8" w:space="0" w:color="404040" w:themeColor="text1" w:themeTint="BF"/>
              <w:bottom w:val="single" w:sz="8" w:space="0" w:color="BFBFBF" w:themeColor="background1" w:themeShade="BF"/>
            </w:tcBorders>
            <w:noWrap/>
            <w:hideMark/>
          </w:tcPr>
          <w:p w14:paraId="6A8F7A8A" w14:textId="60D2E3E3" w:rsidR="007F6C81" w:rsidRPr="007F6C81" w:rsidRDefault="007F6C81" w:rsidP="007F6C81">
            <w:pPr>
              <w:jc w:val="center"/>
              <w:rPr>
                <w:sz w:val="18"/>
                <w:szCs w:val="18"/>
                <w:lang w:eastAsia="hr-HR"/>
              </w:rPr>
            </w:pPr>
            <w:r w:rsidRPr="007F6C81">
              <w:rPr>
                <w:sz w:val="18"/>
                <w:szCs w:val="18"/>
              </w:rPr>
              <w:t>VSS</w:t>
            </w:r>
          </w:p>
        </w:tc>
        <w:tc>
          <w:tcPr>
            <w:tcW w:w="737" w:type="pct"/>
            <w:tcBorders>
              <w:top w:val="single" w:sz="8" w:space="0" w:color="404040" w:themeColor="text1" w:themeTint="BF"/>
              <w:bottom w:val="single" w:sz="8" w:space="0" w:color="BFBFBF" w:themeColor="background1" w:themeShade="BF"/>
            </w:tcBorders>
            <w:noWrap/>
            <w:hideMark/>
          </w:tcPr>
          <w:p w14:paraId="1D5CEE0E" w14:textId="03BE2D72" w:rsidR="007F6C81" w:rsidRPr="007F6C81" w:rsidRDefault="007F6C81" w:rsidP="007F6C81">
            <w:pPr>
              <w:jc w:val="right"/>
              <w:rPr>
                <w:sz w:val="18"/>
                <w:szCs w:val="18"/>
                <w:lang w:eastAsia="hr-HR"/>
              </w:rPr>
            </w:pPr>
            <w:r w:rsidRPr="007F6C81">
              <w:rPr>
                <w:sz w:val="18"/>
                <w:szCs w:val="18"/>
              </w:rPr>
              <w:t>2.480,77</w:t>
            </w:r>
          </w:p>
        </w:tc>
        <w:tc>
          <w:tcPr>
            <w:tcW w:w="735" w:type="pct"/>
            <w:tcBorders>
              <w:top w:val="single" w:sz="8" w:space="0" w:color="404040" w:themeColor="text1" w:themeTint="BF"/>
              <w:bottom w:val="single" w:sz="8" w:space="0" w:color="BFBFBF" w:themeColor="background1" w:themeShade="BF"/>
            </w:tcBorders>
            <w:noWrap/>
            <w:hideMark/>
          </w:tcPr>
          <w:p w14:paraId="11255479" w14:textId="4CA80913" w:rsidR="007F6C81" w:rsidRPr="007F6C81" w:rsidRDefault="007F6C81" w:rsidP="007F6C81">
            <w:pPr>
              <w:jc w:val="right"/>
              <w:rPr>
                <w:sz w:val="18"/>
                <w:szCs w:val="18"/>
                <w:lang w:eastAsia="hr-HR"/>
              </w:rPr>
            </w:pPr>
            <w:r w:rsidRPr="007F6C81">
              <w:rPr>
                <w:sz w:val="18"/>
                <w:szCs w:val="18"/>
              </w:rPr>
              <w:t>3.640,04</w:t>
            </w:r>
          </w:p>
        </w:tc>
      </w:tr>
      <w:tr w:rsidR="007F6C81" w:rsidRPr="00513B34" w14:paraId="480B09AD" w14:textId="77777777" w:rsidTr="00D376D5">
        <w:trPr>
          <w:trHeight w:val="345"/>
        </w:trPr>
        <w:tc>
          <w:tcPr>
            <w:tcW w:w="2647" w:type="pct"/>
            <w:tcBorders>
              <w:top w:val="single" w:sz="8" w:space="0" w:color="BFBFBF" w:themeColor="background1" w:themeShade="BF"/>
            </w:tcBorders>
            <w:noWrap/>
            <w:hideMark/>
          </w:tcPr>
          <w:p w14:paraId="09B857C6" w14:textId="066EE9CB" w:rsidR="007F6C81" w:rsidRPr="007F6C81" w:rsidRDefault="007F6C81" w:rsidP="007F6C81">
            <w:pPr>
              <w:jc w:val="left"/>
              <w:rPr>
                <w:sz w:val="18"/>
                <w:szCs w:val="18"/>
                <w:lang w:eastAsia="hr-HR"/>
              </w:rPr>
            </w:pPr>
            <w:r w:rsidRPr="007F6C81">
              <w:rPr>
                <w:sz w:val="18"/>
                <w:szCs w:val="18"/>
              </w:rPr>
              <w:t xml:space="preserve"> Rukovoditelj tehničkog sektora </w:t>
            </w:r>
          </w:p>
        </w:tc>
        <w:tc>
          <w:tcPr>
            <w:tcW w:w="881" w:type="pct"/>
            <w:tcBorders>
              <w:top w:val="single" w:sz="8" w:space="0" w:color="BFBFBF" w:themeColor="background1" w:themeShade="BF"/>
            </w:tcBorders>
            <w:noWrap/>
            <w:hideMark/>
          </w:tcPr>
          <w:p w14:paraId="000C0AD2" w14:textId="26AFEDAA" w:rsidR="007F6C81" w:rsidRPr="007F6C81" w:rsidRDefault="007F6C81" w:rsidP="007F6C81">
            <w:pPr>
              <w:jc w:val="center"/>
              <w:rPr>
                <w:sz w:val="18"/>
                <w:szCs w:val="18"/>
                <w:lang w:eastAsia="hr-HR"/>
              </w:rPr>
            </w:pPr>
            <w:r w:rsidRPr="007F6C81">
              <w:rPr>
                <w:sz w:val="18"/>
                <w:szCs w:val="18"/>
              </w:rPr>
              <w:t>VSS</w:t>
            </w:r>
          </w:p>
        </w:tc>
        <w:tc>
          <w:tcPr>
            <w:tcW w:w="737" w:type="pct"/>
            <w:tcBorders>
              <w:top w:val="single" w:sz="8" w:space="0" w:color="BFBFBF" w:themeColor="background1" w:themeShade="BF"/>
            </w:tcBorders>
            <w:noWrap/>
            <w:hideMark/>
          </w:tcPr>
          <w:p w14:paraId="6907BD21" w14:textId="3BD9CECE" w:rsidR="007F6C81" w:rsidRPr="007F6C81" w:rsidRDefault="007F6C81" w:rsidP="007F6C81">
            <w:pPr>
              <w:jc w:val="right"/>
              <w:rPr>
                <w:sz w:val="18"/>
                <w:szCs w:val="18"/>
                <w:lang w:eastAsia="hr-HR"/>
              </w:rPr>
            </w:pPr>
            <w:r w:rsidRPr="007F6C81">
              <w:rPr>
                <w:sz w:val="18"/>
                <w:szCs w:val="18"/>
              </w:rPr>
              <w:t>2.365,11</w:t>
            </w:r>
          </w:p>
        </w:tc>
        <w:tc>
          <w:tcPr>
            <w:tcW w:w="735" w:type="pct"/>
            <w:tcBorders>
              <w:top w:val="single" w:sz="8" w:space="0" w:color="BFBFBF" w:themeColor="background1" w:themeShade="BF"/>
            </w:tcBorders>
            <w:noWrap/>
            <w:hideMark/>
          </w:tcPr>
          <w:p w14:paraId="68EF8696" w14:textId="744BF633" w:rsidR="007F6C81" w:rsidRPr="007F6C81" w:rsidRDefault="007F6C81" w:rsidP="007F6C81">
            <w:pPr>
              <w:jc w:val="right"/>
              <w:rPr>
                <w:sz w:val="18"/>
                <w:szCs w:val="18"/>
                <w:lang w:eastAsia="hr-HR"/>
              </w:rPr>
            </w:pPr>
            <w:r w:rsidRPr="007F6C81">
              <w:rPr>
                <w:sz w:val="18"/>
                <w:szCs w:val="18"/>
              </w:rPr>
              <w:t>2.752,55</w:t>
            </w:r>
          </w:p>
        </w:tc>
      </w:tr>
      <w:tr w:rsidR="007F6C81" w:rsidRPr="00513B34" w14:paraId="1A11B807" w14:textId="77777777" w:rsidTr="00D376D5">
        <w:trPr>
          <w:trHeight w:val="345"/>
        </w:trPr>
        <w:tc>
          <w:tcPr>
            <w:tcW w:w="2647" w:type="pct"/>
            <w:noWrap/>
            <w:hideMark/>
          </w:tcPr>
          <w:p w14:paraId="2C258115" w14:textId="3BF22CF9" w:rsidR="007F6C81" w:rsidRPr="007F6C81" w:rsidRDefault="007F6C81" w:rsidP="007F6C81">
            <w:pPr>
              <w:jc w:val="left"/>
              <w:rPr>
                <w:sz w:val="18"/>
                <w:szCs w:val="18"/>
                <w:lang w:eastAsia="hr-HR"/>
              </w:rPr>
            </w:pPr>
            <w:r w:rsidRPr="007F6C81">
              <w:rPr>
                <w:sz w:val="18"/>
                <w:szCs w:val="18"/>
              </w:rPr>
              <w:t xml:space="preserve"> Rukovoditelj ekonomskog sektora </w:t>
            </w:r>
          </w:p>
        </w:tc>
        <w:tc>
          <w:tcPr>
            <w:tcW w:w="881" w:type="pct"/>
            <w:noWrap/>
            <w:hideMark/>
          </w:tcPr>
          <w:p w14:paraId="35D5BE33" w14:textId="1C7BF6D0" w:rsidR="007F6C81" w:rsidRPr="007F6C81" w:rsidRDefault="007F6C81" w:rsidP="007F6C81">
            <w:pPr>
              <w:jc w:val="center"/>
              <w:rPr>
                <w:sz w:val="18"/>
                <w:szCs w:val="18"/>
                <w:lang w:eastAsia="hr-HR"/>
              </w:rPr>
            </w:pPr>
            <w:r w:rsidRPr="007F6C81">
              <w:rPr>
                <w:sz w:val="18"/>
                <w:szCs w:val="18"/>
              </w:rPr>
              <w:t>VSS</w:t>
            </w:r>
          </w:p>
        </w:tc>
        <w:tc>
          <w:tcPr>
            <w:tcW w:w="737" w:type="pct"/>
            <w:noWrap/>
            <w:hideMark/>
          </w:tcPr>
          <w:p w14:paraId="63EE6D83" w14:textId="6CB91A57" w:rsidR="007F6C81" w:rsidRPr="007F6C81" w:rsidRDefault="007F6C81" w:rsidP="007F6C81">
            <w:pPr>
              <w:jc w:val="right"/>
              <w:rPr>
                <w:sz w:val="18"/>
                <w:szCs w:val="18"/>
                <w:lang w:eastAsia="hr-HR"/>
              </w:rPr>
            </w:pPr>
            <w:r w:rsidRPr="007F6C81">
              <w:rPr>
                <w:sz w:val="18"/>
                <w:szCs w:val="18"/>
              </w:rPr>
              <w:t>2.226,37</w:t>
            </w:r>
          </w:p>
        </w:tc>
        <w:tc>
          <w:tcPr>
            <w:tcW w:w="735" w:type="pct"/>
            <w:noWrap/>
            <w:hideMark/>
          </w:tcPr>
          <w:p w14:paraId="4CEC2344" w14:textId="3B7EB188" w:rsidR="007F6C81" w:rsidRPr="007F6C81" w:rsidRDefault="007F6C81" w:rsidP="007F6C81">
            <w:pPr>
              <w:jc w:val="right"/>
              <w:rPr>
                <w:sz w:val="18"/>
                <w:szCs w:val="18"/>
                <w:lang w:eastAsia="hr-HR"/>
              </w:rPr>
            </w:pPr>
            <w:r w:rsidRPr="007F6C81">
              <w:rPr>
                <w:sz w:val="18"/>
                <w:szCs w:val="18"/>
              </w:rPr>
              <w:t>2.771,98</w:t>
            </w:r>
          </w:p>
        </w:tc>
      </w:tr>
      <w:tr w:rsidR="007F6C81" w:rsidRPr="00513B34" w14:paraId="76AD0591" w14:textId="77777777" w:rsidTr="00D376D5">
        <w:trPr>
          <w:trHeight w:val="345"/>
        </w:trPr>
        <w:tc>
          <w:tcPr>
            <w:tcW w:w="2647" w:type="pct"/>
            <w:noWrap/>
            <w:hideMark/>
          </w:tcPr>
          <w:p w14:paraId="34CDB398" w14:textId="6A3E0C77" w:rsidR="007F6C81" w:rsidRPr="007F6C81" w:rsidRDefault="007F6C81" w:rsidP="007F6C81">
            <w:pPr>
              <w:jc w:val="left"/>
              <w:rPr>
                <w:sz w:val="18"/>
                <w:szCs w:val="18"/>
                <w:lang w:eastAsia="hr-HR"/>
              </w:rPr>
            </w:pPr>
            <w:r w:rsidRPr="007F6C81">
              <w:rPr>
                <w:sz w:val="18"/>
                <w:szCs w:val="18"/>
              </w:rPr>
              <w:t xml:space="preserve"> Rukovoditelj odjela elektro i strojnog </w:t>
            </w:r>
            <w:proofErr w:type="spellStart"/>
            <w:r w:rsidRPr="007F6C81">
              <w:rPr>
                <w:sz w:val="18"/>
                <w:szCs w:val="18"/>
              </w:rPr>
              <w:t>održ</w:t>
            </w:r>
            <w:proofErr w:type="spellEnd"/>
            <w:r w:rsidRPr="007F6C81">
              <w:rPr>
                <w:sz w:val="18"/>
                <w:szCs w:val="18"/>
              </w:rPr>
              <w:t xml:space="preserve">. </w:t>
            </w:r>
          </w:p>
        </w:tc>
        <w:tc>
          <w:tcPr>
            <w:tcW w:w="881" w:type="pct"/>
            <w:noWrap/>
            <w:hideMark/>
          </w:tcPr>
          <w:p w14:paraId="526F99E5" w14:textId="3399C27E" w:rsidR="007F6C81" w:rsidRPr="007F6C81" w:rsidRDefault="007F6C81" w:rsidP="007F6C81">
            <w:pPr>
              <w:jc w:val="center"/>
              <w:rPr>
                <w:sz w:val="18"/>
                <w:szCs w:val="18"/>
                <w:lang w:eastAsia="hr-HR"/>
              </w:rPr>
            </w:pPr>
            <w:r w:rsidRPr="007F6C81">
              <w:rPr>
                <w:sz w:val="18"/>
                <w:szCs w:val="18"/>
              </w:rPr>
              <w:t>VŠS/VSS</w:t>
            </w:r>
          </w:p>
        </w:tc>
        <w:tc>
          <w:tcPr>
            <w:tcW w:w="737" w:type="pct"/>
            <w:noWrap/>
            <w:hideMark/>
          </w:tcPr>
          <w:p w14:paraId="1E6FD191" w14:textId="328F5061" w:rsidR="007F6C81" w:rsidRPr="007F6C81" w:rsidRDefault="007F6C81" w:rsidP="007F6C81">
            <w:pPr>
              <w:jc w:val="right"/>
              <w:rPr>
                <w:sz w:val="18"/>
                <w:szCs w:val="18"/>
                <w:lang w:eastAsia="hr-HR"/>
              </w:rPr>
            </w:pPr>
            <w:r w:rsidRPr="007F6C81">
              <w:rPr>
                <w:sz w:val="18"/>
                <w:szCs w:val="18"/>
              </w:rPr>
              <w:t>2.001,14</w:t>
            </w:r>
          </w:p>
        </w:tc>
        <w:tc>
          <w:tcPr>
            <w:tcW w:w="735" w:type="pct"/>
            <w:noWrap/>
            <w:hideMark/>
          </w:tcPr>
          <w:p w14:paraId="42C76651" w14:textId="344503B5" w:rsidR="007F6C81" w:rsidRPr="007F6C81" w:rsidRDefault="007F6C81" w:rsidP="007F6C81">
            <w:pPr>
              <w:jc w:val="right"/>
              <w:rPr>
                <w:sz w:val="18"/>
                <w:szCs w:val="18"/>
                <w:lang w:eastAsia="hr-HR"/>
              </w:rPr>
            </w:pPr>
            <w:r w:rsidRPr="007F6C81">
              <w:rPr>
                <w:sz w:val="18"/>
                <w:szCs w:val="18"/>
              </w:rPr>
              <w:t>2.573,68</w:t>
            </w:r>
          </w:p>
        </w:tc>
      </w:tr>
      <w:tr w:rsidR="007F6C81" w:rsidRPr="00513B34" w14:paraId="444A1679" w14:textId="77777777" w:rsidTr="00D376D5">
        <w:trPr>
          <w:trHeight w:val="345"/>
        </w:trPr>
        <w:tc>
          <w:tcPr>
            <w:tcW w:w="2647" w:type="pct"/>
            <w:noWrap/>
            <w:hideMark/>
          </w:tcPr>
          <w:p w14:paraId="66BB8B34" w14:textId="7049C640" w:rsidR="007F6C81" w:rsidRPr="007F6C81" w:rsidRDefault="007F6C81" w:rsidP="007F6C81">
            <w:pPr>
              <w:jc w:val="left"/>
              <w:rPr>
                <w:sz w:val="18"/>
                <w:szCs w:val="18"/>
                <w:lang w:eastAsia="hr-HR"/>
              </w:rPr>
            </w:pPr>
            <w:r w:rsidRPr="007F6C81">
              <w:rPr>
                <w:sz w:val="18"/>
                <w:szCs w:val="18"/>
              </w:rPr>
              <w:t xml:space="preserve"> Voditelj održavanja sustava odvodnje </w:t>
            </w:r>
          </w:p>
        </w:tc>
        <w:tc>
          <w:tcPr>
            <w:tcW w:w="881" w:type="pct"/>
            <w:noWrap/>
            <w:hideMark/>
          </w:tcPr>
          <w:p w14:paraId="43D829B9" w14:textId="24708C00" w:rsidR="007F6C81" w:rsidRPr="007F6C81" w:rsidRDefault="007F6C81" w:rsidP="007F6C81">
            <w:pPr>
              <w:jc w:val="center"/>
              <w:rPr>
                <w:sz w:val="18"/>
                <w:szCs w:val="18"/>
                <w:lang w:eastAsia="hr-HR"/>
              </w:rPr>
            </w:pPr>
            <w:r w:rsidRPr="007F6C81">
              <w:rPr>
                <w:sz w:val="18"/>
                <w:szCs w:val="18"/>
              </w:rPr>
              <w:t>VŠS/VSS</w:t>
            </w:r>
          </w:p>
        </w:tc>
        <w:tc>
          <w:tcPr>
            <w:tcW w:w="737" w:type="pct"/>
            <w:noWrap/>
            <w:hideMark/>
          </w:tcPr>
          <w:p w14:paraId="56C58442" w14:textId="20A9988B" w:rsidR="007F6C81" w:rsidRPr="007F6C81" w:rsidRDefault="007F6C81" w:rsidP="007F6C81">
            <w:pPr>
              <w:jc w:val="right"/>
              <w:rPr>
                <w:sz w:val="18"/>
                <w:szCs w:val="18"/>
                <w:lang w:eastAsia="hr-HR"/>
              </w:rPr>
            </w:pPr>
            <w:r w:rsidRPr="007F6C81">
              <w:rPr>
                <w:sz w:val="18"/>
                <w:szCs w:val="18"/>
              </w:rPr>
              <w:t>1.625,72</w:t>
            </w:r>
          </w:p>
        </w:tc>
        <w:tc>
          <w:tcPr>
            <w:tcW w:w="735" w:type="pct"/>
            <w:noWrap/>
            <w:hideMark/>
          </w:tcPr>
          <w:p w14:paraId="726FC0F3" w14:textId="32B66609" w:rsidR="007F6C81" w:rsidRPr="007F6C81" w:rsidRDefault="007F6C81" w:rsidP="007F6C81">
            <w:pPr>
              <w:jc w:val="right"/>
              <w:rPr>
                <w:sz w:val="18"/>
                <w:szCs w:val="18"/>
                <w:lang w:eastAsia="hr-HR"/>
              </w:rPr>
            </w:pPr>
            <w:r w:rsidRPr="007F6C81">
              <w:rPr>
                <w:sz w:val="18"/>
                <w:szCs w:val="18"/>
              </w:rPr>
              <w:t>1.961,14</w:t>
            </w:r>
          </w:p>
        </w:tc>
      </w:tr>
      <w:tr w:rsidR="007F6C81" w:rsidRPr="00513B34" w14:paraId="2529D4DC" w14:textId="77777777" w:rsidTr="00D376D5">
        <w:trPr>
          <w:trHeight w:val="345"/>
        </w:trPr>
        <w:tc>
          <w:tcPr>
            <w:tcW w:w="2647" w:type="pct"/>
            <w:noWrap/>
            <w:hideMark/>
          </w:tcPr>
          <w:p w14:paraId="694D04E2" w14:textId="7C1E896D" w:rsidR="007F6C81" w:rsidRPr="007F6C81" w:rsidRDefault="007F6C81" w:rsidP="007F6C81">
            <w:pPr>
              <w:jc w:val="left"/>
              <w:rPr>
                <w:sz w:val="18"/>
                <w:szCs w:val="18"/>
                <w:lang w:eastAsia="hr-HR"/>
              </w:rPr>
            </w:pPr>
            <w:r w:rsidRPr="007F6C81">
              <w:rPr>
                <w:sz w:val="18"/>
                <w:szCs w:val="18"/>
              </w:rPr>
              <w:t xml:space="preserve"> Referent zaštite na radu i osiguranja imovine </w:t>
            </w:r>
          </w:p>
        </w:tc>
        <w:tc>
          <w:tcPr>
            <w:tcW w:w="881" w:type="pct"/>
            <w:noWrap/>
            <w:hideMark/>
          </w:tcPr>
          <w:p w14:paraId="4AC145A4" w14:textId="026280BF" w:rsidR="007F6C81" w:rsidRPr="007F6C81" w:rsidRDefault="007F6C81" w:rsidP="007F6C81">
            <w:pPr>
              <w:jc w:val="center"/>
              <w:rPr>
                <w:sz w:val="18"/>
                <w:szCs w:val="18"/>
                <w:lang w:eastAsia="hr-HR"/>
              </w:rPr>
            </w:pPr>
            <w:r w:rsidRPr="007F6C81">
              <w:rPr>
                <w:sz w:val="18"/>
                <w:szCs w:val="18"/>
              </w:rPr>
              <w:t>VSS</w:t>
            </w:r>
          </w:p>
        </w:tc>
        <w:tc>
          <w:tcPr>
            <w:tcW w:w="737" w:type="pct"/>
            <w:noWrap/>
            <w:hideMark/>
          </w:tcPr>
          <w:p w14:paraId="739981DC" w14:textId="1DD1520C" w:rsidR="007F6C81" w:rsidRPr="007F6C81" w:rsidRDefault="007F6C81" w:rsidP="007F6C81">
            <w:pPr>
              <w:jc w:val="right"/>
              <w:rPr>
                <w:sz w:val="18"/>
                <w:szCs w:val="18"/>
                <w:lang w:eastAsia="hr-HR"/>
              </w:rPr>
            </w:pPr>
            <w:r w:rsidRPr="007F6C81">
              <w:rPr>
                <w:sz w:val="18"/>
                <w:szCs w:val="18"/>
              </w:rPr>
              <w:t>1.570,54</w:t>
            </w:r>
          </w:p>
        </w:tc>
        <w:tc>
          <w:tcPr>
            <w:tcW w:w="735" w:type="pct"/>
            <w:noWrap/>
            <w:hideMark/>
          </w:tcPr>
          <w:p w14:paraId="6317DA98" w14:textId="38C3B62E" w:rsidR="007F6C81" w:rsidRPr="007F6C81" w:rsidRDefault="007F6C81" w:rsidP="007F6C81">
            <w:pPr>
              <w:jc w:val="right"/>
              <w:rPr>
                <w:sz w:val="18"/>
                <w:szCs w:val="18"/>
                <w:lang w:eastAsia="hr-HR"/>
              </w:rPr>
            </w:pPr>
            <w:r w:rsidRPr="007F6C81">
              <w:rPr>
                <w:sz w:val="18"/>
                <w:szCs w:val="18"/>
              </w:rPr>
              <w:t>1.909,14</w:t>
            </w:r>
          </w:p>
        </w:tc>
      </w:tr>
      <w:tr w:rsidR="007F6C81" w:rsidRPr="00513B34" w14:paraId="08DBA3A6" w14:textId="77777777" w:rsidTr="00D376D5">
        <w:trPr>
          <w:trHeight w:val="345"/>
        </w:trPr>
        <w:tc>
          <w:tcPr>
            <w:tcW w:w="2647" w:type="pct"/>
            <w:noWrap/>
            <w:hideMark/>
          </w:tcPr>
          <w:p w14:paraId="50D7B504" w14:textId="356F4039" w:rsidR="007F6C81" w:rsidRPr="007F6C81" w:rsidRDefault="007F6C81" w:rsidP="007F6C81">
            <w:pPr>
              <w:jc w:val="left"/>
              <w:rPr>
                <w:sz w:val="18"/>
                <w:szCs w:val="18"/>
                <w:lang w:eastAsia="hr-HR"/>
              </w:rPr>
            </w:pPr>
            <w:r w:rsidRPr="007F6C81">
              <w:rPr>
                <w:sz w:val="18"/>
                <w:szCs w:val="18"/>
              </w:rPr>
              <w:t xml:space="preserve"> Dispečer </w:t>
            </w:r>
          </w:p>
        </w:tc>
        <w:tc>
          <w:tcPr>
            <w:tcW w:w="881" w:type="pct"/>
            <w:noWrap/>
            <w:hideMark/>
          </w:tcPr>
          <w:p w14:paraId="7E484406" w14:textId="768ED290" w:rsidR="007F6C81" w:rsidRPr="007F6C81" w:rsidRDefault="007F6C81" w:rsidP="007F6C81">
            <w:pPr>
              <w:jc w:val="center"/>
              <w:rPr>
                <w:sz w:val="18"/>
                <w:szCs w:val="18"/>
                <w:lang w:eastAsia="hr-HR"/>
              </w:rPr>
            </w:pPr>
            <w:r w:rsidRPr="007F6C81">
              <w:rPr>
                <w:sz w:val="18"/>
                <w:szCs w:val="18"/>
              </w:rPr>
              <w:t>KV/SSS</w:t>
            </w:r>
          </w:p>
        </w:tc>
        <w:tc>
          <w:tcPr>
            <w:tcW w:w="737" w:type="pct"/>
            <w:noWrap/>
            <w:hideMark/>
          </w:tcPr>
          <w:p w14:paraId="356697C3" w14:textId="37A12060" w:rsidR="007F6C81" w:rsidRPr="007F6C81" w:rsidRDefault="007F6C81" w:rsidP="007F6C81">
            <w:pPr>
              <w:jc w:val="right"/>
              <w:rPr>
                <w:sz w:val="18"/>
                <w:szCs w:val="18"/>
                <w:lang w:eastAsia="hr-HR"/>
              </w:rPr>
            </w:pPr>
            <w:r w:rsidRPr="007F6C81">
              <w:rPr>
                <w:sz w:val="18"/>
                <w:szCs w:val="18"/>
              </w:rPr>
              <w:t>1.525,73</w:t>
            </w:r>
          </w:p>
        </w:tc>
        <w:tc>
          <w:tcPr>
            <w:tcW w:w="735" w:type="pct"/>
            <w:noWrap/>
            <w:hideMark/>
          </w:tcPr>
          <w:p w14:paraId="3BD8D7CD" w14:textId="7DF24E5C" w:rsidR="007F6C81" w:rsidRPr="007F6C81" w:rsidRDefault="007F6C81" w:rsidP="007F6C81">
            <w:pPr>
              <w:jc w:val="right"/>
              <w:rPr>
                <w:sz w:val="18"/>
                <w:szCs w:val="18"/>
                <w:lang w:eastAsia="hr-HR"/>
              </w:rPr>
            </w:pPr>
            <w:r w:rsidRPr="007F6C81">
              <w:rPr>
                <w:sz w:val="18"/>
                <w:szCs w:val="18"/>
              </w:rPr>
              <w:t>1.733,44</w:t>
            </w:r>
          </w:p>
        </w:tc>
      </w:tr>
      <w:tr w:rsidR="007F6C81" w:rsidRPr="00513B34" w14:paraId="04DA7124" w14:textId="77777777" w:rsidTr="00D376D5">
        <w:trPr>
          <w:trHeight w:val="345"/>
        </w:trPr>
        <w:tc>
          <w:tcPr>
            <w:tcW w:w="2647" w:type="pct"/>
            <w:noWrap/>
            <w:hideMark/>
          </w:tcPr>
          <w:p w14:paraId="6D21D86A" w14:textId="4A4EA84F" w:rsidR="007F6C81" w:rsidRPr="007F6C81" w:rsidRDefault="007F6C81" w:rsidP="007F6C81">
            <w:pPr>
              <w:jc w:val="left"/>
              <w:rPr>
                <w:sz w:val="18"/>
                <w:szCs w:val="18"/>
                <w:lang w:eastAsia="hr-HR"/>
              </w:rPr>
            </w:pPr>
            <w:r w:rsidRPr="007F6C81">
              <w:rPr>
                <w:sz w:val="18"/>
                <w:szCs w:val="18"/>
              </w:rPr>
              <w:t xml:space="preserve"> Monter I      </w:t>
            </w:r>
          </w:p>
        </w:tc>
        <w:tc>
          <w:tcPr>
            <w:tcW w:w="881" w:type="pct"/>
            <w:noWrap/>
            <w:hideMark/>
          </w:tcPr>
          <w:p w14:paraId="467854CA" w14:textId="5E70BE66" w:rsidR="007F6C81" w:rsidRPr="007F6C81" w:rsidRDefault="007F6C81" w:rsidP="007F6C81">
            <w:pPr>
              <w:jc w:val="center"/>
              <w:rPr>
                <w:sz w:val="18"/>
                <w:szCs w:val="18"/>
                <w:lang w:eastAsia="hr-HR"/>
              </w:rPr>
            </w:pPr>
            <w:r w:rsidRPr="007F6C81">
              <w:rPr>
                <w:sz w:val="18"/>
                <w:szCs w:val="18"/>
              </w:rPr>
              <w:t>VKV</w:t>
            </w:r>
          </w:p>
        </w:tc>
        <w:tc>
          <w:tcPr>
            <w:tcW w:w="737" w:type="pct"/>
            <w:noWrap/>
            <w:hideMark/>
          </w:tcPr>
          <w:p w14:paraId="1159B402" w14:textId="66ECCA79" w:rsidR="007F6C81" w:rsidRPr="007F6C81" w:rsidRDefault="007F6C81" w:rsidP="007F6C81">
            <w:pPr>
              <w:jc w:val="right"/>
              <w:rPr>
                <w:sz w:val="18"/>
                <w:szCs w:val="18"/>
                <w:lang w:eastAsia="hr-HR"/>
              </w:rPr>
            </w:pPr>
            <w:r w:rsidRPr="007F6C81">
              <w:rPr>
                <w:sz w:val="18"/>
                <w:szCs w:val="18"/>
              </w:rPr>
              <w:t>1.373,09</w:t>
            </w:r>
          </w:p>
        </w:tc>
        <w:tc>
          <w:tcPr>
            <w:tcW w:w="735" w:type="pct"/>
            <w:noWrap/>
            <w:hideMark/>
          </w:tcPr>
          <w:p w14:paraId="395B7669" w14:textId="68B4EA82" w:rsidR="007F6C81" w:rsidRPr="007F6C81" w:rsidRDefault="007F6C81" w:rsidP="007F6C81">
            <w:pPr>
              <w:jc w:val="right"/>
              <w:rPr>
                <w:sz w:val="18"/>
                <w:szCs w:val="18"/>
                <w:lang w:eastAsia="hr-HR"/>
              </w:rPr>
            </w:pPr>
            <w:r w:rsidRPr="007F6C81">
              <w:rPr>
                <w:sz w:val="18"/>
                <w:szCs w:val="18"/>
              </w:rPr>
              <w:t>1.672,24</w:t>
            </w:r>
          </w:p>
        </w:tc>
      </w:tr>
      <w:tr w:rsidR="007F6C81" w:rsidRPr="00513B34" w14:paraId="5AE076DB" w14:textId="77777777" w:rsidTr="00D376D5">
        <w:trPr>
          <w:trHeight w:val="345"/>
        </w:trPr>
        <w:tc>
          <w:tcPr>
            <w:tcW w:w="2647" w:type="pct"/>
            <w:noWrap/>
            <w:hideMark/>
          </w:tcPr>
          <w:p w14:paraId="4B332122" w14:textId="48EDABF4" w:rsidR="007F6C81" w:rsidRPr="007F6C81" w:rsidRDefault="007F6C81" w:rsidP="007F6C81">
            <w:pPr>
              <w:jc w:val="left"/>
              <w:rPr>
                <w:sz w:val="18"/>
                <w:szCs w:val="18"/>
                <w:lang w:eastAsia="hr-HR"/>
              </w:rPr>
            </w:pPr>
            <w:r w:rsidRPr="007F6C81">
              <w:rPr>
                <w:sz w:val="18"/>
                <w:szCs w:val="18"/>
              </w:rPr>
              <w:t xml:space="preserve"> Referent za pripremu i vođenje tehničke arhive </w:t>
            </w:r>
          </w:p>
        </w:tc>
        <w:tc>
          <w:tcPr>
            <w:tcW w:w="881" w:type="pct"/>
            <w:noWrap/>
            <w:hideMark/>
          </w:tcPr>
          <w:p w14:paraId="038AF1E4" w14:textId="2277D089"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046E77D2" w14:textId="22397652" w:rsidR="007F6C81" w:rsidRPr="007F6C81" w:rsidRDefault="007F6C81" w:rsidP="007F6C81">
            <w:pPr>
              <w:jc w:val="right"/>
              <w:rPr>
                <w:sz w:val="18"/>
                <w:szCs w:val="18"/>
                <w:lang w:eastAsia="hr-HR"/>
              </w:rPr>
            </w:pPr>
            <w:r w:rsidRPr="007F6C81">
              <w:rPr>
                <w:sz w:val="18"/>
                <w:szCs w:val="18"/>
              </w:rPr>
              <w:t>1.345,40</w:t>
            </w:r>
          </w:p>
        </w:tc>
        <w:tc>
          <w:tcPr>
            <w:tcW w:w="735" w:type="pct"/>
            <w:noWrap/>
            <w:hideMark/>
          </w:tcPr>
          <w:p w14:paraId="1CF76B6A" w14:textId="7FBABCF0" w:rsidR="007F6C81" w:rsidRPr="007F6C81" w:rsidRDefault="007F6C81" w:rsidP="007F6C81">
            <w:pPr>
              <w:jc w:val="right"/>
              <w:rPr>
                <w:sz w:val="18"/>
                <w:szCs w:val="18"/>
                <w:lang w:eastAsia="hr-HR"/>
              </w:rPr>
            </w:pPr>
            <w:r w:rsidRPr="007F6C81">
              <w:rPr>
                <w:sz w:val="18"/>
                <w:szCs w:val="18"/>
              </w:rPr>
              <w:t>1.283,98</w:t>
            </w:r>
          </w:p>
        </w:tc>
      </w:tr>
      <w:tr w:rsidR="007F6C81" w:rsidRPr="00513B34" w14:paraId="42E2AEBE" w14:textId="77777777" w:rsidTr="00D376D5">
        <w:trPr>
          <w:trHeight w:val="345"/>
        </w:trPr>
        <w:tc>
          <w:tcPr>
            <w:tcW w:w="2647" w:type="pct"/>
            <w:noWrap/>
            <w:hideMark/>
          </w:tcPr>
          <w:p w14:paraId="703C95FC" w14:textId="1D8973A6" w:rsidR="007F6C81" w:rsidRPr="007F6C81" w:rsidRDefault="007F6C81" w:rsidP="007F6C81">
            <w:pPr>
              <w:jc w:val="left"/>
              <w:rPr>
                <w:sz w:val="18"/>
                <w:szCs w:val="18"/>
                <w:lang w:eastAsia="hr-HR"/>
              </w:rPr>
            </w:pPr>
            <w:r w:rsidRPr="007F6C81">
              <w:rPr>
                <w:sz w:val="18"/>
                <w:szCs w:val="18"/>
              </w:rPr>
              <w:t xml:space="preserve"> Poslovođa održavanja </w:t>
            </w:r>
          </w:p>
        </w:tc>
        <w:tc>
          <w:tcPr>
            <w:tcW w:w="881" w:type="pct"/>
            <w:noWrap/>
            <w:hideMark/>
          </w:tcPr>
          <w:p w14:paraId="5F52CA00" w14:textId="085DA3D1" w:rsidR="007F6C81" w:rsidRPr="007F6C81" w:rsidRDefault="007F6C81" w:rsidP="007F6C81">
            <w:pPr>
              <w:jc w:val="center"/>
              <w:rPr>
                <w:sz w:val="18"/>
                <w:szCs w:val="18"/>
                <w:lang w:eastAsia="hr-HR"/>
              </w:rPr>
            </w:pPr>
            <w:r w:rsidRPr="007F6C81">
              <w:rPr>
                <w:sz w:val="18"/>
                <w:szCs w:val="18"/>
              </w:rPr>
              <w:t>VKV</w:t>
            </w:r>
          </w:p>
        </w:tc>
        <w:tc>
          <w:tcPr>
            <w:tcW w:w="737" w:type="pct"/>
            <w:noWrap/>
            <w:hideMark/>
          </w:tcPr>
          <w:p w14:paraId="061C39BF" w14:textId="2B10240B" w:rsidR="007F6C81" w:rsidRPr="007F6C81" w:rsidRDefault="007F6C81" w:rsidP="007F6C81">
            <w:pPr>
              <w:jc w:val="right"/>
              <w:rPr>
                <w:sz w:val="18"/>
                <w:szCs w:val="18"/>
                <w:lang w:eastAsia="hr-HR"/>
              </w:rPr>
            </w:pPr>
            <w:r w:rsidRPr="007F6C81">
              <w:rPr>
                <w:sz w:val="18"/>
                <w:szCs w:val="18"/>
              </w:rPr>
              <w:t>1.323,10</w:t>
            </w:r>
          </w:p>
        </w:tc>
        <w:tc>
          <w:tcPr>
            <w:tcW w:w="735" w:type="pct"/>
            <w:noWrap/>
            <w:hideMark/>
          </w:tcPr>
          <w:p w14:paraId="03DFFC67" w14:textId="28949811" w:rsidR="007F6C81" w:rsidRPr="007F6C81" w:rsidRDefault="007F6C81" w:rsidP="007F6C81">
            <w:pPr>
              <w:jc w:val="right"/>
              <w:rPr>
                <w:sz w:val="18"/>
                <w:szCs w:val="18"/>
                <w:lang w:eastAsia="hr-HR"/>
              </w:rPr>
            </w:pPr>
            <w:r w:rsidRPr="007F6C81">
              <w:rPr>
                <w:sz w:val="18"/>
                <w:szCs w:val="18"/>
              </w:rPr>
              <w:t>1.589,24</w:t>
            </w:r>
          </w:p>
        </w:tc>
      </w:tr>
      <w:tr w:rsidR="007F6C81" w:rsidRPr="00513B34" w14:paraId="35818532" w14:textId="77777777" w:rsidTr="00D376D5">
        <w:trPr>
          <w:trHeight w:val="345"/>
        </w:trPr>
        <w:tc>
          <w:tcPr>
            <w:tcW w:w="2647" w:type="pct"/>
            <w:noWrap/>
            <w:hideMark/>
          </w:tcPr>
          <w:p w14:paraId="0D569920" w14:textId="52F62A1D" w:rsidR="007F6C81" w:rsidRPr="007F6C81" w:rsidRDefault="007F6C81" w:rsidP="007F6C81">
            <w:pPr>
              <w:jc w:val="left"/>
              <w:rPr>
                <w:sz w:val="18"/>
                <w:szCs w:val="18"/>
                <w:lang w:eastAsia="hr-HR"/>
              </w:rPr>
            </w:pPr>
            <w:r w:rsidRPr="007F6C81">
              <w:rPr>
                <w:sz w:val="18"/>
                <w:szCs w:val="18"/>
              </w:rPr>
              <w:t xml:space="preserve"> Elektroničar I </w:t>
            </w:r>
          </w:p>
        </w:tc>
        <w:tc>
          <w:tcPr>
            <w:tcW w:w="881" w:type="pct"/>
            <w:noWrap/>
            <w:hideMark/>
          </w:tcPr>
          <w:p w14:paraId="4E3D1BE5" w14:textId="37091647" w:rsidR="007F6C81" w:rsidRPr="007F6C81" w:rsidRDefault="007F6C81" w:rsidP="007F6C81">
            <w:pPr>
              <w:jc w:val="center"/>
              <w:rPr>
                <w:sz w:val="18"/>
                <w:szCs w:val="18"/>
                <w:lang w:eastAsia="hr-HR"/>
              </w:rPr>
            </w:pPr>
            <w:r w:rsidRPr="007F6C81">
              <w:rPr>
                <w:sz w:val="18"/>
                <w:szCs w:val="18"/>
              </w:rPr>
              <w:t>SSS/VKV</w:t>
            </w:r>
          </w:p>
        </w:tc>
        <w:tc>
          <w:tcPr>
            <w:tcW w:w="737" w:type="pct"/>
            <w:noWrap/>
            <w:hideMark/>
          </w:tcPr>
          <w:p w14:paraId="1963EDAC" w14:textId="3125B734" w:rsidR="007F6C81" w:rsidRPr="007F6C81" w:rsidRDefault="007F6C81" w:rsidP="007F6C81">
            <w:pPr>
              <w:jc w:val="right"/>
              <w:rPr>
                <w:sz w:val="18"/>
                <w:szCs w:val="18"/>
                <w:lang w:eastAsia="hr-HR"/>
              </w:rPr>
            </w:pPr>
            <w:r w:rsidRPr="007F6C81">
              <w:rPr>
                <w:sz w:val="18"/>
                <w:szCs w:val="18"/>
              </w:rPr>
              <w:t>1.288,27</w:t>
            </w:r>
          </w:p>
        </w:tc>
        <w:tc>
          <w:tcPr>
            <w:tcW w:w="735" w:type="pct"/>
            <w:noWrap/>
            <w:hideMark/>
          </w:tcPr>
          <w:p w14:paraId="29A18BEB" w14:textId="79EEB825" w:rsidR="007F6C81" w:rsidRPr="007F6C81" w:rsidRDefault="007F6C81" w:rsidP="007F6C81">
            <w:pPr>
              <w:jc w:val="right"/>
              <w:rPr>
                <w:sz w:val="18"/>
                <w:szCs w:val="18"/>
                <w:lang w:eastAsia="hr-HR"/>
              </w:rPr>
            </w:pPr>
            <w:r w:rsidRPr="007F6C81">
              <w:rPr>
                <w:sz w:val="18"/>
                <w:szCs w:val="18"/>
              </w:rPr>
              <w:t>1.633,52</w:t>
            </w:r>
          </w:p>
        </w:tc>
      </w:tr>
      <w:tr w:rsidR="007F6C81" w:rsidRPr="00513B34" w14:paraId="3431B3C0" w14:textId="77777777" w:rsidTr="00D376D5">
        <w:trPr>
          <w:trHeight w:val="345"/>
        </w:trPr>
        <w:tc>
          <w:tcPr>
            <w:tcW w:w="2647" w:type="pct"/>
            <w:noWrap/>
            <w:hideMark/>
          </w:tcPr>
          <w:p w14:paraId="44DFAC4D" w14:textId="41DB8735" w:rsidR="007F6C81" w:rsidRPr="007F6C81" w:rsidRDefault="007F6C81" w:rsidP="007F6C81">
            <w:pPr>
              <w:jc w:val="left"/>
              <w:rPr>
                <w:sz w:val="18"/>
                <w:szCs w:val="18"/>
                <w:lang w:eastAsia="hr-HR"/>
              </w:rPr>
            </w:pPr>
            <w:r w:rsidRPr="007F6C81">
              <w:rPr>
                <w:sz w:val="18"/>
                <w:szCs w:val="18"/>
              </w:rPr>
              <w:t xml:space="preserve"> Poslovođa - glavni dispečer </w:t>
            </w:r>
          </w:p>
        </w:tc>
        <w:tc>
          <w:tcPr>
            <w:tcW w:w="881" w:type="pct"/>
            <w:noWrap/>
            <w:hideMark/>
          </w:tcPr>
          <w:p w14:paraId="53E1D758" w14:textId="0A8E53F6"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1A0F2EDA" w14:textId="737CE61A" w:rsidR="007F6C81" w:rsidRPr="007F6C81" w:rsidRDefault="007F6C81" w:rsidP="007F6C81">
            <w:pPr>
              <w:jc w:val="right"/>
              <w:rPr>
                <w:sz w:val="18"/>
                <w:szCs w:val="18"/>
                <w:lang w:eastAsia="hr-HR"/>
              </w:rPr>
            </w:pPr>
            <w:r w:rsidRPr="007F6C81">
              <w:rPr>
                <w:sz w:val="18"/>
                <w:szCs w:val="18"/>
              </w:rPr>
              <w:t>1.281,39</w:t>
            </w:r>
          </w:p>
        </w:tc>
        <w:tc>
          <w:tcPr>
            <w:tcW w:w="735" w:type="pct"/>
            <w:noWrap/>
            <w:hideMark/>
          </w:tcPr>
          <w:p w14:paraId="5385198A" w14:textId="6E81A07F" w:rsidR="007F6C81" w:rsidRPr="007F6C81" w:rsidRDefault="007F6C81" w:rsidP="007F6C81">
            <w:pPr>
              <w:jc w:val="right"/>
              <w:rPr>
                <w:sz w:val="18"/>
                <w:szCs w:val="18"/>
                <w:lang w:eastAsia="hr-HR"/>
              </w:rPr>
            </w:pPr>
            <w:r w:rsidRPr="007F6C81">
              <w:rPr>
                <w:sz w:val="18"/>
                <w:szCs w:val="18"/>
              </w:rPr>
              <w:t>1.568,06</w:t>
            </w:r>
          </w:p>
        </w:tc>
      </w:tr>
      <w:tr w:rsidR="007F6C81" w:rsidRPr="00513B34" w14:paraId="708500F8" w14:textId="77777777" w:rsidTr="00D376D5">
        <w:trPr>
          <w:trHeight w:val="345"/>
        </w:trPr>
        <w:tc>
          <w:tcPr>
            <w:tcW w:w="2647" w:type="pct"/>
            <w:noWrap/>
            <w:hideMark/>
          </w:tcPr>
          <w:p w14:paraId="71C9A6D0" w14:textId="21ABAA1C" w:rsidR="007F6C81" w:rsidRPr="007F6C81" w:rsidRDefault="007F6C81" w:rsidP="007F6C81">
            <w:pPr>
              <w:jc w:val="left"/>
              <w:rPr>
                <w:sz w:val="18"/>
                <w:szCs w:val="18"/>
                <w:lang w:eastAsia="hr-HR"/>
              </w:rPr>
            </w:pPr>
            <w:r w:rsidRPr="007F6C81">
              <w:rPr>
                <w:sz w:val="18"/>
                <w:szCs w:val="18"/>
              </w:rPr>
              <w:t xml:space="preserve"> Skladištar </w:t>
            </w:r>
          </w:p>
        </w:tc>
        <w:tc>
          <w:tcPr>
            <w:tcW w:w="881" w:type="pct"/>
            <w:noWrap/>
            <w:hideMark/>
          </w:tcPr>
          <w:p w14:paraId="60116023" w14:textId="754F1470" w:rsidR="007F6C81" w:rsidRPr="007F6C81" w:rsidRDefault="007F6C81" w:rsidP="007F6C81">
            <w:pPr>
              <w:jc w:val="center"/>
              <w:rPr>
                <w:sz w:val="18"/>
                <w:szCs w:val="18"/>
                <w:lang w:eastAsia="hr-HR"/>
              </w:rPr>
            </w:pPr>
            <w:r w:rsidRPr="007F6C81">
              <w:rPr>
                <w:sz w:val="18"/>
                <w:szCs w:val="18"/>
              </w:rPr>
              <w:t>KV/SSS/VKV</w:t>
            </w:r>
          </w:p>
        </w:tc>
        <w:tc>
          <w:tcPr>
            <w:tcW w:w="737" w:type="pct"/>
            <w:noWrap/>
            <w:hideMark/>
          </w:tcPr>
          <w:p w14:paraId="15A2122F" w14:textId="0ACE2638" w:rsidR="007F6C81" w:rsidRPr="007F6C81" w:rsidRDefault="007F6C81" w:rsidP="007F6C81">
            <w:pPr>
              <w:jc w:val="right"/>
              <w:rPr>
                <w:sz w:val="18"/>
                <w:szCs w:val="18"/>
                <w:lang w:eastAsia="hr-HR"/>
              </w:rPr>
            </w:pPr>
            <w:r w:rsidRPr="007F6C81">
              <w:rPr>
                <w:sz w:val="18"/>
                <w:szCs w:val="18"/>
              </w:rPr>
              <w:t>1.255,87</w:t>
            </w:r>
          </w:p>
        </w:tc>
        <w:tc>
          <w:tcPr>
            <w:tcW w:w="735" w:type="pct"/>
            <w:noWrap/>
            <w:hideMark/>
          </w:tcPr>
          <w:p w14:paraId="05A04508" w14:textId="1C996A69" w:rsidR="007F6C81" w:rsidRPr="007F6C81" w:rsidRDefault="007F6C81" w:rsidP="007F6C81">
            <w:pPr>
              <w:jc w:val="right"/>
              <w:rPr>
                <w:sz w:val="18"/>
                <w:szCs w:val="18"/>
                <w:lang w:eastAsia="hr-HR"/>
              </w:rPr>
            </w:pPr>
            <w:r w:rsidRPr="007F6C81">
              <w:rPr>
                <w:sz w:val="18"/>
                <w:szCs w:val="18"/>
              </w:rPr>
              <w:t>1.481,33</w:t>
            </w:r>
          </w:p>
        </w:tc>
      </w:tr>
      <w:tr w:rsidR="007F6C81" w:rsidRPr="00513B34" w14:paraId="6E7CC6E6" w14:textId="77777777" w:rsidTr="00D376D5">
        <w:trPr>
          <w:trHeight w:val="345"/>
        </w:trPr>
        <w:tc>
          <w:tcPr>
            <w:tcW w:w="2647" w:type="pct"/>
            <w:noWrap/>
            <w:hideMark/>
          </w:tcPr>
          <w:p w14:paraId="39832BB8" w14:textId="48F5DF4D" w:rsidR="007F6C81" w:rsidRPr="007F6C81" w:rsidRDefault="007F6C81" w:rsidP="007F6C81">
            <w:pPr>
              <w:jc w:val="left"/>
              <w:rPr>
                <w:sz w:val="18"/>
                <w:szCs w:val="18"/>
                <w:lang w:eastAsia="hr-HR"/>
              </w:rPr>
            </w:pPr>
            <w:r w:rsidRPr="007F6C81">
              <w:rPr>
                <w:sz w:val="18"/>
                <w:szCs w:val="18"/>
              </w:rPr>
              <w:t xml:space="preserve"> Vozač specijalnog vozila </w:t>
            </w:r>
          </w:p>
        </w:tc>
        <w:tc>
          <w:tcPr>
            <w:tcW w:w="881" w:type="pct"/>
            <w:noWrap/>
            <w:hideMark/>
          </w:tcPr>
          <w:p w14:paraId="783114F9" w14:textId="40049B45"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0DFE7A37" w14:textId="7C07E2A7" w:rsidR="007F6C81" w:rsidRPr="007F6C81" w:rsidRDefault="007F6C81" w:rsidP="007F6C81">
            <w:pPr>
              <w:jc w:val="right"/>
              <w:rPr>
                <w:sz w:val="18"/>
                <w:szCs w:val="18"/>
                <w:lang w:eastAsia="hr-HR"/>
              </w:rPr>
            </w:pPr>
            <w:r w:rsidRPr="007F6C81">
              <w:rPr>
                <w:sz w:val="18"/>
                <w:szCs w:val="18"/>
              </w:rPr>
              <w:t>1.237,06</w:t>
            </w:r>
          </w:p>
        </w:tc>
        <w:tc>
          <w:tcPr>
            <w:tcW w:w="735" w:type="pct"/>
            <w:noWrap/>
            <w:hideMark/>
          </w:tcPr>
          <w:p w14:paraId="76A336DE" w14:textId="6E406484" w:rsidR="007F6C81" w:rsidRPr="007F6C81" w:rsidRDefault="007F6C81" w:rsidP="007F6C81">
            <w:pPr>
              <w:jc w:val="right"/>
              <w:rPr>
                <w:sz w:val="18"/>
                <w:szCs w:val="18"/>
                <w:lang w:eastAsia="hr-HR"/>
              </w:rPr>
            </w:pPr>
            <w:r w:rsidRPr="007F6C81">
              <w:rPr>
                <w:sz w:val="18"/>
                <w:szCs w:val="18"/>
              </w:rPr>
              <w:t>1.458,47</w:t>
            </w:r>
          </w:p>
        </w:tc>
      </w:tr>
      <w:tr w:rsidR="007F6C81" w:rsidRPr="00513B34" w14:paraId="7B4C93A9" w14:textId="77777777" w:rsidTr="00D376D5">
        <w:trPr>
          <w:trHeight w:val="345"/>
        </w:trPr>
        <w:tc>
          <w:tcPr>
            <w:tcW w:w="2647" w:type="pct"/>
            <w:noWrap/>
            <w:hideMark/>
          </w:tcPr>
          <w:p w14:paraId="43E76741" w14:textId="348EE485" w:rsidR="007F6C81" w:rsidRPr="007F6C81" w:rsidRDefault="007F6C81" w:rsidP="007F6C81">
            <w:pPr>
              <w:jc w:val="left"/>
              <w:rPr>
                <w:sz w:val="18"/>
                <w:szCs w:val="18"/>
                <w:lang w:eastAsia="hr-HR"/>
              </w:rPr>
            </w:pPr>
            <w:r w:rsidRPr="007F6C81">
              <w:rPr>
                <w:sz w:val="18"/>
                <w:szCs w:val="18"/>
              </w:rPr>
              <w:t xml:space="preserve"> Referent za odnose sa potrošačima I </w:t>
            </w:r>
          </w:p>
        </w:tc>
        <w:tc>
          <w:tcPr>
            <w:tcW w:w="881" w:type="pct"/>
            <w:noWrap/>
            <w:hideMark/>
          </w:tcPr>
          <w:p w14:paraId="1F7112A4" w14:textId="32477B2B"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4FE4D1E1" w14:textId="07D7B5D5" w:rsidR="007F6C81" w:rsidRPr="007F6C81" w:rsidRDefault="007F6C81" w:rsidP="007F6C81">
            <w:pPr>
              <w:jc w:val="right"/>
              <w:rPr>
                <w:sz w:val="18"/>
                <w:szCs w:val="18"/>
                <w:lang w:eastAsia="hr-HR"/>
              </w:rPr>
            </w:pPr>
            <w:r w:rsidRPr="007F6C81">
              <w:rPr>
                <w:sz w:val="18"/>
                <w:szCs w:val="18"/>
              </w:rPr>
              <w:t>1.231,41</w:t>
            </w:r>
          </w:p>
        </w:tc>
        <w:tc>
          <w:tcPr>
            <w:tcW w:w="735" w:type="pct"/>
            <w:noWrap/>
            <w:hideMark/>
          </w:tcPr>
          <w:p w14:paraId="18547657" w14:textId="10C92439" w:rsidR="007F6C81" w:rsidRPr="007F6C81" w:rsidRDefault="007F6C81" w:rsidP="007F6C81">
            <w:pPr>
              <w:jc w:val="right"/>
              <w:rPr>
                <w:sz w:val="18"/>
                <w:szCs w:val="18"/>
                <w:lang w:eastAsia="hr-HR"/>
              </w:rPr>
            </w:pPr>
            <w:r w:rsidRPr="007F6C81">
              <w:rPr>
                <w:sz w:val="18"/>
                <w:szCs w:val="18"/>
              </w:rPr>
              <w:t>1.495,90</w:t>
            </w:r>
          </w:p>
        </w:tc>
      </w:tr>
      <w:tr w:rsidR="007F6C81" w:rsidRPr="00513B34" w14:paraId="063163EA" w14:textId="77777777" w:rsidTr="00D376D5">
        <w:trPr>
          <w:trHeight w:val="345"/>
        </w:trPr>
        <w:tc>
          <w:tcPr>
            <w:tcW w:w="2647" w:type="pct"/>
            <w:noWrap/>
            <w:hideMark/>
          </w:tcPr>
          <w:p w14:paraId="43C9B31B" w14:textId="53EF0A01" w:rsidR="007F6C81" w:rsidRPr="007F6C81" w:rsidRDefault="007F6C81" w:rsidP="007F6C81">
            <w:pPr>
              <w:jc w:val="left"/>
              <w:rPr>
                <w:sz w:val="18"/>
                <w:szCs w:val="18"/>
                <w:lang w:eastAsia="hr-HR"/>
              </w:rPr>
            </w:pPr>
            <w:r w:rsidRPr="007F6C81">
              <w:rPr>
                <w:sz w:val="18"/>
                <w:szCs w:val="18"/>
              </w:rPr>
              <w:t xml:space="preserve"> Vozač teretnog vozila </w:t>
            </w:r>
          </w:p>
        </w:tc>
        <w:tc>
          <w:tcPr>
            <w:tcW w:w="881" w:type="pct"/>
            <w:noWrap/>
            <w:hideMark/>
          </w:tcPr>
          <w:p w14:paraId="2BE8DE43" w14:textId="3348FD4A"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1FA386CF" w14:textId="20FF7814" w:rsidR="007F6C81" w:rsidRPr="007F6C81" w:rsidRDefault="007F6C81" w:rsidP="007F6C81">
            <w:pPr>
              <w:jc w:val="right"/>
              <w:rPr>
                <w:sz w:val="18"/>
                <w:szCs w:val="18"/>
                <w:lang w:eastAsia="hr-HR"/>
              </w:rPr>
            </w:pPr>
            <w:r w:rsidRPr="007F6C81">
              <w:rPr>
                <w:sz w:val="18"/>
                <w:szCs w:val="18"/>
              </w:rPr>
              <w:t>1.212,48</w:t>
            </w:r>
          </w:p>
        </w:tc>
        <w:tc>
          <w:tcPr>
            <w:tcW w:w="735" w:type="pct"/>
            <w:noWrap/>
            <w:hideMark/>
          </w:tcPr>
          <w:p w14:paraId="5F777E33" w14:textId="52A99359" w:rsidR="007F6C81" w:rsidRPr="007F6C81" w:rsidRDefault="007F6C81" w:rsidP="007F6C81">
            <w:pPr>
              <w:jc w:val="right"/>
              <w:rPr>
                <w:sz w:val="18"/>
                <w:szCs w:val="18"/>
                <w:lang w:eastAsia="hr-HR"/>
              </w:rPr>
            </w:pPr>
            <w:r w:rsidRPr="007F6C81">
              <w:rPr>
                <w:sz w:val="18"/>
                <w:szCs w:val="18"/>
              </w:rPr>
              <w:t>1.325,18</w:t>
            </w:r>
          </w:p>
        </w:tc>
      </w:tr>
      <w:tr w:rsidR="007F6C81" w:rsidRPr="00513B34" w14:paraId="2D3D4FA4" w14:textId="77777777" w:rsidTr="00D376D5">
        <w:trPr>
          <w:trHeight w:val="345"/>
        </w:trPr>
        <w:tc>
          <w:tcPr>
            <w:tcW w:w="2647" w:type="pct"/>
            <w:noWrap/>
            <w:hideMark/>
          </w:tcPr>
          <w:p w14:paraId="2FD2C560" w14:textId="681FBC12" w:rsidR="007F6C81" w:rsidRPr="007F6C81" w:rsidRDefault="007F6C81" w:rsidP="007F6C81">
            <w:pPr>
              <w:jc w:val="left"/>
              <w:rPr>
                <w:sz w:val="18"/>
                <w:szCs w:val="18"/>
                <w:lang w:eastAsia="hr-HR"/>
              </w:rPr>
            </w:pPr>
            <w:r w:rsidRPr="007F6C81">
              <w:rPr>
                <w:sz w:val="18"/>
                <w:szCs w:val="18"/>
              </w:rPr>
              <w:t xml:space="preserve"> Salda konto dužnika </w:t>
            </w:r>
          </w:p>
        </w:tc>
        <w:tc>
          <w:tcPr>
            <w:tcW w:w="881" w:type="pct"/>
            <w:noWrap/>
            <w:hideMark/>
          </w:tcPr>
          <w:p w14:paraId="43EAC4A6" w14:textId="3395B803"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2086E6CE" w14:textId="1C00890E" w:rsidR="007F6C81" w:rsidRPr="007F6C81" w:rsidRDefault="007F6C81" w:rsidP="007F6C81">
            <w:pPr>
              <w:jc w:val="right"/>
              <w:rPr>
                <w:sz w:val="18"/>
                <w:szCs w:val="18"/>
                <w:lang w:eastAsia="hr-HR"/>
              </w:rPr>
            </w:pPr>
            <w:r w:rsidRPr="007F6C81">
              <w:rPr>
                <w:sz w:val="18"/>
                <w:szCs w:val="18"/>
              </w:rPr>
              <w:t>1.171,06</w:t>
            </w:r>
          </w:p>
        </w:tc>
        <w:tc>
          <w:tcPr>
            <w:tcW w:w="735" w:type="pct"/>
            <w:noWrap/>
            <w:hideMark/>
          </w:tcPr>
          <w:p w14:paraId="72511FC9" w14:textId="3E09E891" w:rsidR="007F6C81" w:rsidRPr="007F6C81" w:rsidRDefault="007F6C81" w:rsidP="007F6C81">
            <w:pPr>
              <w:jc w:val="right"/>
              <w:rPr>
                <w:sz w:val="18"/>
                <w:szCs w:val="18"/>
                <w:lang w:eastAsia="hr-HR"/>
              </w:rPr>
            </w:pPr>
            <w:r w:rsidRPr="007F6C81">
              <w:rPr>
                <w:sz w:val="18"/>
                <w:szCs w:val="18"/>
              </w:rPr>
              <w:t>1.339,02</w:t>
            </w:r>
          </w:p>
        </w:tc>
      </w:tr>
      <w:tr w:rsidR="007F6C81" w:rsidRPr="00513B34" w14:paraId="729FC658" w14:textId="77777777" w:rsidTr="00D376D5">
        <w:trPr>
          <w:trHeight w:val="345"/>
        </w:trPr>
        <w:tc>
          <w:tcPr>
            <w:tcW w:w="2647" w:type="pct"/>
            <w:noWrap/>
            <w:hideMark/>
          </w:tcPr>
          <w:p w14:paraId="24251687" w14:textId="37A767AC" w:rsidR="007F6C81" w:rsidRPr="007F6C81" w:rsidRDefault="007F6C81" w:rsidP="007F6C81">
            <w:pPr>
              <w:jc w:val="left"/>
              <w:rPr>
                <w:sz w:val="18"/>
                <w:szCs w:val="18"/>
                <w:lang w:eastAsia="hr-HR"/>
              </w:rPr>
            </w:pPr>
            <w:r w:rsidRPr="007F6C81">
              <w:rPr>
                <w:sz w:val="18"/>
                <w:szCs w:val="18"/>
              </w:rPr>
              <w:t xml:space="preserve"> Monter II </w:t>
            </w:r>
          </w:p>
        </w:tc>
        <w:tc>
          <w:tcPr>
            <w:tcW w:w="881" w:type="pct"/>
            <w:noWrap/>
            <w:hideMark/>
          </w:tcPr>
          <w:p w14:paraId="3DDE0B9D" w14:textId="53B5DF58" w:rsidR="007F6C81" w:rsidRPr="007F6C81" w:rsidRDefault="007F6C81" w:rsidP="007F6C81">
            <w:pPr>
              <w:jc w:val="center"/>
              <w:rPr>
                <w:sz w:val="18"/>
                <w:szCs w:val="18"/>
                <w:lang w:eastAsia="hr-HR"/>
              </w:rPr>
            </w:pPr>
            <w:r w:rsidRPr="007F6C81">
              <w:rPr>
                <w:sz w:val="18"/>
                <w:szCs w:val="18"/>
              </w:rPr>
              <w:t>KV/SSS</w:t>
            </w:r>
          </w:p>
        </w:tc>
        <w:tc>
          <w:tcPr>
            <w:tcW w:w="737" w:type="pct"/>
            <w:noWrap/>
            <w:hideMark/>
          </w:tcPr>
          <w:p w14:paraId="0A706652" w14:textId="354D55EC" w:rsidR="007F6C81" w:rsidRPr="007F6C81" w:rsidRDefault="007F6C81" w:rsidP="007F6C81">
            <w:pPr>
              <w:jc w:val="right"/>
              <w:rPr>
                <w:sz w:val="18"/>
                <w:szCs w:val="18"/>
                <w:lang w:eastAsia="hr-HR"/>
              </w:rPr>
            </w:pPr>
            <w:r w:rsidRPr="007F6C81">
              <w:rPr>
                <w:sz w:val="18"/>
                <w:szCs w:val="18"/>
              </w:rPr>
              <w:t>1.136,11</w:t>
            </w:r>
          </w:p>
        </w:tc>
        <w:tc>
          <w:tcPr>
            <w:tcW w:w="735" w:type="pct"/>
            <w:noWrap/>
            <w:hideMark/>
          </w:tcPr>
          <w:p w14:paraId="15121AEE" w14:textId="7D8C30A0" w:rsidR="007F6C81" w:rsidRPr="007F6C81" w:rsidRDefault="007F6C81" w:rsidP="007F6C81">
            <w:pPr>
              <w:jc w:val="right"/>
              <w:rPr>
                <w:sz w:val="18"/>
                <w:szCs w:val="18"/>
                <w:lang w:eastAsia="hr-HR"/>
              </w:rPr>
            </w:pPr>
            <w:r w:rsidRPr="007F6C81">
              <w:rPr>
                <w:sz w:val="18"/>
                <w:szCs w:val="18"/>
              </w:rPr>
              <w:t>1.335,36</w:t>
            </w:r>
          </w:p>
        </w:tc>
      </w:tr>
      <w:tr w:rsidR="007F6C81" w:rsidRPr="00513B34" w14:paraId="5EE16377" w14:textId="77777777" w:rsidTr="00D376D5">
        <w:trPr>
          <w:trHeight w:val="345"/>
        </w:trPr>
        <w:tc>
          <w:tcPr>
            <w:tcW w:w="2647" w:type="pct"/>
            <w:noWrap/>
            <w:hideMark/>
          </w:tcPr>
          <w:p w14:paraId="76890C69" w14:textId="335A5C5F" w:rsidR="007F6C81" w:rsidRPr="007F6C81" w:rsidRDefault="007F6C81" w:rsidP="007F6C81">
            <w:pPr>
              <w:jc w:val="left"/>
              <w:rPr>
                <w:sz w:val="18"/>
                <w:szCs w:val="18"/>
                <w:lang w:eastAsia="hr-HR"/>
              </w:rPr>
            </w:pPr>
            <w:r w:rsidRPr="007F6C81">
              <w:rPr>
                <w:sz w:val="18"/>
                <w:szCs w:val="18"/>
              </w:rPr>
              <w:t xml:space="preserve"> Kopač </w:t>
            </w:r>
          </w:p>
        </w:tc>
        <w:tc>
          <w:tcPr>
            <w:tcW w:w="881" w:type="pct"/>
            <w:noWrap/>
            <w:hideMark/>
          </w:tcPr>
          <w:p w14:paraId="02AE0E76" w14:textId="2108CDEE" w:rsidR="007F6C81" w:rsidRPr="007F6C81" w:rsidRDefault="007F6C81" w:rsidP="007F6C81">
            <w:pPr>
              <w:jc w:val="center"/>
              <w:rPr>
                <w:sz w:val="18"/>
                <w:szCs w:val="18"/>
                <w:lang w:eastAsia="hr-HR"/>
              </w:rPr>
            </w:pPr>
            <w:r w:rsidRPr="007F6C81">
              <w:rPr>
                <w:sz w:val="18"/>
                <w:szCs w:val="18"/>
              </w:rPr>
              <w:t>NKV</w:t>
            </w:r>
          </w:p>
        </w:tc>
        <w:tc>
          <w:tcPr>
            <w:tcW w:w="737" w:type="pct"/>
            <w:noWrap/>
            <w:hideMark/>
          </w:tcPr>
          <w:p w14:paraId="6A6D7126" w14:textId="5850DCD0" w:rsidR="007F6C81" w:rsidRPr="007F6C81" w:rsidRDefault="007F6C81" w:rsidP="007F6C81">
            <w:pPr>
              <w:jc w:val="right"/>
              <w:rPr>
                <w:sz w:val="18"/>
                <w:szCs w:val="18"/>
                <w:lang w:eastAsia="hr-HR"/>
              </w:rPr>
            </w:pPr>
            <w:r w:rsidRPr="007F6C81">
              <w:rPr>
                <w:sz w:val="18"/>
                <w:szCs w:val="18"/>
              </w:rPr>
              <w:t>1.083,69</w:t>
            </w:r>
          </w:p>
        </w:tc>
        <w:tc>
          <w:tcPr>
            <w:tcW w:w="735" w:type="pct"/>
            <w:noWrap/>
            <w:hideMark/>
          </w:tcPr>
          <w:p w14:paraId="039AA610" w14:textId="30BDEE38" w:rsidR="007F6C81" w:rsidRPr="007F6C81" w:rsidRDefault="007F6C81" w:rsidP="007F6C81">
            <w:pPr>
              <w:jc w:val="right"/>
              <w:rPr>
                <w:sz w:val="18"/>
                <w:szCs w:val="18"/>
                <w:lang w:eastAsia="hr-HR"/>
              </w:rPr>
            </w:pPr>
            <w:r w:rsidRPr="007F6C81">
              <w:rPr>
                <w:sz w:val="18"/>
                <w:szCs w:val="18"/>
              </w:rPr>
              <w:t>1.291,46</w:t>
            </w:r>
          </w:p>
        </w:tc>
      </w:tr>
      <w:tr w:rsidR="007F6C81" w:rsidRPr="00513B34" w14:paraId="4DCF9849" w14:textId="77777777" w:rsidTr="00D376D5">
        <w:trPr>
          <w:trHeight w:val="345"/>
        </w:trPr>
        <w:tc>
          <w:tcPr>
            <w:tcW w:w="2647" w:type="pct"/>
            <w:noWrap/>
            <w:hideMark/>
          </w:tcPr>
          <w:p w14:paraId="07B1BA27" w14:textId="0E424ACD" w:rsidR="007F6C81" w:rsidRPr="007F6C81" w:rsidRDefault="007F6C81" w:rsidP="007F6C81">
            <w:pPr>
              <w:jc w:val="left"/>
              <w:rPr>
                <w:sz w:val="18"/>
                <w:szCs w:val="18"/>
                <w:lang w:eastAsia="hr-HR"/>
              </w:rPr>
            </w:pPr>
            <w:r w:rsidRPr="007F6C81">
              <w:rPr>
                <w:sz w:val="18"/>
                <w:szCs w:val="18"/>
              </w:rPr>
              <w:t xml:space="preserve"> Kontrolor vodomjera i reklamacija I </w:t>
            </w:r>
          </w:p>
        </w:tc>
        <w:tc>
          <w:tcPr>
            <w:tcW w:w="881" w:type="pct"/>
            <w:noWrap/>
            <w:hideMark/>
          </w:tcPr>
          <w:p w14:paraId="483F2F8D" w14:textId="42ACEA4A"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3B1015B4" w14:textId="29621A69" w:rsidR="007F6C81" w:rsidRPr="007F6C81" w:rsidRDefault="007F6C81" w:rsidP="007F6C81">
            <w:pPr>
              <w:jc w:val="right"/>
              <w:rPr>
                <w:sz w:val="18"/>
                <w:szCs w:val="18"/>
                <w:lang w:eastAsia="hr-HR"/>
              </w:rPr>
            </w:pPr>
            <w:r w:rsidRPr="007F6C81">
              <w:rPr>
                <w:sz w:val="18"/>
                <w:szCs w:val="18"/>
              </w:rPr>
              <w:t>1.080,15</w:t>
            </w:r>
          </w:p>
        </w:tc>
        <w:tc>
          <w:tcPr>
            <w:tcW w:w="735" w:type="pct"/>
            <w:noWrap/>
            <w:hideMark/>
          </w:tcPr>
          <w:p w14:paraId="731D804A" w14:textId="0255DDF6" w:rsidR="007F6C81" w:rsidRPr="007F6C81" w:rsidRDefault="007F6C81" w:rsidP="007F6C81">
            <w:pPr>
              <w:jc w:val="right"/>
              <w:rPr>
                <w:sz w:val="18"/>
                <w:szCs w:val="18"/>
                <w:lang w:eastAsia="hr-HR"/>
              </w:rPr>
            </w:pPr>
            <w:r w:rsidRPr="007F6C81">
              <w:rPr>
                <w:sz w:val="18"/>
                <w:szCs w:val="18"/>
              </w:rPr>
              <w:t>1.335,99</w:t>
            </w:r>
          </w:p>
        </w:tc>
      </w:tr>
      <w:tr w:rsidR="007F6C81" w:rsidRPr="00513B34" w14:paraId="2D78023F" w14:textId="77777777" w:rsidTr="00D376D5">
        <w:trPr>
          <w:trHeight w:val="345"/>
        </w:trPr>
        <w:tc>
          <w:tcPr>
            <w:tcW w:w="2647" w:type="pct"/>
            <w:noWrap/>
            <w:hideMark/>
          </w:tcPr>
          <w:p w14:paraId="3011F6AC" w14:textId="1759E7E5" w:rsidR="007F6C81" w:rsidRPr="007F6C81" w:rsidRDefault="007F6C81" w:rsidP="007F6C81">
            <w:pPr>
              <w:jc w:val="left"/>
              <w:rPr>
                <w:sz w:val="18"/>
                <w:szCs w:val="18"/>
                <w:lang w:eastAsia="hr-HR"/>
              </w:rPr>
            </w:pPr>
            <w:r w:rsidRPr="007F6C81">
              <w:rPr>
                <w:sz w:val="18"/>
                <w:szCs w:val="18"/>
              </w:rPr>
              <w:t xml:space="preserve"> Pomoćni radnik u laboratoriju </w:t>
            </w:r>
          </w:p>
        </w:tc>
        <w:tc>
          <w:tcPr>
            <w:tcW w:w="881" w:type="pct"/>
            <w:noWrap/>
            <w:hideMark/>
          </w:tcPr>
          <w:p w14:paraId="3C30E945" w14:textId="02B25348"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3B71CC2A" w14:textId="715A9526" w:rsidR="007F6C81" w:rsidRPr="007F6C81" w:rsidRDefault="007F6C81" w:rsidP="007F6C81">
            <w:pPr>
              <w:jc w:val="right"/>
              <w:rPr>
                <w:sz w:val="18"/>
                <w:szCs w:val="18"/>
                <w:lang w:eastAsia="hr-HR"/>
              </w:rPr>
            </w:pPr>
            <w:r w:rsidRPr="007F6C81">
              <w:rPr>
                <w:sz w:val="18"/>
                <w:szCs w:val="18"/>
              </w:rPr>
              <w:t>1.053,05</w:t>
            </w:r>
          </w:p>
        </w:tc>
        <w:tc>
          <w:tcPr>
            <w:tcW w:w="735" w:type="pct"/>
            <w:noWrap/>
            <w:hideMark/>
          </w:tcPr>
          <w:p w14:paraId="17B247C5" w14:textId="40852B0B" w:rsidR="007F6C81" w:rsidRPr="007F6C81" w:rsidRDefault="007F6C81" w:rsidP="007F6C81">
            <w:pPr>
              <w:jc w:val="right"/>
              <w:rPr>
                <w:sz w:val="18"/>
                <w:szCs w:val="18"/>
                <w:lang w:eastAsia="hr-HR"/>
              </w:rPr>
            </w:pPr>
            <w:r w:rsidRPr="007F6C81">
              <w:rPr>
                <w:sz w:val="18"/>
                <w:szCs w:val="18"/>
              </w:rPr>
              <w:t>1.248,63</w:t>
            </w:r>
          </w:p>
        </w:tc>
      </w:tr>
      <w:tr w:rsidR="007F6C81" w:rsidRPr="00513B34" w14:paraId="4799EB53" w14:textId="77777777" w:rsidTr="00D376D5">
        <w:trPr>
          <w:trHeight w:val="345"/>
        </w:trPr>
        <w:tc>
          <w:tcPr>
            <w:tcW w:w="2647" w:type="pct"/>
            <w:noWrap/>
            <w:hideMark/>
          </w:tcPr>
          <w:p w14:paraId="6FFAEEC5" w14:textId="21A82AFA" w:rsidR="007F6C81" w:rsidRPr="007F6C81" w:rsidRDefault="007F6C81" w:rsidP="007F6C81">
            <w:pPr>
              <w:jc w:val="left"/>
              <w:rPr>
                <w:sz w:val="18"/>
                <w:szCs w:val="18"/>
                <w:lang w:eastAsia="hr-HR"/>
              </w:rPr>
            </w:pPr>
            <w:r w:rsidRPr="007F6C81">
              <w:rPr>
                <w:sz w:val="18"/>
                <w:szCs w:val="18"/>
              </w:rPr>
              <w:t xml:space="preserve"> Radnik u kanalizaciji </w:t>
            </w:r>
          </w:p>
        </w:tc>
        <w:tc>
          <w:tcPr>
            <w:tcW w:w="881" w:type="pct"/>
            <w:noWrap/>
            <w:hideMark/>
          </w:tcPr>
          <w:p w14:paraId="08A6EB23" w14:textId="5A503D7E" w:rsidR="007F6C81" w:rsidRPr="007F6C81" w:rsidRDefault="007F6C81" w:rsidP="007F6C81">
            <w:pPr>
              <w:jc w:val="center"/>
              <w:rPr>
                <w:sz w:val="18"/>
                <w:szCs w:val="18"/>
                <w:lang w:eastAsia="hr-HR"/>
              </w:rPr>
            </w:pPr>
            <w:r w:rsidRPr="007F6C81">
              <w:rPr>
                <w:sz w:val="18"/>
                <w:szCs w:val="18"/>
              </w:rPr>
              <w:t>NKV</w:t>
            </w:r>
          </w:p>
        </w:tc>
        <w:tc>
          <w:tcPr>
            <w:tcW w:w="737" w:type="pct"/>
            <w:noWrap/>
            <w:hideMark/>
          </w:tcPr>
          <w:p w14:paraId="06976307" w14:textId="25705FB7" w:rsidR="007F6C81" w:rsidRPr="007F6C81" w:rsidRDefault="007F6C81" w:rsidP="007F6C81">
            <w:pPr>
              <w:jc w:val="right"/>
              <w:rPr>
                <w:sz w:val="18"/>
                <w:szCs w:val="18"/>
                <w:lang w:eastAsia="hr-HR"/>
              </w:rPr>
            </w:pPr>
            <w:r w:rsidRPr="007F6C81">
              <w:rPr>
                <w:sz w:val="18"/>
                <w:szCs w:val="18"/>
              </w:rPr>
              <w:t>1.003,35</w:t>
            </w:r>
          </w:p>
        </w:tc>
        <w:tc>
          <w:tcPr>
            <w:tcW w:w="735" w:type="pct"/>
            <w:noWrap/>
            <w:hideMark/>
          </w:tcPr>
          <w:p w14:paraId="78BEB7B1" w14:textId="2F1784FD" w:rsidR="007F6C81" w:rsidRPr="007F6C81" w:rsidRDefault="007F6C81" w:rsidP="007F6C81">
            <w:pPr>
              <w:jc w:val="right"/>
              <w:rPr>
                <w:sz w:val="18"/>
                <w:szCs w:val="18"/>
                <w:lang w:eastAsia="hr-HR"/>
              </w:rPr>
            </w:pPr>
            <w:r w:rsidRPr="007F6C81">
              <w:rPr>
                <w:sz w:val="18"/>
                <w:szCs w:val="18"/>
              </w:rPr>
              <w:t>1.196,08</w:t>
            </w:r>
          </w:p>
        </w:tc>
      </w:tr>
      <w:tr w:rsidR="007F6C81" w:rsidRPr="00513B34" w14:paraId="33A8646D" w14:textId="77777777" w:rsidTr="00D376D5">
        <w:trPr>
          <w:trHeight w:val="345"/>
        </w:trPr>
        <w:tc>
          <w:tcPr>
            <w:tcW w:w="2647" w:type="pct"/>
            <w:noWrap/>
            <w:hideMark/>
          </w:tcPr>
          <w:p w14:paraId="76E5A9E3" w14:textId="57A3A81B" w:rsidR="007F6C81" w:rsidRPr="007F6C81" w:rsidRDefault="007F6C81" w:rsidP="007F6C81">
            <w:pPr>
              <w:jc w:val="left"/>
              <w:rPr>
                <w:sz w:val="18"/>
                <w:szCs w:val="18"/>
                <w:lang w:eastAsia="hr-HR"/>
              </w:rPr>
            </w:pPr>
            <w:r w:rsidRPr="007F6C81">
              <w:rPr>
                <w:sz w:val="18"/>
                <w:szCs w:val="18"/>
              </w:rPr>
              <w:t xml:space="preserve"> Čitač vodomjera </w:t>
            </w:r>
          </w:p>
        </w:tc>
        <w:tc>
          <w:tcPr>
            <w:tcW w:w="881" w:type="pct"/>
            <w:noWrap/>
            <w:hideMark/>
          </w:tcPr>
          <w:p w14:paraId="63B36864" w14:textId="702F040C" w:rsidR="007F6C81" w:rsidRPr="007F6C81" w:rsidRDefault="007F6C81" w:rsidP="007F6C81">
            <w:pPr>
              <w:jc w:val="center"/>
              <w:rPr>
                <w:sz w:val="18"/>
                <w:szCs w:val="18"/>
                <w:lang w:eastAsia="hr-HR"/>
              </w:rPr>
            </w:pPr>
            <w:r w:rsidRPr="007F6C81">
              <w:rPr>
                <w:sz w:val="18"/>
                <w:szCs w:val="18"/>
              </w:rPr>
              <w:t>SSS</w:t>
            </w:r>
          </w:p>
        </w:tc>
        <w:tc>
          <w:tcPr>
            <w:tcW w:w="737" w:type="pct"/>
            <w:noWrap/>
            <w:hideMark/>
          </w:tcPr>
          <w:p w14:paraId="74B8B923" w14:textId="5604431B" w:rsidR="007F6C81" w:rsidRPr="007F6C81" w:rsidRDefault="007F6C81" w:rsidP="007F6C81">
            <w:pPr>
              <w:jc w:val="right"/>
              <w:rPr>
                <w:sz w:val="18"/>
                <w:szCs w:val="18"/>
                <w:lang w:eastAsia="hr-HR"/>
              </w:rPr>
            </w:pPr>
            <w:r w:rsidRPr="007F6C81">
              <w:rPr>
                <w:sz w:val="18"/>
                <w:szCs w:val="18"/>
              </w:rPr>
              <w:t>969,73</w:t>
            </w:r>
          </w:p>
        </w:tc>
        <w:tc>
          <w:tcPr>
            <w:tcW w:w="735" w:type="pct"/>
            <w:noWrap/>
            <w:hideMark/>
          </w:tcPr>
          <w:p w14:paraId="6DA37ABC" w14:textId="1D336832" w:rsidR="007F6C81" w:rsidRPr="007F6C81" w:rsidRDefault="007F6C81" w:rsidP="007F6C81">
            <w:pPr>
              <w:jc w:val="right"/>
              <w:rPr>
                <w:sz w:val="18"/>
                <w:szCs w:val="18"/>
                <w:lang w:eastAsia="hr-HR"/>
              </w:rPr>
            </w:pPr>
            <w:r w:rsidRPr="007F6C81">
              <w:rPr>
                <w:sz w:val="18"/>
                <w:szCs w:val="18"/>
              </w:rPr>
              <w:t>1148,44</w:t>
            </w:r>
          </w:p>
        </w:tc>
      </w:tr>
    </w:tbl>
    <w:p w14:paraId="4EC06FE6" w14:textId="77777777" w:rsidR="00596A55" w:rsidRPr="00296351" w:rsidRDefault="00596A55" w:rsidP="00A02495"/>
    <w:p w14:paraId="4791BCD2" w14:textId="0F949BAD" w:rsidR="006A729E" w:rsidRDefault="00596A55" w:rsidP="00A02495">
      <w:r w:rsidRPr="00131F07">
        <w:lastRenderedPageBreak/>
        <w:t xml:space="preserve">Kolektivnim Ugovorom plaća direktora Društva utvrđuje se Ugovorom o radu zaključenim s Nadzornim odborom Društva. </w:t>
      </w:r>
    </w:p>
    <w:p w14:paraId="49C40A52" w14:textId="77777777" w:rsidR="00345F54" w:rsidRDefault="00345F54" w:rsidP="00A02495"/>
    <w:tbl>
      <w:tblPr>
        <w:tblW w:w="5000" w:type="pct"/>
        <w:tblLayout w:type="fixed"/>
        <w:tblCellMar>
          <w:left w:w="10" w:type="dxa"/>
          <w:right w:w="10" w:type="dxa"/>
        </w:tblCellMar>
        <w:tblLook w:val="04A0" w:firstRow="1" w:lastRow="0" w:firstColumn="1" w:lastColumn="0" w:noHBand="0" w:noVBand="1"/>
      </w:tblPr>
      <w:tblGrid>
        <w:gridCol w:w="9072"/>
      </w:tblGrid>
      <w:tr w:rsidR="000C23EB" w:rsidRPr="000970FB" w14:paraId="04369FB4" w14:textId="77777777" w:rsidTr="00112F25">
        <w:trPr>
          <w:trHeight w:val="397"/>
        </w:trPr>
        <w:tc>
          <w:tcPr>
            <w:tcW w:w="9072" w:type="dxa"/>
            <w:shd w:val="clear" w:color="auto" w:fill="E7E7FF"/>
            <w:tcMar>
              <w:top w:w="0" w:type="dxa"/>
              <w:left w:w="108" w:type="dxa"/>
              <w:bottom w:w="0" w:type="dxa"/>
              <w:right w:w="108" w:type="dxa"/>
            </w:tcMar>
            <w:vAlign w:val="center"/>
          </w:tcPr>
          <w:p w14:paraId="5F98CE7E" w14:textId="56494C38" w:rsidR="000C23EB" w:rsidRPr="000970FB" w:rsidRDefault="000C23EB" w:rsidP="004257B7">
            <w:pPr>
              <w:pStyle w:val="Standard"/>
              <w:spacing w:after="0"/>
              <w:rPr>
                <w:rFonts w:ascii="Cambria" w:hAnsi="Cambria" w:cs="Arial"/>
                <w:b/>
                <w:color w:val="262626"/>
                <w:lang w:eastAsia="en-US"/>
              </w:rPr>
            </w:pPr>
            <w:r w:rsidRPr="009B2062">
              <w:rPr>
                <w:rFonts w:ascii="Cambria" w:hAnsi="Cambria" w:cs="Arial"/>
                <w:b/>
                <w:color w:val="262626"/>
                <w:lang w:eastAsia="en-US"/>
              </w:rPr>
              <w:t>Struktura radnih sati</w:t>
            </w:r>
            <w:r w:rsidR="008B3A10" w:rsidRPr="009B2062">
              <w:rPr>
                <w:rFonts w:ascii="Cambria" w:hAnsi="Cambria" w:cs="Arial"/>
                <w:b/>
                <w:color w:val="262626"/>
                <w:lang w:eastAsia="en-US"/>
              </w:rPr>
              <w:t xml:space="preserve"> u 202</w:t>
            </w:r>
            <w:r w:rsidR="00215E4D" w:rsidRPr="009B2062">
              <w:rPr>
                <w:rFonts w:ascii="Cambria" w:hAnsi="Cambria" w:cs="Arial"/>
                <w:b/>
                <w:color w:val="262626"/>
                <w:lang w:eastAsia="en-US"/>
              </w:rPr>
              <w:t>5</w:t>
            </w:r>
            <w:r w:rsidRPr="009B2062">
              <w:rPr>
                <w:rFonts w:ascii="Cambria" w:hAnsi="Cambria" w:cs="Arial"/>
                <w:b/>
                <w:color w:val="262626"/>
                <w:lang w:eastAsia="en-US"/>
              </w:rPr>
              <w:t xml:space="preserve">. </w:t>
            </w:r>
            <w:r w:rsidR="004257B7" w:rsidRPr="009B2062">
              <w:rPr>
                <w:rFonts w:ascii="Cambria" w:hAnsi="Cambria" w:cs="Arial"/>
                <w:b/>
                <w:color w:val="262626"/>
                <w:lang w:eastAsia="en-US"/>
              </w:rPr>
              <w:t>g</w:t>
            </w:r>
            <w:r w:rsidRPr="009B2062">
              <w:rPr>
                <w:rFonts w:ascii="Cambria" w:hAnsi="Cambria" w:cs="Arial"/>
                <w:b/>
                <w:color w:val="262626"/>
                <w:lang w:eastAsia="en-US"/>
              </w:rPr>
              <w:t>odini</w:t>
            </w:r>
            <w:r w:rsidR="009E4727" w:rsidRPr="009B2062">
              <w:rPr>
                <w:rFonts w:ascii="Cambria" w:hAnsi="Cambria" w:cs="Arial"/>
                <w:b/>
                <w:color w:val="262626"/>
                <w:lang w:eastAsia="en-US"/>
              </w:rPr>
              <w:t xml:space="preserve"> i usporedba sa 202</w:t>
            </w:r>
            <w:r w:rsidR="00215E4D" w:rsidRPr="009B2062">
              <w:rPr>
                <w:rFonts w:ascii="Cambria" w:hAnsi="Cambria" w:cs="Arial"/>
                <w:b/>
                <w:color w:val="262626"/>
                <w:lang w:eastAsia="en-US"/>
              </w:rPr>
              <w:t>4</w:t>
            </w:r>
            <w:r w:rsidR="009E4727" w:rsidRPr="009B2062">
              <w:rPr>
                <w:rFonts w:ascii="Cambria" w:hAnsi="Cambria" w:cs="Arial"/>
                <w:b/>
                <w:color w:val="262626"/>
                <w:lang w:eastAsia="en-US"/>
              </w:rPr>
              <w:t>.</w:t>
            </w:r>
            <w:r w:rsidR="00EC4558" w:rsidRPr="009B2062">
              <w:rPr>
                <w:rFonts w:ascii="Cambria" w:hAnsi="Cambria" w:cs="Arial"/>
                <w:b/>
                <w:color w:val="262626"/>
                <w:lang w:eastAsia="en-US"/>
              </w:rPr>
              <w:t xml:space="preserve"> </w:t>
            </w:r>
            <w:r w:rsidR="009E4727" w:rsidRPr="009B2062">
              <w:rPr>
                <w:rFonts w:ascii="Cambria" w:hAnsi="Cambria" w:cs="Arial"/>
                <w:b/>
                <w:color w:val="262626"/>
                <w:lang w:eastAsia="en-US"/>
              </w:rPr>
              <w:t>godinom</w:t>
            </w:r>
          </w:p>
        </w:tc>
      </w:tr>
    </w:tbl>
    <w:p w14:paraId="6FD7FE2E" w14:textId="77777777" w:rsidR="00596A55" w:rsidRDefault="00596A55" w:rsidP="00A02495"/>
    <w:tbl>
      <w:tblPr>
        <w:tblW w:w="9112" w:type="dxa"/>
        <w:tblInd w:w="10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960"/>
        <w:gridCol w:w="1312"/>
        <w:gridCol w:w="960"/>
        <w:gridCol w:w="960"/>
        <w:gridCol w:w="1180"/>
        <w:gridCol w:w="1240"/>
        <w:gridCol w:w="1360"/>
        <w:gridCol w:w="1140"/>
      </w:tblGrid>
      <w:tr w:rsidR="00596A55" w:rsidRPr="005F44E1" w14:paraId="35CEC28A" w14:textId="77777777" w:rsidTr="0088391B">
        <w:trPr>
          <w:trHeight w:val="300"/>
        </w:trPr>
        <w:tc>
          <w:tcPr>
            <w:tcW w:w="5372" w:type="dxa"/>
            <w:gridSpan w:val="5"/>
            <w:tcBorders>
              <w:top w:val="nil"/>
              <w:bottom w:val="single" w:sz="8" w:space="0" w:color="404040" w:themeColor="text1" w:themeTint="BF"/>
            </w:tcBorders>
            <w:noWrap/>
            <w:vAlign w:val="center"/>
            <w:hideMark/>
          </w:tcPr>
          <w:p w14:paraId="4C3F2598" w14:textId="31E8D342" w:rsidR="00596A55" w:rsidRPr="005F44E1" w:rsidRDefault="00596A55" w:rsidP="00A02495">
            <w:pPr>
              <w:rPr>
                <w:lang w:eastAsia="hr-HR"/>
              </w:rPr>
            </w:pPr>
            <w:r w:rsidRPr="005F44E1">
              <w:rPr>
                <w:lang w:eastAsia="hr-HR"/>
              </w:rPr>
              <w:t>Struktura radnih sati u 202</w:t>
            </w:r>
            <w:r w:rsidR="00112F25">
              <w:rPr>
                <w:lang w:eastAsia="hr-HR"/>
              </w:rPr>
              <w:t>4</w:t>
            </w:r>
            <w:r w:rsidRPr="005F44E1">
              <w:rPr>
                <w:lang w:eastAsia="hr-HR"/>
              </w:rPr>
              <w:t>. godini</w:t>
            </w:r>
          </w:p>
        </w:tc>
        <w:tc>
          <w:tcPr>
            <w:tcW w:w="1240" w:type="dxa"/>
            <w:tcBorders>
              <w:top w:val="nil"/>
              <w:bottom w:val="single" w:sz="8" w:space="0" w:color="404040" w:themeColor="text1" w:themeTint="BF"/>
            </w:tcBorders>
            <w:noWrap/>
            <w:vAlign w:val="bottom"/>
            <w:hideMark/>
          </w:tcPr>
          <w:p w14:paraId="2D920DDD" w14:textId="77777777" w:rsidR="00596A55" w:rsidRPr="005F44E1" w:rsidRDefault="00596A55" w:rsidP="00A02495">
            <w:pPr>
              <w:rPr>
                <w:lang w:eastAsia="hr-HR"/>
              </w:rPr>
            </w:pPr>
          </w:p>
        </w:tc>
        <w:tc>
          <w:tcPr>
            <w:tcW w:w="1360" w:type="dxa"/>
            <w:tcBorders>
              <w:top w:val="nil"/>
              <w:bottom w:val="single" w:sz="8" w:space="0" w:color="404040" w:themeColor="text1" w:themeTint="BF"/>
            </w:tcBorders>
            <w:noWrap/>
            <w:vAlign w:val="bottom"/>
            <w:hideMark/>
          </w:tcPr>
          <w:p w14:paraId="572AA25D" w14:textId="77777777" w:rsidR="00596A55" w:rsidRPr="005F44E1" w:rsidRDefault="00596A55" w:rsidP="00A02495">
            <w:pPr>
              <w:rPr>
                <w:lang w:eastAsia="hr-HR"/>
              </w:rPr>
            </w:pPr>
          </w:p>
        </w:tc>
        <w:tc>
          <w:tcPr>
            <w:tcW w:w="1140" w:type="dxa"/>
            <w:tcBorders>
              <w:top w:val="nil"/>
              <w:bottom w:val="single" w:sz="8" w:space="0" w:color="404040" w:themeColor="text1" w:themeTint="BF"/>
            </w:tcBorders>
            <w:noWrap/>
            <w:vAlign w:val="bottom"/>
            <w:hideMark/>
          </w:tcPr>
          <w:p w14:paraId="19A3A3C7" w14:textId="77777777" w:rsidR="00596A55" w:rsidRPr="005F44E1" w:rsidRDefault="00596A55" w:rsidP="00A02495">
            <w:pPr>
              <w:rPr>
                <w:lang w:eastAsia="hr-HR"/>
              </w:rPr>
            </w:pPr>
          </w:p>
        </w:tc>
      </w:tr>
      <w:tr w:rsidR="00596A55" w:rsidRPr="00513B34" w14:paraId="0A7BD959" w14:textId="77777777" w:rsidTr="0088391B">
        <w:trPr>
          <w:trHeight w:val="720"/>
        </w:trPr>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5809F947" w14:textId="77777777" w:rsidR="00596A55" w:rsidRPr="00513B34" w:rsidRDefault="00596A55" w:rsidP="00D13CFD">
            <w:pPr>
              <w:jc w:val="center"/>
              <w:rPr>
                <w:sz w:val="18"/>
                <w:szCs w:val="18"/>
                <w:lang w:eastAsia="hr-HR"/>
              </w:rPr>
            </w:pPr>
            <w:r w:rsidRPr="00513B34">
              <w:rPr>
                <w:sz w:val="18"/>
                <w:szCs w:val="18"/>
                <w:lang w:eastAsia="hr-HR"/>
              </w:rPr>
              <w:t>Efektivni sati rada</w:t>
            </w:r>
          </w:p>
        </w:tc>
        <w:tc>
          <w:tcPr>
            <w:tcW w:w="1312"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11AD0E22" w14:textId="77777777" w:rsidR="00596A55" w:rsidRPr="00513B34" w:rsidRDefault="00596A55" w:rsidP="00D13CFD">
            <w:pPr>
              <w:jc w:val="center"/>
              <w:rPr>
                <w:sz w:val="18"/>
                <w:szCs w:val="18"/>
                <w:lang w:eastAsia="hr-HR"/>
              </w:rPr>
            </w:pPr>
            <w:r w:rsidRPr="00513B34">
              <w:rPr>
                <w:sz w:val="18"/>
                <w:szCs w:val="18"/>
                <w:lang w:eastAsia="hr-HR"/>
              </w:rPr>
              <w:t>Prekovremeni sati</w:t>
            </w:r>
          </w:p>
        </w:tc>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3703F310" w14:textId="77777777" w:rsidR="00596A55" w:rsidRPr="00513B34" w:rsidRDefault="00596A55" w:rsidP="00D13CFD">
            <w:pPr>
              <w:jc w:val="center"/>
              <w:rPr>
                <w:sz w:val="18"/>
                <w:szCs w:val="18"/>
                <w:lang w:eastAsia="hr-HR"/>
              </w:rPr>
            </w:pPr>
            <w:r w:rsidRPr="00513B34">
              <w:rPr>
                <w:sz w:val="18"/>
                <w:szCs w:val="18"/>
                <w:lang w:eastAsia="hr-HR"/>
              </w:rPr>
              <w:t>Državni praznik</w:t>
            </w:r>
          </w:p>
        </w:tc>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2D9075F2" w14:textId="77777777" w:rsidR="00596A55" w:rsidRPr="00513B34" w:rsidRDefault="00596A55" w:rsidP="00D13CFD">
            <w:pPr>
              <w:jc w:val="center"/>
              <w:rPr>
                <w:sz w:val="18"/>
                <w:szCs w:val="18"/>
                <w:lang w:eastAsia="hr-HR"/>
              </w:rPr>
            </w:pPr>
            <w:r w:rsidRPr="00513B34">
              <w:rPr>
                <w:sz w:val="18"/>
                <w:szCs w:val="18"/>
                <w:lang w:eastAsia="hr-HR"/>
              </w:rPr>
              <w:t>Plaćeni dopust</w:t>
            </w:r>
          </w:p>
        </w:tc>
        <w:tc>
          <w:tcPr>
            <w:tcW w:w="118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1A09832F" w14:textId="77777777" w:rsidR="00596A55" w:rsidRPr="00513B34" w:rsidRDefault="00596A55" w:rsidP="00D13CFD">
            <w:pPr>
              <w:jc w:val="center"/>
              <w:rPr>
                <w:sz w:val="18"/>
                <w:szCs w:val="18"/>
                <w:lang w:eastAsia="hr-HR"/>
              </w:rPr>
            </w:pPr>
            <w:r w:rsidRPr="00513B34">
              <w:rPr>
                <w:sz w:val="18"/>
                <w:szCs w:val="18"/>
                <w:lang w:eastAsia="hr-HR"/>
              </w:rPr>
              <w:t>Sati godišnjeg odmora</w:t>
            </w:r>
          </w:p>
        </w:tc>
        <w:tc>
          <w:tcPr>
            <w:tcW w:w="124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79FA5360" w14:textId="77777777" w:rsidR="00596A55" w:rsidRPr="00513B34" w:rsidRDefault="00596A55" w:rsidP="00D13CFD">
            <w:pPr>
              <w:jc w:val="center"/>
              <w:rPr>
                <w:sz w:val="18"/>
                <w:szCs w:val="18"/>
                <w:lang w:eastAsia="hr-HR"/>
              </w:rPr>
            </w:pPr>
            <w:r w:rsidRPr="00513B34">
              <w:rPr>
                <w:sz w:val="18"/>
                <w:szCs w:val="18"/>
                <w:lang w:eastAsia="hr-HR"/>
              </w:rPr>
              <w:t>Sati bolovanja na teret Društva</w:t>
            </w:r>
          </w:p>
        </w:tc>
        <w:tc>
          <w:tcPr>
            <w:tcW w:w="13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135D77A6" w14:textId="77777777" w:rsidR="00596A55" w:rsidRPr="00513B34" w:rsidRDefault="00596A55" w:rsidP="00D13CFD">
            <w:pPr>
              <w:jc w:val="center"/>
              <w:rPr>
                <w:sz w:val="18"/>
                <w:szCs w:val="18"/>
                <w:lang w:eastAsia="hr-HR"/>
              </w:rPr>
            </w:pPr>
            <w:r w:rsidRPr="00513B34">
              <w:rPr>
                <w:sz w:val="18"/>
                <w:szCs w:val="18"/>
                <w:lang w:eastAsia="hr-HR"/>
              </w:rPr>
              <w:t>Sati bolovanja na teret HZZO-a</w:t>
            </w:r>
          </w:p>
        </w:tc>
        <w:tc>
          <w:tcPr>
            <w:tcW w:w="114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03C3D2D5" w14:textId="77777777" w:rsidR="00596A55" w:rsidRPr="00513B34" w:rsidRDefault="00596A55" w:rsidP="00D13CFD">
            <w:pPr>
              <w:jc w:val="center"/>
              <w:rPr>
                <w:sz w:val="18"/>
                <w:szCs w:val="18"/>
                <w:lang w:eastAsia="hr-HR"/>
              </w:rPr>
            </w:pPr>
            <w:r w:rsidRPr="00513B34">
              <w:rPr>
                <w:sz w:val="18"/>
                <w:szCs w:val="18"/>
                <w:lang w:eastAsia="hr-HR"/>
              </w:rPr>
              <w:t>Ukupno</w:t>
            </w:r>
          </w:p>
        </w:tc>
      </w:tr>
      <w:tr w:rsidR="0088391B" w:rsidRPr="00513B34" w14:paraId="48CFB933" w14:textId="77777777" w:rsidTr="0088391B">
        <w:trPr>
          <w:trHeight w:val="300"/>
        </w:trPr>
        <w:tc>
          <w:tcPr>
            <w:tcW w:w="960" w:type="dxa"/>
            <w:tcBorders>
              <w:top w:val="single" w:sz="8" w:space="0" w:color="404040" w:themeColor="text1" w:themeTint="BF"/>
            </w:tcBorders>
            <w:noWrap/>
            <w:hideMark/>
          </w:tcPr>
          <w:p w14:paraId="4C4DE600" w14:textId="08AF8A70" w:rsidR="0088391B" w:rsidRPr="0088391B" w:rsidRDefault="0088391B" w:rsidP="0088391B">
            <w:pPr>
              <w:jc w:val="center"/>
              <w:rPr>
                <w:sz w:val="18"/>
                <w:szCs w:val="18"/>
                <w:lang w:eastAsia="hr-HR"/>
              </w:rPr>
            </w:pPr>
            <w:r w:rsidRPr="0088391B">
              <w:rPr>
                <w:sz w:val="18"/>
                <w:szCs w:val="18"/>
              </w:rPr>
              <w:t>361.504</w:t>
            </w:r>
          </w:p>
        </w:tc>
        <w:tc>
          <w:tcPr>
            <w:tcW w:w="1312" w:type="dxa"/>
            <w:tcBorders>
              <w:top w:val="single" w:sz="8" w:space="0" w:color="404040" w:themeColor="text1" w:themeTint="BF"/>
            </w:tcBorders>
            <w:noWrap/>
            <w:hideMark/>
          </w:tcPr>
          <w:p w14:paraId="637D7074" w14:textId="38E8E045" w:rsidR="0088391B" w:rsidRPr="0088391B" w:rsidRDefault="0088391B" w:rsidP="0088391B">
            <w:pPr>
              <w:jc w:val="center"/>
              <w:rPr>
                <w:sz w:val="18"/>
                <w:szCs w:val="18"/>
                <w:lang w:eastAsia="hr-HR"/>
              </w:rPr>
            </w:pPr>
            <w:r w:rsidRPr="0088391B">
              <w:rPr>
                <w:sz w:val="18"/>
                <w:szCs w:val="18"/>
              </w:rPr>
              <w:t>8.256</w:t>
            </w:r>
          </w:p>
        </w:tc>
        <w:tc>
          <w:tcPr>
            <w:tcW w:w="960" w:type="dxa"/>
            <w:tcBorders>
              <w:top w:val="single" w:sz="8" w:space="0" w:color="404040" w:themeColor="text1" w:themeTint="BF"/>
            </w:tcBorders>
            <w:noWrap/>
            <w:hideMark/>
          </w:tcPr>
          <w:p w14:paraId="5E5005E7" w14:textId="211918C4" w:rsidR="0088391B" w:rsidRPr="0088391B" w:rsidRDefault="0088391B" w:rsidP="0088391B">
            <w:pPr>
              <w:jc w:val="center"/>
              <w:rPr>
                <w:sz w:val="18"/>
                <w:szCs w:val="18"/>
                <w:lang w:eastAsia="hr-HR"/>
              </w:rPr>
            </w:pPr>
            <w:r w:rsidRPr="0088391B">
              <w:rPr>
                <w:sz w:val="18"/>
                <w:szCs w:val="18"/>
              </w:rPr>
              <w:t>17.488</w:t>
            </w:r>
          </w:p>
        </w:tc>
        <w:tc>
          <w:tcPr>
            <w:tcW w:w="960" w:type="dxa"/>
            <w:tcBorders>
              <w:top w:val="single" w:sz="8" w:space="0" w:color="404040" w:themeColor="text1" w:themeTint="BF"/>
            </w:tcBorders>
            <w:noWrap/>
            <w:hideMark/>
          </w:tcPr>
          <w:p w14:paraId="3EFF611C" w14:textId="23B544D1" w:rsidR="0088391B" w:rsidRPr="0088391B" w:rsidRDefault="0088391B" w:rsidP="0088391B">
            <w:pPr>
              <w:jc w:val="center"/>
              <w:rPr>
                <w:sz w:val="18"/>
                <w:szCs w:val="18"/>
                <w:lang w:eastAsia="hr-HR"/>
              </w:rPr>
            </w:pPr>
            <w:r w:rsidRPr="0088391B">
              <w:rPr>
                <w:sz w:val="18"/>
                <w:szCs w:val="18"/>
              </w:rPr>
              <w:t>1.720</w:t>
            </w:r>
          </w:p>
        </w:tc>
        <w:tc>
          <w:tcPr>
            <w:tcW w:w="1180" w:type="dxa"/>
            <w:tcBorders>
              <w:top w:val="single" w:sz="8" w:space="0" w:color="404040" w:themeColor="text1" w:themeTint="BF"/>
            </w:tcBorders>
            <w:noWrap/>
            <w:hideMark/>
          </w:tcPr>
          <w:p w14:paraId="663D421E" w14:textId="1CEB243F" w:rsidR="0088391B" w:rsidRPr="0088391B" w:rsidRDefault="0088391B" w:rsidP="0088391B">
            <w:pPr>
              <w:jc w:val="center"/>
              <w:rPr>
                <w:sz w:val="18"/>
                <w:szCs w:val="18"/>
                <w:lang w:eastAsia="hr-HR"/>
              </w:rPr>
            </w:pPr>
            <w:r w:rsidRPr="0088391B">
              <w:rPr>
                <w:sz w:val="18"/>
                <w:szCs w:val="18"/>
              </w:rPr>
              <w:t>54.808</w:t>
            </w:r>
          </w:p>
        </w:tc>
        <w:tc>
          <w:tcPr>
            <w:tcW w:w="1240" w:type="dxa"/>
            <w:tcBorders>
              <w:top w:val="single" w:sz="8" w:space="0" w:color="404040" w:themeColor="text1" w:themeTint="BF"/>
            </w:tcBorders>
            <w:noWrap/>
            <w:hideMark/>
          </w:tcPr>
          <w:p w14:paraId="571E55A9" w14:textId="66A28E97" w:rsidR="0088391B" w:rsidRPr="0088391B" w:rsidRDefault="0088391B" w:rsidP="0088391B">
            <w:pPr>
              <w:jc w:val="center"/>
              <w:rPr>
                <w:sz w:val="18"/>
                <w:szCs w:val="18"/>
                <w:lang w:eastAsia="hr-HR"/>
              </w:rPr>
            </w:pPr>
            <w:r w:rsidRPr="0088391B">
              <w:rPr>
                <w:sz w:val="18"/>
                <w:szCs w:val="18"/>
              </w:rPr>
              <w:t>24.080</w:t>
            </w:r>
          </w:p>
        </w:tc>
        <w:tc>
          <w:tcPr>
            <w:tcW w:w="1360" w:type="dxa"/>
            <w:tcBorders>
              <w:top w:val="single" w:sz="8" w:space="0" w:color="404040" w:themeColor="text1" w:themeTint="BF"/>
            </w:tcBorders>
            <w:noWrap/>
            <w:hideMark/>
          </w:tcPr>
          <w:p w14:paraId="41C9094A" w14:textId="4B2A4E73" w:rsidR="0088391B" w:rsidRPr="0088391B" w:rsidRDefault="0088391B" w:rsidP="0088391B">
            <w:pPr>
              <w:jc w:val="center"/>
              <w:rPr>
                <w:sz w:val="18"/>
                <w:szCs w:val="18"/>
                <w:lang w:eastAsia="hr-HR"/>
              </w:rPr>
            </w:pPr>
            <w:r w:rsidRPr="0088391B">
              <w:rPr>
                <w:sz w:val="18"/>
                <w:szCs w:val="18"/>
              </w:rPr>
              <w:t>23.592</w:t>
            </w:r>
          </w:p>
        </w:tc>
        <w:tc>
          <w:tcPr>
            <w:tcW w:w="1140" w:type="dxa"/>
            <w:tcBorders>
              <w:top w:val="single" w:sz="8" w:space="0" w:color="404040" w:themeColor="text1" w:themeTint="BF"/>
            </w:tcBorders>
            <w:noWrap/>
            <w:vAlign w:val="center"/>
            <w:hideMark/>
          </w:tcPr>
          <w:p w14:paraId="58762E01" w14:textId="406D45E4" w:rsidR="0088391B" w:rsidRPr="00513B34" w:rsidRDefault="0088391B" w:rsidP="0088391B">
            <w:pPr>
              <w:jc w:val="center"/>
              <w:rPr>
                <w:sz w:val="18"/>
                <w:szCs w:val="18"/>
                <w:lang w:eastAsia="hr-HR"/>
              </w:rPr>
            </w:pPr>
            <w:r>
              <w:rPr>
                <w:sz w:val="18"/>
                <w:szCs w:val="18"/>
                <w:lang w:eastAsia="hr-HR"/>
              </w:rPr>
              <w:t>491.448</w:t>
            </w:r>
          </w:p>
        </w:tc>
      </w:tr>
      <w:tr w:rsidR="0088391B" w:rsidRPr="00513B34" w14:paraId="3FE5BF7D" w14:textId="77777777" w:rsidTr="00773D5B">
        <w:trPr>
          <w:trHeight w:val="300"/>
        </w:trPr>
        <w:tc>
          <w:tcPr>
            <w:tcW w:w="960" w:type="dxa"/>
            <w:shd w:val="clear" w:color="000000" w:fill="F2F2F2"/>
            <w:noWrap/>
            <w:hideMark/>
          </w:tcPr>
          <w:p w14:paraId="6400B563" w14:textId="498E4898" w:rsidR="0088391B" w:rsidRPr="0088391B" w:rsidRDefault="0088391B" w:rsidP="0088391B">
            <w:pPr>
              <w:jc w:val="center"/>
              <w:rPr>
                <w:sz w:val="18"/>
                <w:szCs w:val="18"/>
                <w:lang w:eastAsia="hr-HR"/>
              </w:rPr>
            </w:pPr>
            <w:r w:rsidRPr="0088391B">
              <w:rPr>
                <w:sz w:val="18"/>
                <w:szCs w:val="18"/>
              </w:rPr>
              <w:t>73,6%</w:t>
            </w:r>
          </w:p>
        </w:tc>
        <w:tc>
          <w:tcPr>
            <w:tcW w:w="1312" w:type="dxa"/>
            <w:shd w:val="clear" w:color="000000" w:fill="F2F2F2"/>
            <w:noWrap/>
            <w:hideMark/>
          </w:tcPr>
          <w:p w14:paraId="0A3B8B55" w14:textId="45D349F7" w:rsidR="0088391B" w:rsidRPr="0088391B" w:rsidRDefault="0088391B" w:rsidP="0088391B">
            <w:pPr>
              <w:jc w:val="center"/>
              <w:rPr>
                <w:sz w:val="18"/>
                <w:szCs w:val="18"/>
                <w:lang w:eastAsia="hr-HR"/>
              </w:rPr>
            </w:pPr>
            <w:r w:rsidRPr="0088391B">
              <w:rPr>
                <w:sz w:val="18"/>
                <w:szCs w:val="18"/>
              </w:rPr>
              <w:t>1,7%</w:t>
            </w:r>
          </w:p>
        </w:tc>
        <w:tc>
          <w:tcPr>
            <w:tcW w:w="960" w:type="dxa"/>
            <w:shd w:val="clear" w:color="000000" w:fill="F2F2F2"/>
            <w:noWrap/>
            <w:hideMark/>
          </w:tcPr>
          <w:p w14:paraId="295CF2BA" w14:textId="293653F4" w:rsidR="0088391B" w:rsidRPr="0088391B" w:rsidRDefault="0088391B" w:rsidP="0088391B">
            <w:pPr>
              <w:jc w:val="center"/>
              <w:rPr>
                <w:sz w:val="18"/>
                <w:szCs w:val="18"/>
                <w:lang w:eastAsia="hr-HR"/>
              </w:rPr>
            </w:pPr>
            <w:r w:rsidRPr="0088391B">
              <w:rPr>
                <w:sz w:val="18"/>
                <w:szCs w:val="18"/>
              </w:rPr>
              <w:t>3,6%</w:t>
            </w:r>
          </w:p>
        </w:tc>
        <w:tc>
          <w:tcPr>
            <w:tcW w:w="960" w:type="dxa"/>
            <w:shd w:val="clear" w:color="000000" w:fill="F2F2F2"/>
            <w:noWrap/>
            <w:hideMark/>
          </w:tcPr>
          <w:p w14:paraId="6DD8A1E9" w14:textId="35C2AD19" w:rsidR="0088391B" w:rsidRPr="0088391B" w:rsidRDefault="0088391B" w:rsidP="0088391B">
            <w:pPr>
              <w:jc w:val="center"/>
              <w:rPr>
                <w:sz w:val="18"/>
                <w:szCs w:val="18"/>
                <w:lang w:eastAsia="hr-HR"/>
              </w:rPr>
            </w:pPr>
            <w:r w:rsidRPr="0088391B">
              <w:rPr>
                <w:sz w:val="18"/>
                <w:szCs w:val="18"/>
              </w:rPr>
              <w:t>0,3%</w:t>
            </w:r>
          </w:p>
        </w:tc>
        <w:tc>
          <w:tcPr>
            <w:tcW w:w="1180" w:type="dxa"/>
            <w:shd w:val="clear" w:color="000000" w:fill="F2F2F2"/>
            <w:noWrap/>
            <w:hideMark/>
          </w:tcPr>
          <w:p w14:paraId="2AC84768" w14:textId="680CCB68" w:rsidR="0088391B" w:rsidRPr="0088391B" w:rsidRDefault="0088391B" w:rsidP="0088391B">
            <w:pPr>
              <w:jc w:val="center"/>
              <w:rPr>
                <w:sz w:val="18"/>
                <w:szCs w:val="18"/>
                <w:lang w:eastAsia="hr-HR"/>
              </w:rPr>
            </w:pPr>
            <w:r w:rsidRPr="0088391B">
              <w:rPr>
                <w:sz w:val="18"/>
                <w:szCs w:val="18"/>
              </w:rPr>
              <w:t>11,2%</w:t>
            </w:r>
          </w:p>
        </w:tc>
        <w:tc>
          <w:tcPr>
            <w:tcW w:w="1240" w:type="dxa"/>
            <w:shd w:val="clear" w:color="000000" w:fill="F2F2F2"/>
            <w:noWrap/>
            <w:hideMark/>
          </w:tcPr>
          <w:p w14:paraId="606819A6" w14:textId="48727DB0" w:rsidR="0088391B" w:rsidRPr="0088391B" w:rsidRDefault="0088391B" w:rsidP="0088391B">
            <w:pPr>
              <w:jc w:val="center"/>
              <w:rPr>
                <w:sz w:val="18"/>
                <w:szCs w:val="18"/>
                <w:lang w:eastAsia="hr-HR"/>
              </w:rPr>
            </w:pPr>
            <w:r w:rsidRPr="0088391B">
              <w:rPr>
                <w:sz w:val="18"/>
                <w:szCs w:val="18"/>
              </w:rPr>
              <w:t>4,9%</w:t>
            </w:r>
          </w:p>
        </w:tc>
        <w:tc>
          <w:tcPr>
            <w:tcW w:w="1360" w:type="dxa"/>
            <w:shd w:val="clear" w:color="000000" w:fill="F2F2F2"/>
            <w:noWrap/>
            <w:hideMark/>
          </w:tcPr>
          <w:p w14:paraId="14ACF057" w14:textId="77AB6B57" w:rsidR="0088391B" w:rsidRPr="0088391B" w:rsidRDefault="0088391B" w:rsidP="0088391B">
            <w:pPr>
              <w:jc w:val="center"/>
              <w:rPr>
                <w:sz w:val="18"/>
                <w:szCs w:val="18"/>
                <w:lang w:eastAsia="hr-HR"/>
              </w:rPr>
            </w:pPr>
            <w:r w:rsidRPr="0088391B">
              <w:rPr>
                <w:sz w:val="18"/>
                <w:szCs w:val="18"/>
              </w:rPr>
              <w:t>4,8%</w:t>
            </w:r>
          </w:p>
        </w:tc>
        <w:tc>
          <w:tcPr>
            <w:tcW w:w="1140" w:type="dxa"/>
            <w:shd w:val="clear" w:color="000000" w:fill="F2F2F2"/>
            <w:noWrap/>
            <w:vAlign w:val="center"/>
            <w:hideMark/>
          </w:tcPr>
          <w:p w14:paraId="498CF6D2" w14:textId="77777777" w:rsidR="0088391B" w:rsidRPr="0088391B" w:rsidRDefault="0088391B" w:rsidP="0088391B">
            <w:pPr>
              <w:jc w:val="center"/>
              <w:rPr>
                <w:sz w:val="18"/>
                <w:szCs w:val="18"/>
                <w:lang w:eastAsia="hr-HR"/>
              </w:rPr>
            </w:pPr>
            <w:r w:rsidRPr="0088391B">
              <w:rPr>
                <w:sz w:val="18"/>
                <w:szCs w:val="18"/>
                <w:lang w:eastAsia="hr-HR"/>
              </w:rPr>
              <w:t>100%</w:t>
            </w:r>
          </w:p>
        </w:tc>
      </w:tr>
    </w:tbl>
    <w:p w14:paraId="6BEFF925" w14:textId="77777777" w:rsidR="00596A55" w:rsidRDefault="00596A55" w:rsidP="00A02495"/>
    <w:tbl>
      <w:tblPr>
        <w:tblW w:w="9112" w:type="dxa"/>
        <w:tblInd w:w="108"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Look w:val="04A0" w:firstRow="1" w:lastRow="0" w:firstColumn="1" w:lastColumn="0" w:noHBand="0" w:noVBand="1"/>
      </w:tblPr>
      <w:tblGrid>
        <w:gridCol w:w="960"/>
        <w:gridCol w:w="1312"/>
        <w:gridCol w:w="960"/>
        <w:gridCol w:w="960"/>
        <w:gridCol w:w="1180"/>
        <w:gridCol w:w="1240"/>
        <w:gridCol w:w="1360"/>
        <w:gridCol w:w="1140"/>
      </w:tblGrid>
      <w:tr w:rsidR="00596A55" w:rsidRPr="005F44E1" w14:paraId="59FDF56D" w14:textId="77777777" w:rsidTr="0088391B">
        <w:trPr>
          <w:trHeight w:val="300"/>
        </w:trPr>
        <w:tc>
          <w:tcPr>
            <w:tcW w:w="5372" w:type="dxa"/>
            <w:gridSpan w:val="5"/>
            <w:tcBorders>
              <w:top w:val="nil"/>
              <w:bottom w:val="single" w:sz="8" w:space="0" w:color="404040" w:themeColor="text1" w:themeTint="BF"/>
            </w:tcBorders>
            <w:noWrap/>
            <w:vAlign w:val="center"/>
            <w:hideMark/>
          </w:tcPr>
          <w:p w14:paraId="7035FF5E" w14:textId="72EF991C" w:rsidR="00596A55" w:rsidRPr="005F44E1" w:rsidRDefault="00596A55" w:rsidP="00A02495">
            <w:pPr>
              <w:rPr>
                <w:lang w:eastAsia="hr-HR"/>
              </w:rPr>
            </w:pPr>
            <w:r w:rsidRPr="005F44E1">
              <w:rPr>
                <w:lang w:eastAsia="hr-HR"/>
              </w:rPr>
              <w:t>Struktura radnih sati u 202</w:t>
            </w:r>
            <w:r w:rsidR="00215E4D">
              <w:rPr>
                <w:lang w:eastAsia="hr-HR"/>
              </w:rPr>
              <w:t>5</w:t>
            </w:r>
            <w:r w:rsidRPr="005F44E1">
              <w:rPr>
                <w:lang w:eastAsia="hr-HR"/>
              </w:rPr>
              <w:t>. godini</w:t>
            </w:r>
          </w:p>
        </w:tc>
        <w:tc>
          <w:tcPr>
            <w:tcW w:w="1240" w:type="dxa"/>
            <w:tcBorders>
              <w:top w:val="nil"/>
              <w:bottom w:val="single" w:sz="8" w:space="0" w:color="404040" w:themeColor="text1" w:themeTint="BF"/>
            </w:tcBorders>
            <w:noWrap/>
            <w:vAlign w:val="bottom"/>
            <w:hideMark/>
          </w:tcPr>
          <w:p w14:paraId="6292ADF6" w14:textId="77777777" w:rsidR="00596A55" w:rsidRPr="005F44E1" w:rsidRDefault="00596A55" w:rsidP="00A02495">
            <w:pPr>
              <w:rPr>
                <w:lang w:eastAsia="hr-HR"/>
              </w:rPr>
            </w:pPr>
          </w:p>
        </w:tc>
        <w:tc>
          <w:tcPr>
            <w:tcW w:w="1360" w:type="dxa"/>
            <w:tcBorders>
              <w:top w:val="nil"/>
              <w:bottom w:val="single" w:sz="8" w:space="0" w:color="404040" w:themeColor="text1" w:themeTint="BF"/>
            </w:tcBorders>
            <w:noWrap/>
            <w:vAlign w:val="bottom"/>
            <w:hideMark/>
          </w:tcPr>
          <w:p w14:paraId="3028971A" w14:textId="77777777" w:rsidR="00596A55" w:rsidRPr="005F44E1" w:rsidRDefault="00596A55" w:rsidP="00A02495">
            <w:pPr>
              <w:rPr>
                <w:lang w:eastAsia="hr-HR"/>
              </w:rPr>
            </w:pPr>
          </w:p>
        </w:tc>
        <w:tc>
          <w:tcPr>
            <w:tcW w:w="1140" w:type="dxa"/>
            <w:tcBorders>
              <w:top w:val="nil"/>
              <w:bottom w:val="single" w:sz="8" w:space="0" w:color="404040" w:themeColor="text1" w:themeTint="BF"/>
            </w:tcBorders>
            <w:noWrap/>
            <w:vAlign w:val="bottom"/>
            <w:hideMark/>
          </w:tcPr>
          <w:p w14:paraId="20398708" w14:textId="77777777" w:rsidR="00596A55" w:rsidRPr="005F44E1" w:rsidRDefault="00596A55" w:rsidP="00A02495">
            <w:pPr>
              <w:rPr>
                <w:lang w:eastAsia="hr-HR"/>
              </w:rPr>
            </w:pPr>
          </w:p>
        </w:tc>
      </w:tr>
      <w:tr w:rsidR="00596A55" w:rsidRPr="00513B34" w14:paraId="2C97435B" w14:textId="77777777" w:rsidTr="0088391B">
        <w:trPr>
          <w:trHeight w:val="720"/>
        </w:trPr>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7EBD4749" w14:textId="77777777" w:rsidR="00596A55" w:rsidRPr="00513B34" w:rsidRDefault="00596A55" w:rsidP="00D13CFD">
            <w:pPr>
              <w:jc w:val="center"/>
              <w:rPr>
                <w:sz w:val="18"/>
                <w:szCs w:val="18"/>
                <w:lang w:eastAsia="hr-HR"/>
              </w:rPr>
            </w:pPr>
            <w:r w:rsidRPr="00513B34">
              <w:rPr>
                <w:sz w:val="18"/>
                <w:szCs w:val="18"/>
                <w:lang w:eastAsia="hr-HR"/>
              </w:rPr>
              <w:t>Efektivni sati rada</w:t>
            </w:r>
          </w:p>
        </w:tc>
        <w:tc>
          <w:tcPr>
            <w:tcW w:w="1312"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3E64C2EA" w14:textId="77777777" w:rsidR="00596A55" w:rsidRPr="00513B34" w:rsidRDefault="00596A55" w:rsidP="00D13CFD">
            <w:pPr>
              <w:jc w:val="center"/>
              <w:rPr>
                <w:sz w:val="18"/>
                <w:szCs w:val="18"/>
                <w:lang w:eastAsia="hr-HR"/>
              </w:rPr>
            </w:pPr>
            <w:r w:rsidRPr="00513B34">
              <w:rPr>
                <w:sz w:val="18"/>
                <w:szCs w:val="18"/>
                <w:lang w:eastAsia="hr-HR"/>
              </w:rPr>
              <w:t>Prekovremeni sati</w:t>
            </w:r>
          </w:p>
        </w:tc>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3A966D8A" w14:textId="77777777" w:rsidR="00596A55" w:rsidRPr="00513B34" w:rsidRDefault="00596A55" w:rsidP="00D13CFD">
            <w:pPr>
              <w:jc w:val="center"/>
              <w:rPr>
                <w:sz w:val="18"/>
                <w:szCs w:val="18"/>
                <w:lang w:eastAsia="hr-HR"/>
              </w:rPr>
            </w:pPr>
            <w:r w:rsidRPr="00513B34">
              <w:rPr>
                <w:sz w:val="18"/>
                <w:szCs w:val="18"/>
                <w:lang w:eastAsia="hr-HR"/>
              </w:rPr>
              <w:t>Državni praznik</w:t>
            </w:r>
          </w:p>
        </w:tc>
        <w:tc>
          <w:tcPr>
            <w:tcW w:w="9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37F51B81" w14:textId="77777777" w:rsidR="00596A55" w:rsidRPr="00513B34" w:rsidRDefault="00596A55" w:rsidP="00D13CFD">
            <w:pPr>
              <w:jc w:val="center"/>
              <w:rPr>
                <w:sz w:val="18"/>
                <w:szCs w:val="18"/>
                <w:lang w:eastAsia="hr-HR"/>
              </w:rPr>
            </w:pPr>
            <w:r w:rsidRPr="00513B34">
              <w:rPr>
                <w:sz w:val="18"/>
                <w:szCs w:val="18"/>
                <w:lang w:eastAsia="hr-HR"/>
              </w:rPr>
              <w:t>Plaćeni dopust</w:t>
            </w:r>
          </w:p>
        </w:tc>
        <w:tc>
          <w:tcPr>
            <w:tcW w:w="118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512CEB92" w14:textId="77777777" w:rsidR="00596A55" w:rsidRPr="00513B34" w:rsidRDefault="00596A55" w:rsidP="00D13CFD">
            <w:pPr>
              <w:jc w:val="center"/>
              <w:rPr>
                <w:sz w:val="18"/>
                <w:szCs w:val="18"/>
                <w:lang w:eastAsia="hr-HR"/>
              </w:rPr>
            </w:pPr>
            <w:r w:rsidRPr="00513B34">
              <w:rPr>
                <w:sz w:val="18"/>
                <w:szCs w:val="18"/>
                <w:lang w:eastAsia="hr-HR"/>
              </w:rPr>
              <w:t>Sati godišnjeg odmora</w:t>
            </w:r>
          </w:p>
        </w:tc>
        <w:tc>
          <w:tcPr>
            <w:tcW w:w="124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4356135C" w14:textId="77777777" w:rsidR="00596A55" w:rsidRPr="00513B34" w:rsidRDefault="00596A55" w:rsidP="00D13CFD">
            <w:pPr>
              <w:jc w:val="center"/>
              <w:rPr>
                <w:sz w:val="18"/>
                <w:szCs w:val="18"/>
                <w:lang w:eastAsia="hr-HR"/>
              </w:rPr>
            </w:pPr>
            <w:r w:rsidRPr="00513B34">
              <w:rPr>
                <w:sz w:val="18"/>
                <w:szCs w:val="18"/>
                <w:lang w:eastAsia="hr-HR"/>
              </w:rPr>
              <w:t>Sati bolovanja na teret Društva</w:t>
            </w:r>
          </w:p>
        </w:tc>
        <w:tc>
          <w:tcPr>
            <w:tcW w:w="136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583189A9" w14:textId="77777777" w:rsidR="00596A55" w:rsidRPr="00513B34" w:rsidRDefault="00596A55" w:rsidP="00D13CFD">
            <w:pPr>
              <w:jc w:val="center"/>
              <w:rPr>
                <w:sz w:val="18"/>
                <w:szCs w:val="18"/>
                <w:lang w:eastAsia="hr-HR"/>
              </w:rPr>
            </w:pPr>
            <w:r w:rsidRPr="00513B34">
              <w:rPr>
                <w:sz w:val="18"/>
                <w:szCs w:val="18"/>
                <w:lang w:eastAsia="hr-HR"/>
              </w:rPr>
              <w:t>Sati bolovanja na teret HZZO-a</w:t>
            </w:r>
          </w:p>
        </w:tc>
        <w:tc>
          <w:tcPr>
            <w:tcW w:w="1140" w:type="dxa"/>
            <w:tcBorders>
              <w:top w:val="single" w:sz="8" w:space="0" w:color="404040" w:themeColor="text1" w:themeTint="BF"/>
              <w:bottom w:val="single" w:sz="8" w:space="0" w:color="404040" w:themeColor="text1" w:themeTint="BF"/>
            </w:tcBorders>
            <w:shd w:val="clear" w:color="auto" w:fill="BFBFBF" w:themeFill="background1" w:themeFillShade="BF"/>
            <w:vAlign w:val="center"/>
            <w:hideMark/>
          </w:tcPr>
          <w:p w14:paraId="7F7AFF0B" w14:textId="77777777" w:rsidR="00596A55" w:rsidRPr="00513B34" w:rsidRDefault="00596A55" w:rsidP="00D13CFD">
            <w:pPr>
              <w:jc w:val="center"/>
              <w:rPr>
                <w:sz w:val="18"/>
                <w:szCs w:val="18"/>
                <w:lang w:eastAsia="hr-HR"/>
              </w:rPr>
            </w:pPr>
            <w:r w:rsidRPr="00513B34">
              <w:rPr>
                <w:sz w:val="18"/>
                <w:szCs w:val="18"/>
                <w:lang w:eastAsia="hr-HR"/>
              </w:rPr>
              <w:t>Ukupno</w:t>
            </w:r>
          </w:p>
        </w:tc>
      </w:tr>
      <w:tr w:rsidR="0088391B" w:rsidRPr="00513B34" w14:paraId="5C95437F" w14:textId="77777777" w:rsidTr="0088391B">
        <w:trPr>
          <w:trHeight w:val="300"/>
        </w:trPr>
        <w:tc>
          <w:tcPr>
            <w:tcW w:w="960" w:type="dxa"/>
            <w:tcBorders>
              <w:top w:val="single" w:sz="8" w:space="0" w:color="404040" w:themeColor="text1" w:themeTint="BF"/>
            </w:tcBorders>
            <w:noWrap/>
            <w:hideMark/>
          </w:tcPr>
          <w:p w14:paraId="41FFC55D" w14:textId="233B37B1" w:rsidR="0088391B" w:rsidRPr="0088391B" w:rsidRDefault="0088391B" w:rsidP="0088391B">
            <w:pPr>
              <w:jc w:val="center"/>
              <w:rPr>
                <w:sz w:val="18"/>
                <w:szCs w:val="18"/>
                <w:lang w:eastAsia="hr-HR"/>
              </w:rPr>
            </w:pPr>
            <w:r w:rsidRPr="0088391B">
              <w:rPr>
                <w:sz w:val="18"/>
                <w:szCs w:val="18"/>
              </w:rPr>
              <w:t>473.051</w:t>
            </w:r>
          </w:p>
        </w:tc>
        <w:tc>
          <w:tcPr>
            <w:tcW w:w="1312" w:type="dxa"/>
            <w:tcBorders>
              <w:top w:val="single" w:sz="8" w:space="0" w:color="404040" w:themeColor="text1" w:themeTint="BF"/>
            </w:tcBorders>
            <w:noWrap/>
            <w:hideMark/>
          </w:tcPr>
          <w:p w14:paraId="0C434952" w14:textId="3812E446" w:rsidR="0088391B" w:rsidRPr="0088391B" w:rsidRDefault="0088391B" w:rsidP="0088391B">
            <w:pPr>
              <w:jc w:val="center"/>
              <w:rPr>
                <w:sz w:val="18"/>
                <w:szCs w:val="18"/>
                <w:lang w:eastAsia="hr-HR"/>
              </w:rPr>
            </w:pPr>
            <w:r w:rsidRPr="0088391B">
              <w:rPr>
                <w:sz w:val="18"/>
                <w:szCs w:val="18"/>
              </w:rPr>
              <w:t>10.044</w:t>
            </w:r>
          </w:p>
        </w:tc>
        <w:tc>
          <w:tcPr>
            <w:tcW w:w="960" w:type="dxa"/>
            <w:tcBorders>
              <w:top w:val="single" w:sz="8" w:space="0" w:color="404040" w:themeColor="text1" w:themeTint="BF"/>
            </w:tcBorders>
            <w:noWrap/>
            <w:hideMark/>
          </w:tcPr>
          <w:p w14:paraId="0C607BAD" w14:textId="7AD93372" w:rsidR="0088391B" w:rsidRPr="0088391B" w:rsidRDefault="0088391B" w:rsidP="0088391B">
            <w:pPr>
              <w:jc w:val="center"/>
              <w:rPr>
                <w:sz w:val="18"/>
                <w:szCs w:val="18"/>
                <w:lang w:eastAsia="hr-HR"/>
              </w:rPr>
            </w:pPr>
            <w:r w:rsidRPr="0088391B">
              <w:rPr>
                <w:sz w:val="18"/>
                <w:szCs w:val="18"/>
              </w:rPr>
              <w:t>22.459</w:t>
            </w:r>
          </w:p>
        </w:tc>
        <w:tc>
          <w:tcPr>
            <w:tcW w:w="960" w:type="dxa"/>
            <w:tcBorders>
              <w:top w:val="single" w:sz="8" w:space="0" w:color="404040" w:themeColor="text1" w:themeTint="BF"/>
            </w:tcBorders>
            <w:noWrap/>
            <w:hideMark/>
          </w:tcPr>
          <w:p w14:paraId="6C7547C1" w14:textId="4A15177D" w:rsidR="0088391B" w:rsidRPr="0088391B" w:rsidRDefault="0088391B" w:rsidP="0088391B">
            <w:pPr>
              <w:jc w:val="center"/>
              <w:rPr>
                <w:sz w:val="18"/>
                <w:szCs w:val="18"/>
                <w:lang w:eastAsia="hr-HR"/>
              </w:rPr>
            </w:pPr>
            <w:r w:rsidRPr="0088391B">
              <w:rPr>
                <w:sz w:val="18"/>
                <w:szCs w:val="18"/>
              </w:rPr>
              <w:t>2.704</w:t>
            </w:r>
          </w:p>
        </w:tc>
        <w:tc>
          <w:tcPr>
            <w:tcW w:w="1180" w:type="dxa"/>
            <w:tcBorders>
              <w:top w:val="single" w:sz="8" w:space="0" w:color="404040" w:themeColor="text1" w:themeTint="BF"/>
            </w:tcBorders>
            <w:noWrap/>
            <w:hideMark/>
          </w:tcPr>
          <w:p w14:paraId="6A4EA1E2" w14:textId="0A51A346" w:rsidR="0088391B" w:rsidRPr="0088391B" w:rsidRDefault="0088391B" w:rsidP="0088391B">
            <w:pPr>
              <w:jc w:val="center"/>
              <w:rPr>
                <w:sz w:val="18"/>
                <w:szCs w:val="18"/>
                <w:lang w:eastAsia="hr-HR"/>
              </w:rPr>
            </w:pPr>
            <w:r w:rsidRPr="0088391B">
              <w:rPr>
                <w:sz w:val="18"/>
                <w:szCs w:val="18"/>
              </w:rPr>
              <w:t>67.134</w:t>
            </w:r>
          </w:p>
        </w:tc>
        <w:tc>
          <w:tcPr>
            <w:tcW w:w="1240" w:type="dxa"/>
            <w:tcBorders>
              <w:top w:val="single" w:sz="8" w:space="0" w:color="404040" w:themeColor="text1" w:themeTint="BF"/>
            </w:tcBorders>
            <w:noWrap/>
            <w:hideMark/>
          </w:tcPr>
          <w:p w14:paraId="65A55528" w14:textId="5DC4DCA1" w:rsidR="0088391B" w:rsidRPr="0088391B" w:rsidRDefault="0088391B" w:rsidP="0088391B">
            <w:pPr>
              <w:jc w:val="center"/>
              <w:rPr>
                <w:sz w:val="18"/>
                <w:szCs w:val="18"/>
                <w:lang w:eastAsia="hr-HR"/>
              </w:rPr>
            </w:pPr>
            <w:r w:rsidRPr="0088391B">
              <w:rPr>
                <w:sz w:val="18"/>
                <w:szCs w:val="18"/>
              </w:rPr>
              <w:t>29.740</w:t>
            </w:r>
          </w:p>
        </w:tc>
        <w:tc>
          <w:tcPr>
            <w:tcW w:w="1360" w:type="dxa"/>
            <w:tcBorders>
              <w:top w:val="single" w:sz="8" w:space="0" w:color="404040" w:themeColor="text1" w:themeTint="BF"/>
            </w:tcBorders>
            <w:noWrap/>
            <w:hideMark/>
          </w:tcPr>
          <w:p w14:paraId="12C0DB9E" w14:textId="0E7E77BE" w:rsidR="0088391B" w:rsidRPr="0088391B" w:rsidRDefault="0088391B" w:rsidP="0088391B">
            <w:pPr>
              <w:jc w:val="center"/>
              <w:rPr>
                <w:sz w:val="18"/>
                <w:szCs w:val="18"/>
                <w:lang w:eastAsia="hr-HR"/>
              </w:rPr>
            </w:pPr>
            <w:r w:rsidRPr="0088391B">
              <w:rPr>
                <w:sz w:val="18"/>
                <w:szCs w:val="18"/>
              </w:rPr>
              <w:t>33.760</w:t>
            </w:r>
          </w:p>
        </w:tc>
        <w:tc>
          <w:tcPr>
            <w:tcW w:w="1140" w:type="dxa"/>
            <w:tcBorders>
              <w:top w:val="single" w:sz="8" w:space="0" w:color="404040" w:themeColor="text1" w:themeTint="BF"/>
            </w:tcBorders>
            <w:noWrap/>
            <w:vAlign w:val="center"/>
            <w:hideMark/>
          </w:tcPr>
          <w:p w14:paraId="0BB5E816" w14:textId="339F0176" w:rsidR="0088391B" w:rsidRPr="00513B34" w:rsidRDefault="0088391B" w:rsidP="0088391B">
            <w:pPr>
              <w:jc w:val="center"/>
              <w:rPr>
                <w:sz w:val="18"/>
                <w:szCs w:val="18"/>
                <w:lang w:eastAsia="hr-HR"/>
              </w:rPr>
            </w:pPr>
            <w:r w:rsidRPr="0088391B">
              <w:rPr>
                <w:sz w:val="18"/>
                <w:szCs w:val="18"/>
                <w:lang w:eastAsia="hr-HR"/>
              </w:rPr>
              <w:t>638.892</w:t>
            </w:r>
          </w:p>
        </w:tc>
      </w:tr>
      <w:tr w:rsidR="0088391B" w:rsidRPr="00513B34" w14:paraId="7D182538" w14:textId="77777777" w:rsidTr="0088391B">
        <w:trPr>
          <w:trHeight w:val="300"/>
        </w:trPr>
        <w:tc>
          <w:tcPr>
            <w:tcW w:w="960" w:type="dxa"/>
            <w:shd w:val="clear" w:color="000000" w:fill="F2F2F2"/>
            <w:noWrap/>
            <w:hideMark/>
          </w:tcPr>
          <w:p w14:paraId="654B3F1E" w14:textId="1F5B98CF" w:rsidR="0088391B" w:rsidRPr="0088391B" w:rsidRDefault="0088391B" w:rsidP="0088391B">
            <w:pPr>
              <w:jc w:val="center"/>
              <w:rPr>
                <w:sz w:val="18"/>
                <w:szCs w:val="18"/>
                <w:lang w:eastAsia="hr-HR"/>
              </w:rPr>
            </w:pPr>
            <w:r w:rsidRPr="0088391B">
              <w:rPr>
                <w:sz w:val="18"/>
                <w:szCs w:val="18"/>
              </w:rPr>
              <w:t>74,0%</w:t>
            </w:r>
          </w:p>
        </w:tc>
        <w:tc>
          <w:tcPr>
            <w:tcW w:w="1312" w:type="dxa"/>
            <w:shd w:val="clear" w:color="000000" w:fill="F2F2F2"/>
            <w:noWrap/>
            <w:hideMark/>
          </w:tcPr>
          <w:p w14:paraId="12C155E4" w14:textId="21B3BDE5" w:rsidR="0088391B" w:rsidRPr="0088391B" w:rsidRDefault="0088391B" w:rsidP="0088391B">
            <w:pPr>
              <w:jc w:val="center"/>
              <w:rPr>
                <w:sz w:val="18"/>
                <w:szCs w:val="18"/>
                <w:lang w:eastAsia="hr-HR"/>
              </w:rPr>
            </w:pPr>
            <w:r w:rsidRPr="0088391B">
              <w:rPr>
                <w:sz w:val="18"/>
                <w:szCs w:val="18"/>
              </w:rPr>
              <w:t>1,6%</w:t>
            </w:r>
          </w:p>
        </w:tc>
        <w:tc>
          <w:tcPr>
            <w:tcW w:w="960" w:type="dxa"/>
            <w:shd w:val="clear" w:color="000000" w:fill="F2F2F2"/>
            <w:noWrap/>
            <w:hideMark/>
          </w:tcPr>
          <w:p w14:paraId="1E08C633" w14:textId="24EAE339" w:rsidR="0088391B" w:rsidRPr="0088391B" w:rsidRDefault="0088391B" w:rsidP="0088391B">
            <w:pPr>
              <w:jc w:val="center"/>
              <w:rPr>
                <w:sz w:val="18"/>
                <w:szCs w:val="18"/>
                <w:lang w:eastAsia="hr-HR"/>
              </w:rPr>
            </w:pPr>
            <w:r w:rsidRPr="0088391B">
              <w:rPr>
                <w:sz w:val="18"/>
                <w:szCs w:val="18"/>
              </w:rPr>
              <w:t>3,5%</w:t>
            </w:r>
          </w:p>
        </w:tc>
        <w:tc>
          <w:tcPr>
            <w:tcW w:w="960" w:type="dxa"/>
            <w:shd w:val="clear" w:color="000000" w:fill="F2F2F2"/>
            <w:noWrap/>
            <w:hideMark/>
          </w:tcPr>
          <w:p w14:paraId="51A8591C" w14:textId="5CAF15FC" w:rsidR="0088391B" w:rsidRPr="0088391B" w:rsidRDefault="0088391B" w:rsidP="0088391B">
            <w:pPr>
              <w:jc w:val="center"/>
              <w:rPr>
                <w:sz w:val="18"/>
                <w:szCs w:val="18"/>
                <w:lang w:eastAsia="hr-HR"/>
              </w:rPr>
            </w:pPr>
            <w:r w:rsidRPr="0088391B">
              <w:rPr>
                <w:sz w:val="18"/>
                <w:szCs w:val="18"/>
              </w:rPr>
              <w:t>0,4%</w:t>
            </w:r>
          </w:p>
        </w:tc>
        <w:tc>
          <w:tcPr>
            <w:tcW w:w="1180" w:type="dxa"/>
            <w:shd w:val="clear" w:color="000000" w:fill="F2F2F2"/>
            <w:noWrap/>
            <w:hideMark/>
          </w:tcPr>
          <w:p w14:paraId="426F650F" w14:textId="35E449AF" w:rsidR="0088391B" w:rsidRPr="0088391B" w:rsidRDefault="0088391B" w:rsidP="0088391B">
            <w:pPr>
              <w:jc w:val="center"/>
              <w:rPr>
                <w:sz w:val="18"/>
                <w:szCs w:val="18"/>
                <w:lang w:eastAsia="hr-HR"/>
              </w:rPr>
            </w:pPr>
            <w:r w:rsidRPr="0088391B">
              <w:rPr>
                <w:sz w:val="18"/>
                <w:szCs w:val="18"/>
              </w:rPr>
              <w:t>10,5%</w:t>
            </w:r>
          </w:p>
        </w:tc>
        <w:tc>
          <w:tcPr>
            <w:tcW w:w="1240" w:type="dxa"/>
            <w:shd w:val="clear" w:color="000000" w:fill="F2F2F2"/>
            <w:noWrap/>
            <w:hideMark/>
          </w:tcPr>
          <w:p w14:paraId="4684BAC7" w14:textId="16FAE3E8" w:rsidR="0088391B" w:rsidRPr="0088391B" w:rsidRDefault="0088391B" w:rsidP="0088391B">
            <w:pPr>
              <w:jc w:val="center"/>
              <w:rPr>
                <w:sz w:val="18"/>
                <w:szCs w:val="18"/>
                <w:lang w:eastAsia="hr-HR"/>
              </w:rPr>
            </w:pPr>
            <w:r w:rsidRPr="0088391B">
              <w:rPr>
                <w:sz w:val="18"/>
                <w:szCs w:val="18"/>
              </w:rPr>
              <w:t>4,7%</w:t>
            </w:r>
          </w:p>
        </w:tc>
        <w:tc>
          <w:tcPr>
            <w:tcW w:w="1360" w:type="dxa"/>
            <w:shd w:val="clear" w:color="000000" w:fill="F2F2F2"/>
            <w:noWrap/>
            <w:hideMark/>
          </w:tcPr>
          <w:p w14:paraId="6CFE4553" w14:textId="294C12A6" w:rsidR="0088391B" w:rsidRPr="0088391B" w:rsidRDefault="0088391B" w:rsidP="0088391B">
            <w:pPr>
              <w:jc w:val="center"/>
              <w:rPr>
                <w:sz w:val="18"/>
                <w:szCs w:val="18"/>
                <w:lang w:eastAsia="hr-HR"/>
              </w:rPr>
            </w:pPr>
            <w:r w:rsidRPr="0088391B">
              <w:rPr>
                <w:sz w:val="18"/>
                <w:szCs w:val="18"/>
              </w:rPr>
              <w:t>5,3%</w:t>
            </w:r>
          </w:p>
        </w:tc>
        <w:tc>
          <w:tcPr>
            <w:tcW w:w="1140" w:type="dxa"/>
            <w:shd w:val="clear" w:color="000000" w:fill="F2F2F2"/>
            <w:noWrap/>
            <w:vAlign w:val="center"/>
            <w:hideMark/>
          </w:tcPr>
          <w:p w14:paraId="71B6639B" w14:textId="77777777" w:rsidR="0088391B" w:rsidRPr="00513B34" w:rsidRDefault="0088391B" w:rsidP="0088391B">
            <w:pPr>
              <w:jc w:val="center"/>
              <w:rPr>
                <w:sz w:val="18"/>
                <w:szCs w:val="18"/>
                <w:lang w:eastAsia="hr-HR"/>
              </w:rPr>
            </w:pPr>
            <w:r w:rsidRPr="00513B34">
              <w:rPr>
                <w:sz w:val="18"/>
                <w:szCs w:val="18"/>
                <w:lang w:eastAsia="hr-HR"/>
              </w:rPr>
              <w:t>100%</w:t>
            </w:r>
          </w:p>
        </w:tc>
      </w:tr>
    </w:tbl>
    <w:p w14:paraId="2258D58C" w14:textId="77777777" w:rsidR="00596A55" w:rsidRDefault="00596A55" w:rsidP="00A02495"/>
    <w:p w14:paraId="03924A47" w14:textId="77777777" w:rsidR="00596A55" w:rsidRPr="009013E3" w:rsidRDefault="00596A55" w:rsidP="00D13CFD">
      <w:pPr>
        <w:rPr>
          <w:highlight w:val="green"/>
        </w:rPr>
      </w:pPr>
    </w:p>
    <w:p w14:paraId="1B6845D9" w14:textId="77777777" w:rsidR="006A66EE" w:rsidRPr="006A66EE" w:rsidRDefault="006A66EE" w:rsidP="006A66EE">
      <w:pPr>
        <w:pStyle w:val="Standard"/>
        <w:tabs>
          <w:tab w:val="left" w:pos="420"/>
        </w:tabs>
        <w:spacing w:after="0"/>
        <w:jc w:val="both"/>
        <w:rPr>
          <w:rFonts w:ascii="Cambria" w:hAnsi="Cambria"/>
          <w:color w:val="auto"/>
          <w:kern w:val="0"/>
          <w:sz w:val="22"/>
          <w:szCs w:val="20"/>
          <w:lang w:eastAsia="en-US"/>
        </w:rPr>
      </w:pPr>
      <w:r w:rsidRPr="006A66EE">
        <w:rPr>
          <w:rFonts w:ascii="Cambria" w:hAnsi="Cambria"/>
          <w:color w:val="auto"/>
          <w:kern w:val="0"/>
          <w:sz w:val="22"/>
          <w:szCs w:val="20"/>
          <w:lang w:eastAsia="en-US"/>
        </w:rPr>
        <w:t>U 2025. godini ostvareno je 10.044 prekovremenih sati, što predstavlja 1,6% ukupno evidentiranih sati. U 2024. godini ostvareno je 8.256 prekovremenih sati, odnosno 1,7% ukupnih sati. Iako je apsolutni broj prekovremenih sati u 2025. godini veći nego u 2024., njihov udio u ukupnim satima bilježi blago smanjenje.</w:t>
      </w:r>
    </w:p>
    <w:p w14:paraId="1FAA5A9D" w14:textId="77777777" w:rsidR="006A66EE" w:rsidRPr="006A66EE" w:rsidRDefault="006A66EE" w:rsidP="006A66EE">
      <w:pPr>
        <w:pStyle w:val="Standard"/>
        <w:tabs>
          <w:tab w:val="left" w:pos="420"/>
        </w:tabs>
        <w:spacing w:after="0"/>
        <w:jc w:val="both"/>
        <w:rPr>
          <w:rFonts w:cs="Times New Roman"/>
          <w:szCs w:val="22"/>
        </w:rPr>
      </w:pPr>
    </w:p>
    <w:p w14:paraId="0A4C5E24" w14:textId="219F03DC" w:rsidR="006A66EE" w:rsidRPr="006A66EE" w:rsidRDefault="006A66EE" w:rsidP="006A66EE">
      <w:pPr>
        <w:pStyle w:val="Standard"/>
        <w:tabs>
          <w:tab w:val="left" w:pos="420"/>
        </w:tabs>
        <w:spacing w:after="0"/>
        <w:jc w:val="both"/>
        <w:rPr>
          <w:rFonts w:ascii="Cambria" w:hAnsi="Cambria"/>
          <w:color w:val="auto"/>
          <w:kern w:val="0"/>
          <w:sz w:val="22"/>
          <w:szCs w:val="20"/>
          <w:lang w:eastAsia="en-US"/>
        </w:rPr>
      </w:pPr>
      <w:r w:rsidRPr="006A66EE">
        <w:rPr>
          <w:rFonts w:ascii="Cambria" w:hAnsi="Cambria"/>
          <w:color w:val="auto"/>
          <w:kern w:val="0"/>
          <w:sz w:val="22"/>
          <w:szCs w:val="20"/>
          <w:lang w:eastAsia="en-US"/>
        </w:rPr>
        <w:t xml:space="preserve">Udio sati ukupnog bolovanja u 2025. godini iznosi 9,9% ukupnih sati, dok je u 2024. godini iznosio 9,7%. </w:t>
      </w:r>
      <w:r w:rsidR="00D20C7B">
        <w:rPr>
          <w:rFonts w:ascii="Cambria" w:hAnsi="Cambria"/>
          <w:color w:val="auto"/>
          <w:kern w:val="0"/>
          <w:sz w:val="22"/>
          <w:szCs w:val="20"/>
          <w:lang w:eastAsia="en-US"/>
        </w:rPr>
        <w:t xml:space="preserve">Ukupno je ostvareno 63.500 sati bolovanja. </w:t>
      </w:r>
      <w:r w:rsidRPr="006A66EE">
        <w:rPr>
          <w:rFonts w:ascii="Cambria" w:hAnsi="Cambria"/>
          <w:color w:val="auto"/>
          <w:kern w:val="0"/>
          <w:sz w:val="22"/>
          <w:szCs w:val="20"/>
          <w:lang w:eastAsia="en-US"/>
        </w:rPr>
        <w:t>Promatraju li se pojedine kategorije bolovanja, bolovanja na teret društva u 2025. godini čine 4,7% ukupnih sati, dok su u 2024. godini činila 4,9%. Istodobno, bolovanja na teret HZZO-a u 2025. godini čine 5,3% ukupnih sati, u odnosu na 4,8% u 2024. godini.</w:t>
      </w:r>
    </w:p>
    <w:p w14:paraId="11614A54" w14:textId="77777777" w:rsidR="00596A55" w:rsidRPr="00465ADA" w:rsidRDefault="00596A55" w:rsidP="009F26AC">
      <w:pPr>
        <w:pStyle w:val="Standard"/>
        <w:tabs>
          <w:tab w:val="left" w:pos="420"/>
        </w:tabs>
        <w:spacing w:after="0"/>
        <w:rPr>
          <w:rFonts w:ascii="Cambria" w:hAnsi="Cambria" w:cs="Times New Roman"/>
          <w:color w:val="auto"/>
          <w:kern w:val="0"/>
          <w:sz w:val="22"/>
          <w:szCs w:val="22"/>
          <w:lang w:eastAsia="en-US"/>
        </w:rPr>
      </w:pPr>
    </w:p>
    <w:tbl>
      <w:tblPr>
        <w:tblW w:w="5000" w:type="pct"/>
        <w:tblLayout w:type="fixed"/>
        <w:tblCellMar>
          <w:left w:w="10" w:type="dxa"/>
          <w:right w:w="10" w:type="dxa"/>
        </w:tblCellMar>
        <w:tblLook w:val="04A0" w:firstRow="1" w:lastRow="0" w:firstColumn="1" w:lastColumn="0" w:noHBand="0" w:noVBand="1"/>
      </w:tblPr>
      <w:tblGrid>
        <w:gridCol w:w="9072"/>
      </w:tblGrid>
      <w:tr w:rsidR="000C23EB" w:rsidRPr="000970FB" w14:paraId="495A85C0" w14:textId="77777777" w:rsidTr="000C23EB">
        <w:trPr>
          <w:trHeight w:val="397"/>
        </w:trPr>
        <w:tc>
          <w:tcPr>
            <w:tcW w:w="9638" w:type="dxa"/>
            <w:shd w:val="clear" w:color="auto" w:fill="E7E7FF"/>
            <w:tcMar>
              <w:top w:w="0" w:type="dxa"/>
              <w:left w:w="108" w:type="dxa"/>
              <w:bottom w:w="0" w:type="dxa"/>
              <w:right w:w="108" w:type="dxa"/>
            </w:tcMar>
            <w:vAlign w:val="center"/>
          </w:tcPr>
          <w:p w14:paraId="522750FB" w14:textId="77777777" w:rsidR="000C23EB" w:rsidRPr="000970FB" w:rsidRDefault="000C23EB" w:rsidP="000C23EB">
            <w:pPr>
              <w:pStyle w:val="Standard"/>
              <w:spacing w:after="0"/>
              <w:rPr>
                <w:rFonts w:ascii="Cambria" w:hAnsi="Cambria" w:cs="Arial"/>
                <w:b/>
                <w:color w:val="262626"/>
                <w:lang w:eastAsia="en-US"/>
              </w:rPr>
            </w:pPr>
            <w:r w:rsidRPr="009B2062">
              <w:rPr>
                <w:rFonts w:ascii="Cambria" w:hAnsi="Cambria" w:cs="Arial"/>
                <w:b/>
                <w:color w:val="262626"/>
                <w:lang w:eastAsia="en-US"/>
              </w:rPr>
              <w:t>Investicije i izvori financiranja</w:t>
            </w:r>
          </w:p>
        </w:tc>
      </w:tr>
    </w:tbl>
    <w:p w14:paraId="30C9E50D" w14:textId="77777777" w:rsidR="000C23EB" w:rsidRDefault="000C23EB" w:rsidP="000C23EB">
      <w:pPr>
        <w:pStyle w:val="Standard"/>
        <w:spacing w:after="0"/>
        <w:jc w:val="both"/>
        <w:rPr>
          <w:rFonts w:ascii="Cambria" w:hAnsi="Cambria" w:cs="Arial"/>
          <w:sz w:val="22"/>
          <w:szCs w:val="22"/>
        </w:rPr>
      </w:pPr>
    </w:p>
    <w:p w14:paraId="4C64F671" w14:textId="1BA8FE3B" w:rsidR="003F0BE8" w:rsidRPr="006B1ECB" w:rsidRDefault="00167BBE" w:rsidP="00A02495">
      <w:r w:rsidRPr="00167BBE">
        <w:t>Društvo je tijekom izvještajnog razdoblja investiralo ukupno 25.173.</w:t>
      </w:r>
      <w:r>
        <w:t>349</w:t>
      </w:r>
      <w:r w:rsidRPr="00167BBE">
        <w:t xml:space="preserve"> eura, što je za 105% više u odnosu na 2024. godinu. U izgradnju i rekonstrukciju vodovodne mreže investirano je 8.380.032 eura, u izgradnju i rekonstrukciju mreže odvodnje 13.521.882</w:t>
      </w:r>
      <w:r>
        <w:t xml:space="preserve"> </w:t>
      </w:r>
      <w:r w:rsidRPr="00167BBE">
        <w:t>eura, u zajedničku mrežu vode i odvodnje 186.191</w:t>
      </w:r>
      <w:r>
        <w:t xml:space="preserve"> </w:t>
      </w:r>
      <w:r w:rsidRPr="00167BBE">
        <w:t>€ te u osnovnu djelatnost 3.085.242 eura</w:t>
      </w:r>
      <w:r>
        <w:t>.</w:t>
      </w:r>
    </w:p>
    <w:p w14:paraId="584F3B45" w14:textId="77777777" w:rsidR="003F0BE8" w:rsidRPr="009013E3" w:rsidRDefault="003F0BE8" w:rsidP="00A02495">
      <w:pPr>
        <w:rPr>
          <w:highlight w:val="green"/>
        </w:rPr>
      </w:pPr>
    </w:p>
    <w:p w14:paraId="72A1A752" w14:textId="77777777" w:rsidR="00530CC9" w:rsidRPr="008D0538" w:rsidRDefault="00193EF9" w:rsidP="00A02495">
      <w:r w:rsidRPr="008D0538">
        <w:t>Detaljnija</w:t>
      </w:r>
      <w:r w:rsidR="003F0BE8" w:rsidRPr="008D0538">
        <w:t xml:space="preserve"> specifi</w:t>
      </w:r>
      <w:r w:rsidRPr="008D0538">
        <w:t>kacija</w:t>
      </w:r>
      <w:r w:rsidR="003F0BE8" w:rsidRPr="008D0538">
        <w:t xml:space="preserve"> ulaganja </w:t>
      </w:r>
      <w:r w:rsidRPr="008D0538">
        <w:t xml:space="preserve">prikazana je u </w:t>
      </w:r>
      <w:r w:rsidR="003F0BE8" w:rsidRPr="008D0538">
        <w:t>izvještaju Imovina.</w:t>
      </w:r>
      <w:r w:rsidR="00530CC9" w:rsidRPr="008D0538">
        <w:tab/>
      </w:r>
    </w:p>
    <w:p w14:paraId="3E9CEC26" w14:textId="77777777" w:rsidR="00530CC9" w:rsidRPr="008D0538" w:rsidRDefault="00530CC9" w:rsidP="00A02495"/>
    <w:p w14:paraId="251C5548" w14:textId="227D8344" w:rsidR="00530CC9" w:rsidRPr="008D0538" w:rsidRDefault="00530CC9" w:rsidP="00A02495">
      <w:r w:rsidRPr="008D0538">
        <w:t>Izvori financiranja</w:t>
      </w:r>
      <w:r w:rsidR="008576BD" w:rsidRPr="008D0538">
        <w:t xml:space="preserve"> investicija</w:t>
      </w:r>
      <w:r w:rsidRPr="008D0538">
        <w:t xml:space="preserve"> u </w:t>
      </w:r>
      <w:r w:rsidR="008576BD" w:rsidRPr="008D0538">
        <w:t>202</w:t>
      </w:r>
      <w:r w:rsidR="00167BBE">
        <w:t>5</w:t>
      </w:r>
      <w:r w:rsidRPr="008D0538">
        <w:t>. godini su</w:t>
      </w:r>
      <w:r w:rsidR="008576BD" w:rsidRPr="008D0538">
        <w:t xml:space="preserve">: </w:t>
      </w:r>
      <w:r w:rsidRPr="008D0538">
        <w:tab/>
      </w:r>
      <w:r w:rsidRPr="008D0538">
        <w:tab/>
      </w:r>
    </w:p>
    <w:p w14:paraId="4B007F13" w14:textId="55432C2D" w:rsidR="00530CC9" w:rsidRDefault="00640C63" w:rsidP="00780248">
      <w:pPr>
        <w:pStyle w:val="Odlomakpopisa"/>
        <w:numPr>
          <w:ilvl w:val="0"/>
          <w:numId w:val="1"/>
        </w:numPr>
      </w:pPr>
      <w:r w:rsidRPr="008D0538">
        <w:t>Financiranje iz sredstava</w:t>
      </w:r>
      <w:r w:rsidR="00291C64" w:rsidRPr="008D0538">
        <w:t xml:space="preserve"> Hrvatskih voda</w:t>
      </w:r>
      <w:r w:rsidR="0097393D" w:rsidRPr="008D0538">
        <w:t xml:space="preserve">, </w:t>
      </w:r>
      <w:r w:rsidR="00CE6F60" w:rsidRPr="008D0538">
        <w:t xml:space="preserve">EU fondova, </w:t>
      </w:r>
      <w:r w:rsidR="0097393D" w:rsidRPr="008D0538">
        <w:t>g</w:t>
      </w:r>
      <w:r w:rsidR="00CE6F60" w:rsidRPr="008D0538">
        <w:t>radova i općina, te</w:t>
      </w:r>
      <w:r w:rsidRPr="008D0538">
        <w:t xml:space="preserve"> drugih investitora</w:t>
      </w:r>
      <w:r w:rsidR="00291C64" w:rsidRPr="008D0538">
        <w:t xml:space="preserve"> </w:t>
      </w:r>
      <w:r w:rsidR="00B16AEC" w:rsidRPr="008D0538">
        <w:t xml:space="preserve">(pravnih i fizičkih osoba) </w:t>
      </w:r>
      <w:r w:rsidR="00291C64" w:rsidRPr="008D0538">
        <w:t xml:space="preserve">u iznosu </w:t>
      </w:r>
      <w:r w:rsidR="00C068CF" w:rsidRPr="008D0538">
        <w:t xml:space="preserve"> </w:t>
      </w:r>
      <w:r w:rsidR="0010036C">
        <w:t>16.405.306</w:t>
      </w:r>
      <w:r w:rsidR="00911367" w:rsidRPr="008D0538">
        <w:t xml:space="preserve"> eura</w:t>
      </w:r>
    </w:p>
    <w:p w14:paraId="31F5EDAD" w14:textId="196497BA" w:rsidR="00780248" w:rsidRDefault="00780248" w:rsidP="00780248">
      <w:pPr>
        <w:pStyle w:val="Odlomakpopisa"/>
        <w:numPr>
          <w:ilvl w:val="0"/>
          <w:numId w:val="1"/>
        </w:numPr>
      </w:pPr>
      <w:r>
        <w:t xml:space="preserve">Financijski leasing u iznosu </w:t>
      </w:r>
      <w:r w:rsidR="00167BBE">
        <w:t>305.309</w:t>
      </w:r>
      <w:r>
        <w:t xml:space="preserve"> eura</w:t>
      </w:r>
    </w:p>
    <w:p w14:paraId="23947A60" w14:textId="38F4A327" w:rsidR="0010036C" w:rsidRPr="008D0538" w:rsidRDefault="0010036C" w:rsidP="00780248">
      <w:pPr>
        <w:pStyle w:val="Odlomakpopisa"/>
        <w:numPr>
          <w:ilvl w:val="0"/>
          <w:numId w:val="1"/>
        </w:numPr>
      </w:pPr>
      <w:r>
        <w:t>Kredit u iznosu 26.056 eura</w:t>
      </w:r>
    </w:p>
    <w:p w14:paraId="6D17E686" w14:textId="7983206C" w:rsidR="0008261C" w:rsidRPr="008D0538" w:rsidRDefault="00530CC9" w:rsidP="00A02495">
      <w:pPr>
        <w:pStyle w:val="Odlomakpopisa"/>
        <w:numPr>
          <w:ilvl w:val="0"/>
          <w:numId w:val="1"/>
        </w:numPr>
      </w:pPr>
      <w:r w:rsidRPr="008D0538">
        <w:t>Vlastita sredstva</w:t>
      </w:r>
      <w:r w:rsidR="005106CF" w:rsidRPr="008D0538">
        <w:t xml:space="preserve">  </w:t>
      </w:r>
      <w:r w:rsidR="0008261C" w:rsidRPr="008D0538">
        <w:t>u iznosu</w:t>
      </w:r>
      <w:r w:rsidR="005106CF" w:rsidRPr="008D0538">
        <w:t xml:space="preserve"> </w:t>
      </w:r>
      <w:r w:rsidR="0010036C">
        <w:t>3.527.443</w:t>
      </w:r>
      <w:r w:rsidR="00911367" w:rsidRPr="008D0538">
        <w:t xml:space="preserve"> eura</w:t>
      </w:r>
    </w:p>
    <w:p w14:paraId="48F38EBA" w14:textId="1513D9C5" w:rsidR="00530CC9" w:rsidRPr="008D0538" w:rsidRDefault="0065443F" w:rsidP="00A02495">
      <w:pPr>
        <w:pStyle w:val="Odlomakpopisa"/>
        <w:numPr>
          <w:ilvl w:val="0"/>
          <w:numId w:val="1"/>
        </w:numPr>
      </w:pPr>
      <w:r w:rsidRPr="008D0538">
        <w:t>Naknad</w:t>
      </w:r>
      <w:r w:rsidR="00F36726" w:rsidRPr="008D0538">
        <w:t xml:space="preserve">e za razvoj sustava </w:t>
      </w:r>
      <w:r w:rsidR="00911367" w:rsidRPr="008D0538">
        <w:t xml:space="preserve">javne </w:t>
      </w:r>
      <w:r w:rsidR="00F36726" w:rsidRPr="008D0538">
        <w:t xml:space="preserve">vodoopskrbe </w:t>
      </w:r>
      <w:r w:rsidR="00167BBE">
        <w:t>2.</w:t>
      </w:r>
      <w:r w:rsidR="0010036C">
        <w:t>396.206</w:t>
      </w:r>
      <w:r w:rsidR="00167BBE">
        <w:t xml:space="preserve"> </w:t>
      </w:r>
      <w:r w:rsidR="00911367" w:rsidRPr="008D0538">
        <w:t>eura</w:t>
      </w:r>
      <w:r w:rsidR="00530CC9" w:rsidRPr="008D0538">
        <w:tab/>
      </w:r>
    </w:p>
    <w:p w14:paraId="42B74CB6" w14:textId="0BB710B4" w:rsidR="00911367" w:rsidRDefault="00911367" w:rsidP="00A02495">
      <w:pPr>
        <w:pStyle w:val="Odlomakpopisa"/>
        <w:numPr>
          <w:ilvl w:val="0"/>
          <w:numId w:val="1"/>
        </w:numPr>
      </w:pPr>
      <w:r w:rsidRPr="008D0538">
        <w:t xml:space="preserve">Naknade za razvoj sustava javne odvodnje  </w:t>
      </w:r>
      <w:r w:rsidR="00167BBE">
        <w:t>2.</w:t>
      </w:r>
      <w:r w:rsidR="0010036C">
        <w:t>513.029</w:t>
      </w:r>
      <w:r w:rsidR="008E4DB8" w:rsidRPr="008D0538">
        <w:t xml:space="preserve"> eura</w:t>
      </w:r>
      <w:r w:rsidRPr="008D0538">
        <w:t>.</w:t>
      </w:r>
      <w:r w:rsidRPr="008D0538">
        <w:tab/>
      </w:r>
    </w:p>
    <w:tbl>
      <w:tblPr>
        <w:tblW w:w="5000" w:type="pct"/>
        <w:tblLayout w:type="fixed"/>
        <w:tblCellMar>
          <w:left w:w="10" w:type="dxa"/>
          <w:right w:w="10" w:type="dxa"/>
        </w:tblCellMar>
        <w:tblLook w:val="04A0" w:firstRow="1" w:lastRow="0" w:firstColumn="1" w:lastColumn="0" w:noHBand="0" w:noVBand="1"/>
      </w:tblPr>
      <w:tblGrid>
        <w:gridCol w:w="9072"/>
      </w:tblGrid>
      <w:tr w:rsidR="00ED7783" w:rsidRPr="000970FB" w14:paraId="73C4FCBC" w14:textId="77777777" w:rsidTr="005D4C4F">
        <w:trPr>
          <w:trHeight w:val="397"/>
        </w:trPr>
        <w:tc>
          <w:tcPr>
            <w:tcW w:w="9072" w:type="dxa"/>
            <w:shd w:val="clear" w:color="auto" w:fill="E7E7FF"/>
            <w:tcMar>
              <w:top w:w="0" w:type="dxa"/>
              <w:left w:w="108" w:type="dxa"/>
              <w:bottom w:w="0" w:type="dxa"/>
              <w:right w:w="108" w:type="dxa"/>
            </w:tcMar>
            <w:vAlign w:val="center"/>
          </w:tcPr>
          <w:p w14:paraId="5BC6C6C9" w14:textId="77777777" w:rsidR="00ED7783" w:rsidRPr="000970FB" w:rsidRDefault="00ED7783" w:rsidP="00ED7783">
            <w:pPr>
              <w:pStyle w:val="Standard"/>
              <w:spacing w:after="0"/>
              <w:rPr>
                <w:rFonts w:ascii="Cambria" w:hAnsi="Cambria" w:cs="Arial"/>
                <w:b/>
                <w:color w:val="262626"/>
                <w:lang w:eastAsia="en-US"/>
              </w:rPr>
            </w:pPr>
            <w:r w:rsidRPr="009B2062">
              <w:rPr>
                <w:rFonts w:ascii="Cambria" w:hAnsi="Cambria" w:cs="Arial"/>
                <w:b/>
                <w:color w:val="262626"/>
                <w:lang w:eastAsia="en-US"/>
              </w:rPr>
              <w:lastRenderedPageBreak/>
              <w:t>Podaci vezani za djelatnost i fizički podaci o poslovanju</w:t>
            </w:r>
          </w:p>
        </w:tc>
      </w:tr>
    </w:tbl>
    <w:p w14:paraId="1DBBAAF2" w14:textId="77777777" w:rsidR="00596A55" w:rsidRDefault="00596A55" w:rsidP="00596A55">
      <w:pPr>
        <w:pStyle w:val="Standard"/>
        <w:spacing w:after="0"/>
        <w:jc w:val="both"/>
        <w:rPr>
          <w:rFonts w:ascii="Cambria" w:hAnsi="Cambria" w:cs="Arial"/>
          <w:sz w:val="22"/>
          <w:szCs w:val="22"/>
        </w:rPr>
      </w:pPr>
    </w:p>
    <w:p w14:paraId="4399C860" w14:textId="48F66B4F" w:rsidR="00596A55" w:rsidRPr="00DA6F2E" w:rsidRDefault="00596A55" w:rsidP="00A02495">
      <w:pPr>
        <w:rPr>
          <w:color w:val="EE0000"/>
        </w:rPr>
      </w:pPr>
      <w:r w:rsidRPr="00DA6F2E">
        <w:t>Tijekom 202</w:t>
      </w:r>
      <w:r w:rsidR="001A0F68" w:rsidRPr="00DA6F2E">
        <w:t>5</w:t>
      </w:r>
      <w:r w:rsidRPr="00DA6F2E">
        <w:t xml:space="preserve">. godine zahvaćeno je i crpljeno ukupno </w:t>
      </w:r>
      <w:r w:rsidR="00E75D2F" w:rsidRPr="00DA6F2E">
        <w:t xml:space="preserve">11,8 milijuna m³ vode, što je 30% više u odnosu na 2024. godinu. Od toga se 9,5 milijuna m³ odnosi na matično društvo, a 2,3 milijuna m³ odnosi na </w:t>
      </w:r>
      <w:r w:rsidR="00EC0A85" w:rsidRPr="00DA6F2E">
        <w:t>P</w:t>
      </w:r>
      <w:r w:rsidR="00E75D2F" w:rsidRPr="00DA6F2E">
        <w:t>odružnicu Labin</w:t>
      </w:r>
      <w:r w:rsidRPr="00DA6F2E">
        <w:t xml:space="preserve">. </w:t>
      </w:r>
      <w:r w:rsidR="00CA2B64" w:rsidRPr="00DA6F2E">
        <w:t xml:space="preserve">Udio pojedinih izvorišta i pogona u ukupno zahvaćenoj i crpljenoj vodi u 2025. godini je sljedeći: Pogon Pula (13,7%), Pogon </w:t>
      </w:r>
      <w:proofErr w:type="spellStart"/>
      <w:r w:rsidR="00CA2B64" w:rsidRPr="00DA6F2E">
        <w:t>Rakonek</w:t>
      </w:r>
      <w:proofErr w:type="spellEnd"/>
      <w:r w:rsidR="00CA2B64" w:rsidRPr="00DA6F2E">
        <w:t xml:space="preserve"> (36,6%), Akumulacija </w:t>
      </w:r>
      <w:proofErr w:type="spellStart"/>
      <w:r w:rsidR="00CA2B64" w:rsidRPr="00DA6F2E">
        <w:t>Butoniga</w:t>
      </w:r>
      <w:proofErr w:type="spellEnd"/>
      <w:r w:rsidR="00CA2B64" w:rsidRPr="00DA6F2E">
        <w:t xml:space="preserve"> (13,8%), Vodovod </w:t>
      </w:r>
      <w:proofErr w:type="spellStart"/>
      <w:r w:rsidR="00CA2B64" w:rsidRPr="00DA6F2E">
        <w:t>Gradole</w:t>
      </w:r>
      <w:proofErr w:type="spellEnd"/>
      <w:r w:rsidR="00CA2B64" w:rsidRPr="00DA6F2E">
        <w:t xml:space="preserve"> (17,4%), Izvorište </w:t>
      </w:r>
      <w:proofErr w:type="spellStart"/>
      <w:r w:rsidR="00CA2B64" w:rsidRPr="00DA6F2E">
        <w:t>Mutvica</w:t>
      </w:r>
      <w:proofErr w:type="spellEnd"/>
      <w:r w:rsidR="00CA2B64" w:rsidRPr="00DA6F2E">
        <w:t xml:space="preserve"> (1,8%), Izvorište F.G.–Kokoti (14,0%), Izvorište Plomin (1,3%) i Izvorište Kožljak (2,2%). </w:t>
      </w:r>
    </w:p>
    <w:p w14:paraId="7DA8E922" w14:textId="77777777" w:rsidR="00596A55" w:rsidRPr="00DA6F2E" w:rsidRDefault="00596A55" w:rsidP="00A02495"/>
    <w:p w14:paraId="7932F219" w14:textId="14E5E952" w:rsidR="00CA2B64" w:rsidRPr="00DA6F2E" w:rsidRDefault="00596A55" w:rsidP="00CA2B64">
      <w:r w:rsidRPr="00DA6F2E">
        <w:t>Ukupno isporučena voda (</w:t>
      </w:r>
      <w:r w:rsidR="00CA2B64" w:rsidRPr="00DA6F2E">
        <w:t>9.417.720</w:t>
      </w:r>
      <w:r w:rsidRPr="00DA6F2E">
        <w:t xml:space="preserve"> m</w:t>
      </w:r>
      <w:r w:rsidRPr="00DA6F2E">
        <w:rPr>
          <w:vertAlign w:val="superscript"/>
        </w:rPr>
        <w:t>3</w:t>
      </w:r>
      <w:r w:rsidRPr="00DA6F2E">
        <w:t xml:space="preserve">) bilježi povećanje od </w:t>
      </w:r>
      <w:r w:rsidR="00CA2B64" w:rsidRPr="00DA6F2E">
        <w:t>23</w:t>
      </w:r>
      <w:r w:rsidRPr="00DA6F2E">
        <w:t xml:space="preserve">% (ili </w:t>
      </w:r>
      <w:r w:rsidR="00A23232" w:rsidRPr="00DA6F2E">
        <w:t>1.779.096</w:t>
      </w:r>
      <w:r w:rsidRPr="00DA6F2E">
        <w:t xml:space="preserve"> m</w:t>
      </w:r>
      <w:r w:rsidRPr="00DA6F2E">
        <w:rPr>
          <w:vertAlign w:val="superscript"/>
        </w:rPr>
        <w:t>3</w:t>
      </w:r>
      <w:r w:rsidRPr="00DA6F2E">
        <w:t>) u odnosu na prošlogodišnje izvještajno razdoblje</w:t>
      </w:r>
      <w:r w:rsidR="00CA2B64" w:rsidRPr="00DA6F2E">
        <w:t xml:space="preserve"> kao rezultat pripajanja </w:t>
      </w:r>
      <w:r w:rsidRPr="00DA6F2E">
        <w:t xml:space="preserve">. </w:t>
      </w:r>
      <w:r w:rsidR="00CA2B64" w:rsidRPr="00DA6F2E">
        <w:t xml:space="preserve">Od ukupne količine 7,8 milijuna m³ se odnosi na matično društvo, a 1,6 milijuna m³ se odnosi na </w:t>
      </w:r>
      <w:r w:rsidR="00EC0A85" w:rsidRPr="00DA6F2E">
        <w:t>P</w:t>
      </w:r>
      <w:r w:rsidR="00CA2B64" w:rsidRPr="00DA6F2E">
        <w:t>odružnicu Labin.</w:t>
      </w:r>
    </w:p>
    <w:p w14:paraId="5404AA85" w14:textId="327EA4CA" w:rsidR="00596A55" w:rsidRPr="00DA6F2E" w:rsidRDefault="00596A55" w:rsidP="00A02495"/>
    <w:p w14:paraId="16970703" w14:textId="3765AC76" w:rsidR="00596A55" w:rsidRPr="00DA6F2E" w:rsidRDefault="00596A55" w:rsidP="00A02495">
      <w:r w:rsidRPr="00DA6F2E">
        <w:t>Gubitak vode u 202</w:t>
      </w:r>
      <w:r w:rsidR="00D01FA1" w:rsidRPr="00DA6F2E">
        <w:t>5</w:t>
      </w:r>
      <w:r w:rsidRPr="00DA6F2E">
        <w:t xml:space="preserve">. godini iznosi </w:t>
      </w:r>
      <w:r w:rsidR="00D01FA1" w:rsidRPr="00DA6F2E">
        <w:t>2.366.702</w:t>
      </w:r>
      <w:r w:rsidRPr="00DA6F2E">
        <w:t xml:space="preserve"> m</w:t>
      </w:r>
      <w:r w:rsidRPr="00DA6F2E">
        <w:rPr>
          <w:vertAlign w:val="superscript"/>
        </w:rPr>
        <w:t>3</w:t>
      </w:r>
      <w:r w:rsidRPr="00DA6F2E">
        <w:t xml:space="preserve"> vode, što je za </w:t>
      </w:r>
      <w:r w:rsidR="00D01FA1" w:rsidRPr="00DA6F2E">
        <w:t>63</w:t>
      </w:r>
      <w:r w:rsidRPr="00DA6F2E">
        <w:t xml:space="preserve">% </w:t>
      </w:r>
      <w:r w:rsidR="00D01FA1" w:rsidRPr="00DA6F2E">
        <w:t>više</w:t>
      </w:r>
      <w:r w:rsidRPr="00DA6F2E">
        <w:t xml:space="preserve"> nego u 202</w:t>
      </w:r>
      <w:r w:rsidR="00D01FA1" w:rsidRPr="00DA6F2E">
        <w:t>4</w:t>
      </w:r>
      <w:r w:rsidRPr="00DA6F2E">
        <w:t xml:space="preserve">. godini. Postotni gubitak vode iznosi </w:t>
      </w:r>
      <w:r w:rsidR="00D01FA1" w:rsidRPr="00DA6F2E">
        <w:t>20</w:t>
      </w:r>
      <w:r w:rsidRPr="00DA6F2E">
        <w:t xml:space="preserve">%,  </w:t>
      </w:r>
      <w:r w:rsidR="001B6544" w:rsidRPr="00DA6F2E">
        <w:t xml:space="preserve">što </w:t>
      </w:r>
      <w:r w:rsidR="00EC0A85" w:rsidRPr="00DA6F2E">
        <w:t xml:space="preserve">je za 4 postotna poena </w:t>
      </w:r>
      <w:r w:rsidR="00D01FA1" w:rsidRPr="00DA6F2E">
        <w:t>viš</w:t>
      </w:r>
      <w:r w:rsidRPr="00DA6F2E">
        <w:t>e nego u 202</w:t>
      </w:r>
      <w:r w:rsidR="00D01FA1" w:rsidRPr="00DA6F2E">
        <w:t>4</w:t>
      </w:r>
      <w:r w:rsidRPr="00DA6F2E">
        <w:t xml:space="preserve">. godini. </w:t>
      </w:r>
    </w:p>
    <w:p w14:paraId="3AF4B5C3" w14:textId="77777777" w:rsidR="00596A55" w:rsidRPr="00DA6F2E" w:rsidRDefault="00596A55" w:rsidP="00A02495"/>
    <w:p w14:paraId="58EDD21B" w14:textId="77777777" w:rsidR="00596A55" w:rsidRPr="00DA6F2E" w:rsidRDefault="00596A55" w:rsidP="00A02495">
      <w:r w:rsidRPr="00DA6F2E">
        <w:t xml:space="preserve">Po preporuci Grupacije javnih vodovoda i kanalizacije u RH optimalnim ukupnim gubitkom se može smatrati gubitak do 25% ovisno o raspoloživim količinama, troškovima proizvodnje vode, složenosti sustava, starosti i vrsti ugrađenog cijevnog materijala i ostalih lokalnih uvjeta. Svi navedeni uvjeti značajno utječu na gubitak vode u sustavu vodoopskrbe Vodovoda Pula, ali i prag tolerancije ove pojave. </w:t>
      </w:r>
    </w:p>
    <w:p w14:paraId="36A22E99" w14:textId="77777777" w:rsidR="00596A55" w:rsidRPr="00DA6F2E" w:rsidRDefault="00596A55" w:rsidP="00A02495"/>
    <w:p w14:paraId="3B59B9BE" w14:textId="5F706EBC" w:rsidR="00596A55" w:rsidRPr="00DA6F2E" w:rsidRDefault="00596A55" w:rsidP="00862B94">
      <w:r w:rsidRPr="00DA6F2E">
        <w:t>Ukupna ispuštena voda u kanalizacijski sustav za 202</w:t>
      </w:r>
      <w:r w:rsidR="00862B94" w:rsidRPr="00DA6F2E">
        <w:t>5</w:t>
      </w:r>
      <w:r w:rsidRPr="00DA6F2E">
        <w:t xml:space="preserve">. godinu iznosi </w:t>
      </w:r>
      <w:r w:rsidR="00862B94" w:rsidRPr="00DA6F2E">
        <w:t>5.534.017</w:t>
      </w:r>
      <w:r w:rsidRPr="00DA6F2E">
        <w:t xml:space="preserve"> m</w:t>
      </w:r>
      <w:r w:rsidRPr="00DA6F2E">
        <w:rPr>
          <w:vertAlign w:val="superscript"/>
        </w:rPr>
        <w:t xml:space="preserve">3 </w:t>
      </w:r>
      <w:r w:rsidR="00862B94" w:rsidRPr="00DA6F2E">
        <w:t>(38</w:t>
      </w:r>
      <w:r w:rsidRPr="00DA6F2E">
        <w:t>% više u odnosu na prošlu godinu</w:t>
      </w:r>
      <w:r w:rsidR="00862B94" w:rsidRPr="00DA6F2E">
        <w:t>)</w:t>
      </w:r>
      <w:r w:rsidRPr="00DA6F2E">
        <w:t xml:space="preserve"> </w:t>
      </w:r>
      <w:r w:rsidR="00862B94" w:rsidRPr="00DA6F2E">
        <w:t xml:space="preserve">od čega se 4,1 milijuna m³ odnosi na matično društvo, 0,7 milijuna m³ odnosi na </w:t>
      </w:r>
      <w:r w:rsidR="00EC0A85" w:rsidRPr="00DA6F2E">
        <w:t>P</w:t>
      </w:r>
      <w:r w:rsidR="00862B94" w:rsidRPr="00DA6F2E">
        <w:t>odružnicu Labin, a 0,8 milijuna m³ odnosi na poslovnu jedinicu Medulin</w:t>
      </w:r>
      <w:r w:rsidRPr="00DA6F2E">
        <w:t xml:space="preserve">. Od ukupne ispuštene vode </w:t>
      </w:r>
      <w:r w:rsidR="00862B94" w:rsidRPr="00DA6F2E">
        <w:t>67</w:t>
      </w:r>
      <w:r w:rsidRPr="00DA6F2E">
        <w:t xml:space="preserve">% odnosi se na stambene prostore, a </w:t>
      </w:r>
      <w:r w:rsidR="00862B94" w:rsidRPr="00DA6F2E">
        <w:t>33</w:t>
      </w:r>
      <w:r w:rsidRPr="00DA6F2E">
        <w:t xml:space="preserve">% odnosi se na poslovne prostore.  </w:t>
      </w:r>
      <w:r w:rsidR="00D01FA1" w:rsidRPr="00DA6F2E">
        <w:tab/>
      </w:r>
    </w:p>
    <w:p w14:paraId="1C54D554" w14:textId="16812C8A" w:rsidR="00862B94" w:rsidRPr="00DA6F2E" w:rsidRDefault="00862B94" w:rsidP="00862B94">
      <w:r w:rsidRPr="00DA6F2E">
        <w:t>Količina ispumpanih otpadnih voda u 2025. godini iznosi 38.857 m</w:t>
      </w:r>
      <w:r w:rsidRPr="00DA6F2E">
        <w:rPr>
          <w:vertAlign w:val="superscript"/>
        </w:rPr>
        <w:t xml:space="preserve">3 </w:t>
      </w:r>
      <w:r w:rsidRPr="00DA6F2E">
        <w:t>(42% više u odnosu na prošlu godinu), od čega se 23.030 m</w:t>
      </w:r>
      <w:r w:rsidRPr="00DA6F2E">
        <w:rPr>
          <w:vertAlign w:val="superscript"/>
        </w:rPr>
        <w:t>3</w:t>
      </w:r>
      <w:r w:rsidRPr="00DA6F2E">
        <w:t xml:space="preserve"> odnosi na matično društvo, a 15.827 m</w:t>
      </w:r>
      <w:r w:rsidRPr="00DA6F2E">
        <w:rPr>
          <w:vertAlign w:val="superscript"/>
        </w:rPr>
        <w:t>3</w:t>
      </w:r>
      <w:r w:rsidRPr="00DA6F2E">
        <w:t xml:space="preserve"> odnosi na </w:t>
      </w:r>
      <w:r w:rsidR="00EC0A85" w:rsidRPr="00DA6F2E">
        <w:t>P</w:t>
      </w:r>
      <w:r w:rsidRPr="00DA6F2E">
        <w:t>odružnicu Labin.</w:t>
      </w:r>
    </w:p>
    <w:p w14:paraId="76DD380D" w14:textId="77777777" w:rsidR="00596A55" w:rsidRPr="00DA6F2E" w:rsidRDefault="00596A55" w:rsidP="00A02495">
      <w:pPr>
        <w:pStyle w:val="Odlomakpopisa"/>
      </w:pPr>
    </w:p>
    <w:p w14:paraId="1FBC5112" w14:textId="12354B2F" w:rsidR="00596A55" w:rsidRPr="001D274C" w:rsidRDefault="00862B94" w:rsidP="00A02495">
      <w:r w:rsidRPr="00DA6F2E">
        <w:t>Na dan 31.12.2025. godine bilo je 47.7</w:t>
      </w:r>
      <w:r w:rsidR="007060C1" w:rsidRPr="00DA6F2E">
        <w:t>07</w:t>
      </w:r>
      <w:r w:rsidRPr="00DA6F2E">
        <w:t xml:space="preserve"> korisnika</w:t>
      </w:r>
      <w:r w:rsidR="00793887" w:rsidRPr="00DA6F2E">
        <w:t xml:space="preserve"> sustava javne odvodnje</w:t>
      </w:r>
      <w:r w:rsidRPr="00DA6F2E">
        <w:t>, odnosno 42.179 korisnika u kategoriji kućanstva te 5.</w:t>
      </w:r>
      <w:r w:rsidR="007060C1" w:rsidRPr="00DA6F2E">
        <w:t>528</w:t>
      </w:r>
      <w:r w:rsidRPr="00DA6F2E">
        <w:t xml:space="preserve"> korisnika u kategoriji poslovnih korisnika. Matično društvo broji 36.065 korisnika, </w:t>
      </w:r>
      <w:r w:rsidR="002B3FEB" w:rsidRPr="00DA6F2E">
        <w:t>P</w:t>
      </w:r>
      <w:r w:rsidRPr="00DA6F2E">
        <w:t>odružnica Labin 6.6</w:t>
      </w:r>
      <w:r w:rsidR="007060C1" w:rsidRPr="00DA6F2E">
        <w:t>75</w:t>
      </w:r>
      <w:r w:rsidRPr="00DA6F2E">
        <w:t xml:space="preserve"> korisnika,</w:t>
      </w:r>
      <w:r w:rsidR="000D663F" w:rsidRPr="00DA6F2E">
        <w:t xml:space="preserve"> a</w:t>
      </w:r>
      <w:r w:rsidRPr="00DA6F2E">
        <w:t xml:space="preserve"> poslovna jedinica Medulin 4.967 korisnika.</w:t>
      </w:r>
    </w:p>
    <w:p w14:paraId="34F5446B" w14:textId="77777777" w:rsidR="00596A55" w:rsidRDefault="00596A55" w:rsidP="00ED7783">
      <w:pPr>
        <w:pStyle w:val="Standard"/>
        <w:spacing w:after="0"/>
        <w:jc w:val="both"/>
        <w:rPr>
          <w:rFonts w:ascii="Cambria" w:hAnsi="Cambria" w:cs="Arial"/>
          <w:sz w:val="22"/>
          <w:szCs w:val="22"/>
        </w:rPr>
      </w:pPr>
    </w:p>
    <w:p w14:paraId="78D4AB6B" w14:textId="77777777" w:rsidR="004B1BE9" w:rsidRDefault="004B1BE9" w:rsidP="00A02495"/>
    <w:p w14:paraId="7080C559" w14:textId="77777777" w:rsidR="00596A55" w:rsidRDefault="00596A55" w:rsidP="00A02495"/>
    <w:p w14:paraId="3C6736EF" w14:textId="77777777" w:rsidR="00596A55" w:rsidRDefault="00596A55" w:rsidP="00A02495"/>
    <w:p w14:paraId="20F9FC48" w14:textId="77777777" w:rsidR="00596A55" w:rsidRDefault="00596A55" w:rsidP="00A02495"/>
    <w:p w14:paraId="2D0DA0C6" w14:textId="77777777" w:rsidR="00DA6F2E" w:rsidRDefault="00DA6F2E" w:rsidP="00A02495"/>
    <w:p w14:paraId="6AEC8B37" w14:textId="77777777" w:rsidR="00596A55" w:rsidRDefault="00596A55" w:rsidP="00A02495"/>
    <w:p w14:paraId="3E8AAB57" w14:textId="77777777" w:rsidR="009B2062" w:rsidRDefault="009B2062" w:rsidP="00A02495"/>
    <w:p w14:paraId="597F364B" w14:textId="77777777" w:rsidR="009B2062" w:rsidRDefault="009B2062" w:rsidP="00A02495"/>
    <w:p w14:paraId="0374F694" w14:textId="77777777" w:rsidR="009B2062" w:rsidRDefault="009B2062" w:rsidP="00A02495"/>
    <w:p w14:paraId="3CCF2243" w14:textId="77777777" w:rsidR="009B2062" w:rsidRDefault="009B2062" w:rsidP="00A02495"/>
    <w:p w14:paraId="5FBFDACA" w14:textId="77777777" w:rsidR="00596A55" w:rsidRDefault="00596A55" w:rsidP="00A02495"/>
    <w:p w14:paraId="6FB8C957" w14:textId="7B7F657F" w:rsidR="004D2A2E" w:rsidRPr="009B2062" w:rsidRDefault="004D2A2E" w:rsidP="004D2A2E">
      <w:pPr>
        <w:pStyle w:val="Standard"/>
        <w:spacing w:after="0"/>
        <w:rPr>
          <w:rFonts w:ascii="Cambria" w:hAnsi="Cambria" w:cs="Arial"/>
          <w:b/>
          <w:color w:val="262626"/>
          <w:szCs w:val="18"/>
        </w:rPr>
      </w:pPr>
      <w:r w:rsidRPr="009B2062">
        <w:rPr>
          <w:rFonts w:ascii="Cambria" w:hAnsi="Cambria" w:cs="Arial"/>
          <w:b/>
          <w:color w:val="262626"/>
          <w:szCs w:val="18"/>
        </w:rPr>
        <w:lastRenderedPageBreak/>
        <w:t>Izvještaj 5.</w:t>
      </w:r>
    </w:p>
    <w:p w14:paraId="1F10F483"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sidRPr="009B2062">
        <w:rPr>
          <w:rFonts w:ascii="Cambria" w:hAnsi="Cambria" w:cs="Arial"/>
          <w:b/>
          <w:color w:val="262626"/>
          <w:sz w:val="40"/>
          <w:szCs w:val="26"/>
        </w:rPr>
        <w:t>POKAZATELJI</w:t>
      </w:r>
      <w:r>
        <w:rPr>
          <w:rFonts w:ascii="Cambria" w:hAnsi="Cambria" w:cs="Arial"/>
          <w:b/>
          <w:color w:val="262626"/>
          <w:sz w:val="40"/>
          <w:szCs w:val="26"/>
        </w:rPr>
        <w:t xml:space="preserve"> </w:t>
      </w:r>
    </w:p>
    <w:p w14:paraId="6880FA43" w14:textId="77777777" w:rsidR="004D2A2E" w:rsidRDefault="004D2A2E" w:rsidP="004D2A2E">
      <w:pPr>
        <w:pStyle w:val="Standard"/>
        <w:spacing w:after="0"/>
        <w:jc w:val="center"/>
        <w:rPr>
          <w:rFonts w:ascii="Cambria" w:hAnsi="Cambria"/>
        </w:rPr>
      </w:pPr>
    </w:p>
    <w:p w14:paraId="370DD0C7" w14:textId="77777777" w:rsidR="004D2A2E" w:rsidRDefault="004D2A2E" w:rsidP="004D2A2E">
      <w:pPr>
        <w:pStyle w:val="Standard"/>
        <w:spacing w:after="0"/>
        <w:rPr>
          <w:rFonts w:ascii="Cambria" w:eastAsia="Times New Roman" w:hAnsi="Cambria" w:cs="Arial"/>
        </w:rPr>
      </w:pPr>
    </w:p>
    <w:tbl>
      <w:tblPr>
        <w:tblW w:w="5000" w:type="pct"/>
        <w:tblLayout w:type="fixed"/>
        <w:tblCellMar>
          <w:left w:w="10" w:type="dxa"/>
          <w:right w:w="10" w:type="dxa"/>
        </w:tblCellMar>
        <w:tblLook w:val="04A0" w:firstRow="1" w:lastRow="0" w:firstColumn="1" w:lastColumn="0" w:noHBand="0" w:noVBand="1"/>
      </w:tblPr>
      <w:tblGrid>
        <w:gridCol w:w="9072"/>
      </w:tblGrid>
      <w:tr w:rsidR="004D2A2E" w14:paraId="6D0F642D" w14:textId="77777777" w:rsidTr="006C7AA7">
        <w:trPr>
          <w:trHeight w:val="397"/>
        </w:trPr>
        <w:tc>
          <w:tcPr>
            <w:tcW w:w="9638" w:type="dxa"/>
            <w:shd w:val="clear" w:color="auto" w:fill="E7E7FF"/>
            <w:tcMar>
              <w:top w:w="0" w:type="dxa"/>
              <w:left w:w="108" w:type="dxa"/>
              <w:bottom w:w="0" w:type="dxa"/>
              <w:right w:w="108" w:type="dxa"/>
            </w:tcMar>
            <w:vAlign w:val="center"/>
          </w:tcPr>
          <w:p w14:paraId="280F4679" w14:textId="77777777" w:rsidR="004D2A2E" w:rsidRDefault="004D2A2E" w:rsidP="006C7AA7">
            <w:pPr>
              <w:pStyle w:val="Standard"/>
              <w:spacing w:after="0"/>
              <w:rPr>
                <w:rFonts w:ascii="Cambria" w:hAnsi="Cambria" w:cs="Arial"/>
                <w:b/>
                <w:color w:val="262626"/>
                <w:lang w:eastAsia="en-US"/>
              </w:rPr>
            </w:pPr>
            <w:r>
              <w:rPr>
                <w:rFonts w:ascii="Cambria" w:hAnsi="Cambria" w:cs="Arial"/>
                <w:b/>
                <w:color w:val="262626"/>
                <w:lang w:eastAsia="en-US"/>
              </w:rPr>
              <w:t>Ocjena poslovanja</w:t>
            </w:r>
          </w:p>
        </w:tc>
      </w:tr>
    </w:tbl>
    <w:p w14:paraId="0282F27C" w14:textId="77777777" w:rsidR="004D2A2E" w:rsidRDefault="004D2A2E" w:rsidP="004D2A2E">
      <w:pPr>
        <w:pStyle w:val="Standard"/>
        <w:tabs>
          <w:tab w:val="left" w:pos="420"/>
          <w:tab w:val="center" w:pos="4536"/>
          <w:tab w:val="right" w:pos="9072"/>
        </w:tabs>
        <w:spacing w:after="0"/>
        <w:jc w:val="both"/>
        <w:rPr>
          <w:rFonts w:ascii="Cambria" w:hAnsi="Cambria"/>
          <w:sz w:val="22"/>
          <w:szCs w:val="22"/>
        </w:rPr>
      </w:pPr>
    </w:p>
    <w:p w14:paraId="4DED0D40" w14:textId="26FC0673" w:rsidR="001456F0" w:rsidRPr="00A27A80" w:rsidRDefault="00E95D52" w:rsidP="00A02495">
      <w:r w:rsidRPr="00A27A80">
        <w:t xml:space="preserve">Pokazatelji po zaposlenom </w:t>
      </w:r>
      <w:r w:rsidR="002228E6">
        <w:t>ukazuju</w:t>
      </w:r>
      <w:r w:rsidRPr="00A27A80">
        <w:t xml:space="preserve"> da </w:t>
      </w:r>
      <w:r w:rsidR="00693E35">
        <w:t xml:space="preserve">je </w:t>
      </w:r>
      <w:r w:rsidRPr="00A27A80">
        <w:t>p</w:t>
      </w:r>
      <w:r w:rsidR="001456F0" w:rsidRPr="00A27A80">
        <w:t>rihod po zaposlenom</w:t>
      </w:r>
      <w:r w:rsidRPr="00A27A80">
        <w:t xml:space="preserve"> (Ukupan prihod / broj zaposlenih)</w:t>
      </w:r>
      <w:r w:rsidR="001456F0" w:rsidRPr="00A27A80">
        <w:t xml:space="preserve"> </w:t>
      </w:r>
      <w:r w:rsidR="00410AD3">
        <w:t>manji</w:t>
      </w:r>
      <w:r w:rsidR="00EF7E47" w:rsidRPr="00A27A80">
        <w:t xml:space="preserve"> za </w:t>
      </w:r>
      <w:r w:rsidR="00410AD3">
        <w:t>3</w:t>
      </w:r>
      <w:r w:rsidR="00EF7E47" w:rsidRPr="00A27A80">
        <w:t>% u odnosu na</w:t>
      </w:r>
      <w:r w:rsidR="001456F0" w:rsidRPr="00A27A80">
        <w:t xml:space="preserve"> prethodn</w:t>
      </w:r>
      <w:r w:rsidR="00EF7E47" w:rsidRPr="00A27A80">
        <w:t>u</w:t>
      </w:r>
      <w:r w:rsidR="001456F0" w:rsidRPr="00A27A80">
        <w:t xml:space="preserve"> godin</w:t>
      </w:r>
      <w:r w:rsidR="00EF7E47" w:rsidRPr="00A27A80">
        <w:t>u</w:t>
      </w:r>
      <w:r w:rsidR="001456F0" w:rsidRPr="00A27A80">
        <w:t xml:space="preserve">, </w:t>
      </w:r>
      <w:r w:rsidR="00410AD3">
        <w:t>dok su</w:t>
      </w:r>
      <w:r w:rsidR="001456F0" w:rsidRPr="00A27A80">
        <w:t xml:space="preserve"> troškovi po zaposlenom</w:t>
      </w:r>
      <w:r w:rsidRPr="00A27A80">
        <w:t xml:space="preserve"> (Ukupan rashod / broj zaposlenih)</w:t>
      </w:r>
      <w:r w:rsidR="00410AD3">
        <w:t xml:space="preserve"> manji za 5%</w:t>
      </w:r>
      <w:r w:rsidR="001456F0" w:rsidRPr="00A27A80">
        <w:t>.</w:t>
      </w:r>
      <w:r w:rsidR="00485BEA" w:rsidRPr="00A27A80">
        <w:t xml:space="preserve"> </w:t>
      </w:r>
      <w:r w:rsidR="001456F0" w:rsidRPr="00A27A80">
        <w:t xml:space="preserve"> Troškovi osoblja po zaposlenom</w:t>
      </w:r>
      <w:r w:rsidRPr="00A27A80">
        <w:t xml:space="preserve"> (troškovi osoblja / broj zaposlenih)</w:t>
      </w:r>
      <w:r w:rsidR="001456F0" w:rsidRPr="00A27A80">
        <w:t xml:space="preserve"> bilježe </w:t>
      </w:r>
      <w:r w:rsidR="00410AD3">
        <w:t>neznatno smanjenje.</w:t>
      </w:r>
    </w:p>
    <w:p w14:paraId="1A222A8B" w14:textId="77777777" w:rsidR="001456F0" w:rsidRPr="009013E3" w:rsidRDefault="001456F0" w:rsidP="00A02495">
      <w:pPr>
        <w:rPr>
          <w:highlight w:val="magenta"/>
        </w:rPr>
      </w:pPr>
    </w:p>
    <w:p w14:paraId="2BC6C541" w14:textId="46AACBCD" w:rsidR="001456F0" w:rsidRPr="00DE2A1F" w:rsidRDefault="001456F0" w:rsidP="00A02495">
      <w:r w:rsidRPr="00DE2A1F">
        <w:t xml:space="preserve">Pokazatelji likvidnosti su </w:t>
      </w:r>
      <w:r w:rsidR="00574A39">
        <w:t>bolji</w:t>
      </w:r>
      <w:r w:rsidR="00EF7E47" w:rsidRPr="00DE2A1F">
        <w:t xml:space="preserve"> u odnosu na 202</w:t>
      </w:r>
      <w:r w:rsidR="00410AD3">
        <w:t>4</w:t>
      </w:r>
      <w:r w:rsidRPr="00DE2A1F">
        <w:t>. godin</w:t>
      </w:r>
      <w:r w:rsidR="00EF7E47" w:rsidRPr="00DE2A1F">
        <w:t>u</w:t>
      </w:r>
      <w:r w:rsidRPr="00DE2A1F">
        <w:t xml:space="preserve">, odnosno pokazatelj </w:t>
      </w:r>
      <w:r w:rsidR="00DB403A" w:rsidRPr="00DE2A1F">
        <w:t xml:space="preserve">ubrzane likvidnosti </w:t>
      </w:r>
      <w:r w:rsidR="00E95D52" w:rsidRPr="00DE2A1F">
        <w:t>(</w:t>
      </w:r>
      <w:r w:rsidR="00DE2A1F" w:rsidRPr="00DE2A1F">
        <w:t>kratkotrajna imovina umanjena za vrijednost zaliha</w:t>
      </w:r>
      <w:r w:rsidR="00E95D52" w:rsidRPr="00DE2A1F">
        <w:t xml:space="preserve"> /  kratkoročne obveze) </w:t>
      </w:r>
      <w:r w:rsidR="00DB403A" w:rsidRPr="00DE2A1F">
        <w:t xml:space="preserve">iznosi </w:t>
      </w:r>
      <w:r w:rsidR="00574A39">
        <w:t>1,01</w:t>
      </w:r>
      <w:r w:rsidR="00DB403A" w:rsidRPr="00DE2A1F">
        <w:t xml:space="preserve"> </w:t>
      </w:r>
      <w:r w:rsidR="00801A54" w:rsidRPr="00DE2A1F">
        <w:t>i</w:t>
      </w:r>
      <w:r w:rsidR="00693E35">
        <w:t xml:space="preserve"> pokazatelj</w:t>
      </w:r>
      <w:r w:rsidR="00DB403A" w:rsidRPr="00DE2A1F">
        <w:t xml:space="preserve"> </w:t>
      </w:r>
      <w:r w:rsidRPr="00DE2A1F">
        <w:t xml:space="preserve"> tekuće likvidnosti </w:t>
      </w:r>
      <w:r w:rsidR="00E95D52" w:rsidRPr="00DE2A1F">
        <w:t xml:space="preserve"> (kratkotrajna imovina / kratkoročne obveze) iznosi </w:t>
      </w:r>
      <w:r w:rsidR="00574A39">
        <w:t>1,08</w:t>
      </w:r>
      <w:r w:rsidR="00801A54" w:rsidRPr="00DE2A1F">
        <w:t>.</w:t>
      </w:r>
    </w:p>
    <w:p w14:paraId="038A0F48" w14:textId="77777777" w:rsidR="001456F0" w:rsidRPr="009013E3" w:rsidRDefault="001456F0" w:rsidP="00A02495">
      <w:pPr>
        <w:rPr>
          <w:highlight w:val="magenta"/>
        </w:rPr>
      </w:pPr>
    </w:p>
    <w:p w14:paraId="6278E744" w14:textId="7AE7630B" w:rsidR="001456F0" w:rsidRPr="00DE2A1F" w:rsidRDefault="001456F0" w:rsidP="00A02495">
      <w:r w:rsidRPr="00DE2A1F">
        <w:t xml:space="preserve">Pokazatelji zaduženosti ukazuju da je imovina Društva u </w:t>
      </w:r>
      <w:r w:rsidR="002228E6">
        <w:t>81</w:t>
      </w:r>
      <w:r w:rsidRPr="00DE2A1F">
        <w:t xml:space="preserve">%-om iznosu financirana iz </w:t>
      </w:r>
      <w:r w:rsidR="002228E6">
        <w:t>vanjskih</w:t>
      </w:r>
      <w:r w:rsidRPr="00DE2A1F">
        <w:t xml:space="preserve"> izvora</w:t>
      </w:r>
      <w:r w:rsidR="002228E6">
        <w:t xml:space="preserve">, </w:t>
      </w:r>
      <w:r w:rsidR="00D13D34" w:rsidRPr="00DE2A1F">
        <w:t xml:space="preserve">većinom </w:t>
      </w:r>
      <w:r w:rsidRPr="00DE2A1F">
        <w:t>putem bespovratnih sredstava – potpora za financiranje kapitalnih investicija (odgođeno plaćanje troškova i prihod budućeg razdoblja).</w:t>
      </w:r>
    </w:p>
    <w:p w14:paraId="534CF8B0" w14:textId="77777777" w:rsidR="001456F0" w:rsidRPr="009013E3" w:rsidRDefault="001456F0" w:rsidP="00A02495">
      <w:pPr>
        <w:rPr>
          <w:highlight w:val="magenta"/>
        </w:rPr>
      </w:pPr>
    </w:p>
    <w:p w14:paraId="4AED61BC" w14:textId="4FD8D070" w:rsidR="001456F0" w:rsidRPr="00DE2A1F" w:rsidRDefault="00242626" w:rsidP="00A02495">
      <w:r w:rsidRPr="00DE2A1F">
        <w:t xml:space="preserve">Trajanje naplate potraživanja u danima </w:t>
      </w:r>
      <w:r w:rsidR="00410AD3">
        <w:t>ostalo je nepromijenjeno u odnosu na prethodnu godinu.</w:t>
      </w:r>
      <w:r w:rsidRPr="00DE2A1F">
        <w:t xml:space="preserve"> </w:t>
      </w:r>
    </w:p>
    <w:p w14:paraId="0FCB556C" w14:textId="77777777" w:rsidR="001456F0" w:rsidRPr="009013E3" w:rsidRDefault="001456F0" w:rsidP="00A02495">
      <w:pPr>
        <w:rPr>
          <w:highlight w:val="magenta"/>
        </w:rPr>
      </w:pPr>
    </w:p>
    <w:p w14:paraId="0698C7D6" w14:textId="47C2E537" w:rsidR="00EF7E47" w:rsidRPr="00DE2A1F" w:rsidRDefault="00EF7E47" w:rsidP="00A02495">
      <w:r w:rsidRPr="00DE2A1F">
        <w:t xml:space="preserve">Pokazatelj ekonomičnosti poslovanja  (poslovni prihodi / poslovni rashodi) je </w:t>
      </w:r>
      <w:r w:rsidR="00801A54" w:rsidRPr="00DE2A1F">
        <w:t>0,9</w:t>
      </w:r>
      <w:r w:rsidR="00DE2A1F" w:rsidRPr="00DE2A1F">
        <w:t>6</w:t>
      </w:r>
      <w:r w:rsidRPr="00DE2A1F">
        <w:t xml:space="preserve"> </w:t>
      </w:r>
      <w:r w:rsidR="00801A54" w:rsidRPr="00DE2A1F">
        <w:t>a</w:t>
      </w:r>
      <w:r w:rsidRPr="00DE2A1F">
        <w:t xml:space="preserve"> ekonomičnost financiranja (financijski prihodi / financijski rashodi)  iznosi </w:t>
      </w:r>
      <w:r w:rsidR="00410AD3">
        <w:t>9,70.</w:t>
      </w:r>
    </w:p>
    <w:p w14:paraId="2E3707AD" w14:textId="77777777" w:rsidR="00683CCD" w:rsidRPr="009013E3" w:rsidRDefault="00683CCD" w:rsidP="00A02495">
      <w:pPr>
        <w:rPr>
          <w:highlight w:val="magenta"/>
        </w:rPr>
      </w:pPr>
    </w:p>
    <w:p w14:paraId="48189594" w14:textId="4504D5B4" w:rsidR="00242626" w:rsidRDefault="00DE638A" w:rsidP="00A02495">
      <w:r w:rsidRPr="00DE638A">
        <w:t>Kretanje pokazatelja profitabilnosti oko nulte razine posljedica je poslovnog modela usmjerenog na pokriće troškova, bez ostvarivanja dobiti</w:t>
      </w:r>
      <w:r w:rsidR="002228E6">
        <w:t>.</w:t>
      </w:r>
    </w:p>
    <w:p w14:paraId="722F2C59" w14:textId="77777777" w:rsidR="00242626" w:rsidRDefault="00242626" w:rsidP="00A02495"/>
    <w:p w14:paraId="16C54D84" w14:textId="77777777" w:rsidR="00E854A1" w:rsidRDefault="00E854A1" w:rsidP="00A02495"/>
    <w:p w14:paraId="2A3B8C1C" w14:textId="77777777" w:rsidR="00E854A1" w:rsidRDefault="00E854A1" w:rsidP="00A02495"/>
    <w:p w14:paraId="497AC8C4" w14:textId="77777777" w:rsidR="00E854A1" w:rsidRDefault="00E854A1" w:rsidP="00A02495"/>
    <w:p w14:paraId="0674E2B2" w14:textId="77777777" w:rsidR="00E854A1" w:rsidRDefault="00E854A1" w:rsidP="00A02495"/>
    <w:p w14:paraId="4D2971D3" w14:textId="77777777" w:rsidR="00E854A1" w:rsidRDefault="00E854A1" w:rsidP="00A02495"/>
    <w:p w14:paraId="4A00771B" w14:textId="77777777" w:rsidR="00E854A1" w:rsidRDefault="00E854A1" w:rsidP="00A02495"/>
    <w:p w14:paraId="0EE61D47" w14:textId="77777777" w:rsidR="00E854A1" w:rsidRDefault="00E854A1" w:rsidP="00A02495"/>
    <w:p w14:paraId="2CFDF7CC" w14:textId="77777777" w:rsidR="00E854A1" w:rsidRDefault="00E854A1" w:rsidP="00A02495"/>
    <w:p w14:paraId="26182022" w14:textId="77777777" w:rsidR="00E854A1" w:rsidRDefault="00E854A1" w:rsidP="00A02495"/>
    <w:p w14:paraId="069575B9" w14:textId="77777777" w:rsidR="004D2A2E" w:rsidRDefault="004D2A2E" w:rsidP="004D2A2E">
      <w:pPr>
        <w:pStyle w:val="Standard"/>
        <w:pageBreakBefore/>
        <w:spacing w:after="0"/>
        <w:rPr>
          <w:rFonts w:ascii="Cambria" w:hAnsi="Cambria" w:cs="Arial"/>
          <w:b/>
          <w:color w:val="262626"/>
          <w:szCs w:val="18"/>
        </w:rPr>
      </w:pPr>
      <w:r>
        <w:rPr>
          <w:rFonts w:ascii="Cambria" w:hAnsi="Cambria" w:cs="Arial"/>
          <w:b/>
          <w:color w:val="262626"/>
          <w:szCs w:val="18"/>
        </w:rPr>
        <w:lastRenderedPageBreak/>
        <w:t>Izvještaj 6.</w:t>
      </w:r>
    </w:p>
    <w:p w14:paraId="2ED1E49E" w14:textId="77777777" w:rsidR="004D2A2E" w:rsidRDefault="004D2A2E" w:rsidP="004D2A2E">
      <w:pPr>
        <w:pStyle w:val="Standard"/>
        <w:pBdr>
          <w:bottom w:val="single" w:sz="18" w:space="1" w:color="000080"/>
        </w:pBdr>
        <w:spacing w:after="0" w:line="360" w:lineRule="auto"/>
        <w:rPr>
          <w:rFonts w:ascii="Cambria" w:hAnsi="Cambria" w:cs="Arial"/>
          <w:b/>
          <w:color w:val="262626"/>
          <w:sz w:val="40"/>
          <w:szCs w:val="26"/>
        </w:rPr>
      </w:pPr>
      <w:r>
        <w:rPr>
          <w:rFonts w:ascii="Cambria" w:hAnsi="Cambria" w:cs="Arial"/>
          <w:b/>
          <w:color w:val="262626"/>
          <w:sz w:val="40"/>
          <w:szCs w:val="26"/>
        </w:rPr>
        <w:t>REALIZACIJA PLANA POSLOVANJA</w:t>
      </w:r>
    </w:p>
    <w:p w14:paraId="453C53E5" w14:textId="77777777" w:rsidR="004D2A2E" w:rsidRDefault="004D2A2E" w:rsidP="004D2A2E">
      <w:pPr>
        <w:pStyle w:val="Standard"/>
        <w:spacing w:after="0"/>
        <w:rPr>
          <w:rFonts w:ascii="Cambria" w:hAnsi="Cambria" w:cs="Arial"/>
          <w:b/>
          <w:color w:val="17365D"/>
        </w:rPr>
      </w:pPr>
    </w:p>
    <w:p w14:paraId="366B5182" w14:textId="77777777" w:rsidR="004D2A2E" w:rsidRDefault="004D2A2E" w:rsidP="00A02495"/>
    <w:tbl>
      <w:tblPr>
        <w:tblW w:w="5000" w:type="pct"/>
        <w:tblLayout w:type="fixed"/>
        <w:tblCellMar>
          <w:left w:w="10" w:type="dxa"/>
          <w:right w:w="10" w:type="dxa"/>
        </w:tblCellMar>
        <w:tblLook w:val="04A0" w:firstRow="1" w:lastRow="0" w:firstColumn="1" w:lastColumn="0" w:noHBand="0" w:noVBand="1"/>
      </w:tblPr>
      <w:tblGrid>
        <w:gridCol w:w="9072"/>
      </w:tblGrid>
      <w:tr w:rsidR="004D2A2E" w14:paraId="23B2F7EC" w14:textId="77777777" w:rsidTr="006C7AA7">
        <w:trPr>
          <w:trHeight w:val="397"/>
        </w:trPr>
        <w:tc>
          <w:tcPr>
            <w:tcW w:w="9854" w:type="dxa"/>
            <w:shd w:val="clear" w:color="auto" w:fill="E7E7FF"/>
            <w:tcMar>
              <w:top w:w="0" w:type="dxa"/>
              <w:left w:w="108" w:type="dxa"/>
              <w:bottom w:w="0" w:type="dxa"/>
              <w:right w:w="108" w:type="dxa"/>
            </w:tcMar>
            <w:vAlign w:val="center"/>
          </w:tcPr>
          <w:p w14:paraId="4E22AF7C" w14:textId="77777777" w:rsidR="004D2A2E" w:rsidRPr="009B2062" w:rsidRDefault="004D2A2E" w:rsidP="006C7AA7">
            <w:pPr>
              <w:pStyle w:val="Standard"/>
              <w:spacing w:after="0"/>
              <w:rPr>
                <w:rFonts w:ascii="Cambria" w:hAnsi="Cambria" w:cs="Arial"/>
                <w:b/>
                <w:color w:val="262626"/>
                <w:lang w:eastAsia="en-US"/>
              </w:rPr>
            </w:pPr>
            <w:r w:rsidRPr="009B2062">
              <w:rPr>
                <w:rFonts w:ascii="Cambria" w:hAnsi="Cambria" w:cs="Arial"/>
                <w:b/>
                <w:color w:val="262626"/>
                <w:lang w:eastAsia="en-US"/>
              </w:rPr>
              <w:t>Realizacija plana prihoda i rashoda</w:t>
            </w:r>
          </w:p>
        </w:tc>
      </w:tr>
    </w:tbl>
    <w:p w14:paraId="23DDE457" w14:textId="77777777" w:rsidR="004D2A2E" w:rsidRDefault="004D2A2E" w:rsidP="004D2A2E">
      <w:pPr>
        <w:pStyle w:val="Standard"/>
        <w:tabs>
          <w:tab w:val="left" w:pos="420"/>
          <w:tab w:val="center" w:pos="4536"/>
          <w:tab w:val="right" w:pos="9072"/>
        </w:tabs>
        <w:spacing w:after="0"/>
        <w:jc w:val="both"/>
        <w:rPr>
          <w:rFonts w:ascii="Cambria" w:hAnsi="Cambria"/>
          <w:sz w:val="22"/>
          <w:szCs w:val="22"/>
        </w:rPr>
      </w:pPr>
    </w:p>
    <w:p w14:paraId="33794E12" w14:textId="30A13CFA" w:rsidR="004B6F62" w:rsidRDefault="004B6F62" w:rsidP="00A02495">
      <w:r>
        <w:t xml:space="preserve">Realizirani prihodi neznatno su manji (za 1%) u odnosu na postavljeni plan. Manja realizacija prisutna je u okviru svih skupina prihoda, a vrijednosno najznačajnije odstupanje </w:t>
      </w:r>
      <w:r w:rsidR="00EC455E">
        <w:t>odnosi se na</w:t>
      </w:r>
      <w:r>
        <w:t xml:space="preserve"> prihod</w:t>
      </w:r>
      <w:r w:rsidR="00EC455E">
        <w:t>e</w:t>
      </w:r>
      <w:r>
        <w:t xml:space="preserve"> od prodaje proizvoda i usluga, te prihod</w:t>
      </w:r>
      <w:r w:rsidR="00EC455E">
        <w:t>e</w:t>
      </w:r>
      <w:r>
        <w:t xml:space="preserve"> od kompenzacija, subvencija, dotacija, refundacija i sl.</w:t>
      </w:r>
    </w:p>
    <w:p w14:paraId="741D2536" w14:textId="77777777" w:rsidR="004B6F62" w:rsidRDefault="004B6F62" w:rsidP="00A02495"/>
    <w:p w14:paraId="5A8D1367" w14:textId="2551E41E" w:rsidR="004B6F62" w:rsidRDefault="004B6F62" w:rsidP="00A02495">
      <w:r>
        <w:t xml:space="preserve">Realizacija rashoda je u skladu s postavljenim planom. U okviru troškova usluga je realizirano 14% manje troškova (troškovi održavanja, troškovi </w:t>
      </w:r>
      <w:r w:rsidR="009E1AE1">
        <w:t>pružanja usluge održavanja</w:t>
      </w:r>
      <w:r>
        <w:t xml:space="preserve"> oborinske odvodnje), materijalni troškovi su </w:t>
      </w:r>
      <w:r w:rsidR="00EC455E">
        <w:t xml:space="preserve">za </w:t>
      </w:r>
      <w:r>
        <w:t xml:space="preserve">3% veći </w:t>
      </w:r>
      <w:r w:rsidR="009E1AE1">
        <w:t xml:space="preserve">(troškovi vode iz </w:t>
      </w:r>
      <w:proofErr w:type="spellStart"/>
      <w:r w:rsidR="009E1AE1">
        <w:t>butoniškog</w:t>
      </w:r>
      <w:proofErr w:type="spellEnd"/>
      <w:r w:rsidR="009E1AE1">
        <w:t xml:space="preserve"> sustava, troškovi energije u okviru Podružnice Labin)</w:t>
      </w:r>
      <w:r>
        <w:t>, a troškovi osoblja za 1% veći u odnosu na planirano</w:t>
      </w:r>
      <w:r w:rsidR="009E1AE1">
        <w:t xml:space="preserve"> (u okviru matičnog društva i Poslovne jedinice Medulin)</w:t>
      </w:r>
      <w:r>
        <w:t>.</w:t>
      </w:r>
    </w:p>
    <w:p w14:paraId="6EBAA37C" w14:textId="77777777" w:rsidR="00C461AB" w:rsidRDefault="00C461AB" w:rsidP="00A02495">
      <w:pPr>
        <w:rPr>
          <w:highlight w:val="magenta"/>
        </w:rPr>
      </w:pPr>
    </w:p>
    <w:p w14:paraId="06FDD2E0" w14:textId="77777777" w:rsidR="000F14A1" w:rsidRDefault="000F14A1" w:rsidP="00A02495"/>
    <w:tbl>
      <w:tblPr>
        <w:tblW w:w="5000" w:type="pct"/>
        <w:tblLayout w:type="fixed"/>
        <w:tblCellMar>
          <w:left w:w="10" w:type="dxa"/>
          <w:right w:w="10" w:type="dxa"/>
        </w:tblCellMar>
        <w:tblLook w:val="04A0" w:firstRow="1" w:lastRow="0" w:firstColumn="1" w:lastColumn="0" w:noHBand="0" w:noVBand="1"/>
      </w:tblPr>
      <w:tblGrid>
        <w:gridCol w:w="9072"/>
      </w:tblGrid>
      <w:tr w:rsidR="000F14A1" w14:paraId="67DE1913" w14:textId="77777777" w:rsidTr="00D84CFE">
        <w:trPr>
          <w:trHeight w:val="397"/>
        </w:trPr>
        <w:tc>
          <w:tcPr>
            <w:tcW w:w="9854" w:type="dxa"/>
            <w:shd w:val="clear" w:color="auto" w:fill="E7E7FF"/>
            <w:tcMar>
              <w:top w:w="0" w:type="dxa"/>
              <w:left w:w="108" w:type="dxa"/>
              <w:bottom w:w="0" w:type="dxa"/>
              <w:right w:w="108" w:type="dxa"/>
            </w:tcMar>
            <w:vAlign w:val="center"/>
          </w:tcPr>
          <w:p w14:paraId="528F8B41" w14:textId="77777777" w:rsidR="000F14A1" w:rsidRDefault="000F14A1" w:rsidP="000F14A1">
            <w:pPr>
              <w:pStyle w:val="Standard"/>
              <w:spacing w:after="0"/>
              <w:rPr>
                <w:rFonts w:ascii="Cambria" w:hAnsi="Cambria" w:cs="Arial"/>
                <w:b/>
                <w:color w:val="262626"/>
                <w:lang w:eastAsia="en-US"/>
              </w:rPr>
            </w:pPr>
            <w:r w:rsidRPr="009B2062">
              <w:rPr>
                <w:rFonts w:ascii="Cambria" w:hAnsi="Cambria" w:cs="Arial"/>
                <w:b/>
                <w:color w:val="262626"/>
                <w:lang w:eastAsia="en-US"/>
              </w:rPr>
              <w:t>Realizacija plana dodatnih podataka</w:t>
            </w:r>
          </w:p>
        </w:tc>
      </w:tr>
    </w:tbl>
    <w:p w14:paraId="4E74CD49" w14:textId="77777777" w:rsidR="000F14A1" w:rsidRPr="00E1377C" w:rsidRDefault="000F14A1" w:rsidP="000F14A1">
      <w:pPr>
        <w:pStyle w:val="Standard"/>
        <w:tabs>
          <w:tab w:val="left" w:pos="420"/>
          <w:tab w:val="center" w:pos="4536"/>
          <w:tab w:val="right" w:pos="9072"/>
        </w:tabs>
        <w:spacing w:after="0"/>
        <w:jc w:val="both"/>
        <w:rPr>
          <w:rFonts w:ascii="Cambria" w:hAnsi="Cambria"/>
          <w:sz w:val="22"/>
          <w:szCs w:val="22"/>
          <w:highlight w:val="yellow"/>
        </w:rPr>
      </w:pPr>
    </w:p>
    <w:p w14:paraId="71F44C1F" w14:textId="730FCBBB" w:rsidR="003931FB" w:rsidRPr="00DA6F2E" w:rsidRDefault="00A83131" w:rsidP="00A02495">
      <w:r w:rsidRPr="00DA6F2E">
        <w:t>Na dan 31.12.202</w:t>
      </w:r>
      <w:r w:rsidR="0010701C" w:rsidRPr="00DA6F2E">
        <w:t>5</w:t>
      </w:r>
      <w:r w:rsidRPr="00DA6F2E">
        <w:t xml:space="preserve">. godine </w:t>
      </w:r>
      <w:r w:rsidR="003931FB" w:rsidRPr="00DA6F2E">
        <w:t xml:space="preserve">Društvo </w:t>
      </w:r>
      <w:r w:rsidR="00C461AB" w:rsidRPr="00DA6F2E">
        <w:t xml:space="preserve">je imalo </w:t>
      </w:r>
      <w:r w:rsidR="0010701C" w:rsidRPr="00DA6F2E">
        <w:t>328</w:t>
      </w:r>
      <w:r w:rsidR="00C461AB" w:rsidRPr="00DA6F2E">
        <w:t xml:space="preserve"> zaposlenih, dok je planirano </w:t>
      </w:r>
      <w:r w:rsidR="009E1AE1" w:rsidRPr="00DA6F2E">
        <w:t>322</w:t>
      </w:r>
      <w:r w:rsidR="00C461AB" w:rsidRPr="00DA6F2E">
        <w:t>.</w:t>
      </w:r>
    </w:p>
    <w:p w14:paraId="441942F6" w14:textId="77777777" w:rsidR="003931FB" w:rsidRPr="009013E3" w:rsidRDefault="003931FB" w:rsidP="00A02495">
      <w:pPr>
        <w:rPr>
          <w:highlight w:val="magenta"/>
        </w:rPr>
      </w:pPr>
    </w:p>
    <w:p w14:paraId="182AC165" w14:textId="0E24E030" w:rsidR="003931FB" w:rsidRPr="001078CB" w:rsidRDefault="003931FB" w:rsidP="00A02495">
      <w:r w:rsidRPr="001078CB">
        <w:t>Investicije bilježe m</w:t>
      </w:r>
      <w:r w:rsidR="00F12124" w:rsidRPr="001078CB">
        <w:t>anje ostvarenje od planiranog (</w:t>
      </w:r>
      <w:r w:rsidR="009E1AE1">
        <w:t>40%-no ostvarenje godišnjeg plana).</w:t>
      </w:r>
      <w:r w:rsidR="004073E9" w:rsidRPr="001078CB">
        <w:t xml:space="preserve"> </w:t>
      </w:r>
    </w:p>
    <w:p w14:paraId="3B49F3FE" w14:textId="77777777" w:rsidR="003931FB" w:rsidRPr="009013E3" w:rsidRDefault="003931FB" w:rsidP="00A02495">
      <w:pPr>
        <w:rPr>
          <w:highlight w:val="magenta"/>
        </w:rPr>
      </w:pPr>
    </w:p>
    <w:p w14:paraId="1D4D4F5A" w14:textId="09D7A644" w:rsidR="001078CB" w:rsidRPr="001078CB" w:rsidRDefault="009E1AE1" w:rsidP="00A02495">
      <w:r>
        <w:t>U okviru prihoda od prodaje proizvoda i usluge i ostalih poslovnih prihoda prisutna su manje značajna odstupanja u odnosu na planske veličine. Prihodi od obavljenih usluga na priključcima su premašili plan za 5%, prihodi od crpljenja, odvoza i zbrinjavanja fekalija</w:t>
      </w:r>
      <w:r w:rsidR="00DA6F2E">
        <w:t xml:space="preserve"> za 9%, te prihodi od </w:t>
      </w:r>
      <w:proofErr w:type="spellStart"/>
      <w:r w:rsidR="00DA6F2E">
        <w:t>odštopavanja</w:t>
      </w:r>
      <w:proofErr w:type="spellEnd"/>
      <w:r w:rsidR="00DA6F2E">
        <w:t xml:space="preserve"> kanalizacije za 4%. Manja realizacija u odnosu na postavljeni plan evidentirana je u okviru prihoda od usluge održavanja oborinskih voda (87%-na realizacija plana), prihoda od prihvata i pročišćavanja fekalnih voda (83%-na realizacija plana), te u okviru prihoda od ispitivanja i kontrole kanalizacijskog sustava (38%-na realizacija plana).</w:t>
      </w:r>
    </w:p>
    <w:p w14:paraId="460E62BE" w14:textId="77777777" w:rsidR="001078CB" w:rsidRDefault="001078CB" w:rsidP="00A02495">
      <w:pPr>
        <w:rPr>
          <w:highlight w:val="magenta"/>
        </w:rPr>
      </w:pPr>
    </w:p>
    <w:p w14:paraId="595105AB" w14:textId="45EDA5EB" w:rsidR="005D633D" w:rsidRPr="00DA6F2E" w:rsidRDefault="005D633D" w:rsidP="00A02495">
      <w:r w:rsidRPr="00DA6F2E">
        <w:t xml:space="preserve">Zahvaćena i crpljena voda je </w:t>
      </w:r>
      <w:r w:rsidR="003D16C2" w:rsidRPr="00DA6F2E">
        <w:t>veća za 1% u odnosu na plan</w:t>
      </w:r>
      <w:r w:rsidRPr="00DA6F2E">
        <w:t xml:space="preserve">, </w:t>
      </w:r>
      <w:r w:rsidR="00693E35" w:rsidRPr="00DA6F2E">
        <w:t>a</w:t>
      </w:r>
      <w:r w:rsidRPr="00DA6F2E">
        <w:t xml:space="preserve"> isporučena voda </w:t>
      </w:r>
      <w:r w:rsidR="00A83131" w:rsidRPr="00DA6F2E">
        <w:t xml:space="preserve">je </w:t>
      </w:r>
      <w:r w:rsidR="003D16C2" w:rsidRPr="00DA6F2E">
        <w:t>za</w:t>
      </w:r>
      <w:r w:rsidR="00DA6F2E" w:rsidRPr="00DA6F2E">
        <w:t>1</w:t>
      </w:r>
      <w:r w:rsidR="003D16C2" w:rsidRPr="00DA6F2E">
        <w:t xml:space="preserve">% </w:t>
      </w:r>
      <w:r w:rsidR="00DA6F2E" w:rsidRPr="00DA6F2E">
        <w:t>manja</w:t>
      </w:r>
      <w:r w:rsidR="003D16C2" w:rsidRPr="00DA6F2E">
        <w:t xml:space="preserve"> od  planirane</w:t>
      </w:r>
      <w:r w:rsidR="00A83131" w:rsidRPr="00DA6F2E">
        <w:t xml:space="preserve"> veličin</w:t>
      </w:r>
      <w:r w:rsidR="003D16C2" w:rsidRPr="00DA6F2E">
        <w:t>e</w:t>
      </w:r>
      <w:r w:rsidRPr="00DA6F2E">
        <w:t>.</w:t>
      </w:r>
    </w:p>
    <w:p w14:paraId="145362F1" w14:textId="77777777" w:rsidR="005D633D" w:rsidRPr="00DA6F2E" w:rsidRDefault="005D633D" w:rsidP="00A02495"/>
    <w:p w14:paraId="4842EBDD" w14:textId="2B677AF7" w:rsidR="00BA4D54" w:rsidRPr="00DA6F2E" w:rsidRDefault="00176574" w:rsidP="00A02495">
      <w:r w:rsidRPr="00DA6F2E">
        <w:t xml:space="preserve">Gubitak vode iznosi </w:t>
      </w:r>
      <w:r w:rsidR="00DA6F2E" w:rsidRPr="00DA6F2E">
        <w:t>2.366.702</w:t>
      </w:r>
      <w:r w:rsidRPr="00DA6F2E">
        <w:t xml:space="preserve"> m</w:t>
      </w:r>
      <w:r w:rsidRPr="00DA6F2E">
        <w:rPr>
          <w:vertAlign w:val="superscript"/>
        </w:rPr>
        <w:t>3</w:t>
      </w:r>
      <w:r w:rsidRPr="00DA6F2E">
        <w:t xml:space="preserve"> što je za </w:t>
      </w:r>
      <w:r w:rsidR="00DA6F2E" w:rsidRPr="00DA6F2E">
        <w:t>9</w:t>
      </w:r>
      <w:r w:rsidRPr="00DA6F2E">
        <w:t xml:space="preserve">% </w:t>
      </w:r>
      <w:r w:rsidR="00DA6F2E" w:rsidRPr="00DA6F2E">
        <w:t>više</w:t>
      </w:r>
      <w:r w:rsidRPr="00DA6F2E">
        <w:t xml:space="preserve"> u odnosu na postavljeni plan. Gubitak vode izražen kao udio zahvaćene i crpljene vode iznosi </w:t>
      </w:r>
      <w:r w:rsidR="00DA6F2E" w:rsidRPr="00DA6F2E">
        <w:t>20</w:t>
      </w:r>
      <w:r w:rsidRPr="00DA6F2E">
        <w:t xml:space="preserve">%, što je za jedan postotni bod </w:t>
      </w:r>
      <w:r w:rsidR="00DA6F2E" w:rsidRPr="00DA6F2E">
        <w:t>lošije</w:t>
      </w:r>
      <w:r w:rsidRPr="00DA6F2E">
        <w:t xml:space="preserve"> od postavljenog plana.</w:t>
      </w:r>
    </w:p>
    <w:p w14:paraId="5D206308" w14:textId="77777777" w:rsidR="00530CC9" w:rsidRPr="00E1377C" w:rsidRDefault="00530CC9" w:rsidP="00A02495">
      <w:pPr>
        <w:rPr>
          <w:highlight w:val="yellow"/>
        </w:rPr>
      </w:pPr>
    </w:p>
    <w:p w14:paraId="3E84234A" w14:textId="77777777" w:rsidR="00530CC9" w:rsidRPr="007229CE" w:rsidRDefault="00530CC9" w:rsidP="00A02495"/>
    <w:p w14:paraId="6E4AB19C" w14:textId="77777777" w:rsidR="00530CC9" w:rsidRPr="007229CE" w:rsidRDefault="00530CC9" w:rsidP="00A02495"/>
    <w:p w14:paraId="428CA4CF" w14:textId="77777777" w:rsidR="00530CC9" w:rsidRPr="007229CE" w:rsidRDefault="00530CC9" w:rsidP="00A02495"/>
    <w:p w14:paraId="289B6BD9" w14:textId="77777777" w:rsidR="00530CC9" w:rsidRPr="007229CE" w:rsidRDefault="00530CC9" w:rsidP="00A02495"/>
    <w:p w14:paraId="6D8524B8" w14:textId="77777777" w:rsidR="00530CC9" w:rsidRPr="007229CE" w:rsidRDefault="00530CC9" w:rsidP="00A02495"/>
    <w:p w14:paraId="27DE8C39" w14:textId="77777777" w:rsidR="00530CC9" w:rsidRPr="007229CE" w:rsidRDefault="00530CC9" w:rsidP="00A02495"/>
    <w:p w14:paraId="1FB63768" w14:textId="77777777" w:rsidR="00530CC9" w:rsidRPr="007229CE" w:rsidRDefault="00530CC9" w:rsidP="00A02495"/>
    <w:p w14:paraId="2C785C4F" w14:textId="77777777" w:rsidR="00530CC9" w:rsidRPr="007229CE" w:rsidRDefault="00530CC9" w:rsidP="00A02495"/>
    <w:p w14:paraId="207A2023" w14:textId="77777777" w:rsidR="00530CC9" w:rsidRPr="007229CE" w:rsidRDefault="00530CC9" w:rsidP="00A02495"/>
    <w:p w14:paraId="082FA59A" w14:textId="77777777" w:rsidR="00530CC9" w:rsidRPr="007229CE" w:rsidRDefault="00530CC9" w:rsidP="00A02495"/>
    <w:p w14:paraId="26F0B1FB" w14:textId="77777777" w:rsidR="00530CC9" w:rsidRPr="007229CE" w:rsidRDefault="00530CC9" w:rsidP="00A02495"/>
    <w:p w14:paraId="7AE8A406" w14:textId="77777777" w:rsidR="00530CC9" w:rsidRPr="007229CE" w:rsidRDefault="00530CC9" w:rsidP="00A02495"/>
    <w:p w14:paraId="49E98313" w14:textId="77777777" w:rsidR="00530CC9" w:rsidRPr="007229CE" w:rsidRDefault="00530CC9" w:rsidP="00A02495"/>
    <w:p w14:paraId="1E564459" w14:textId="77777777" w:rsidR="00530CC9" w:rsidRPr="007229CE" w:rsidRDefault="00530CC9" w:rsidP="00A02495"/>
    <w:p w14:paraId="12F9F0EE" w14:textId="77777777" w:rsidR="00530CC9" w:rsidRPr="007229CE" w:rsidRDefault="00530CC9" w:rsidP="00A02495"/>
    <w:p w14:paraId="199C8DCA" w14:textId="77777777" w:rsidR="00530CC9" w:rsidRDefault="00B20D3B" w:rsidP="00A02495">
      <w:r w:rsidRPr="007229CE">
        <w:tab/>
      </w:r>
      <w:r w:rsidRPr="007229CE">
        <w:tab/>
      </w:r>
      <w:r w:rsidRPr="007229CE">
        <w:tab/>
      </w:r>
    </w:p>
    <w:p w14:paraId="25F8421F" w14:textId="77777777" w:rsidR="00FF03FD" w:rsidRPr="007229CE" w:rsidRDefault="00FF03FD" w:rsidP="00A02495"/>
    <w:p w14:paraId="400D5A88" w14:textId="77777777" w:rsidR="00530CC9" w:rsidRPr="005F19FA" w:rsidRDefault="00530CC9" w:rsidP="00A02495"/>
    <w:p w14:paraId="5B56E0E1" w14:textId="77777777" w:rsidR="00F76A4D" w:rsidRDefault="00F76A4D" w:rsidP="00A02495"/>
    <w:p w14:paraId="2EFE10E6" w14:textId="77777777" w:rsidR="00F76A4D" w:rsidRDefault="00F76A4D" w:rsidP="00A02495"/>
    <w:p w14:paraId="63DB1661" w14:textId="77777777" w:rsidR="00F24AA8" w:rsidRDefault="00F24AA8" w:rsidP="00A02495"/>
    <w:p w14:paraId="66F6645F" w14:textId="77777777" w:rsidR="00F24AA8" w:rsidRDefault="00F24AA8" w:rsidP="00A02495"/>
    <w:p w14:paraId="15758840" w14:textId="77777777" w:rsidR="00F24AA8" w:rsidRDefault="00F24AA8" w:rsidP="00A02495"/>
    <w:p w14:paraId="58F8BCC4" w14:textId="77777777" w:rsidR="00F76A4D" w:rsidRDefault="00F76A4D" w:rsidP="00A02495"/>
    <w:p w14:paraId="596E89E9" w14:textId="77777777" w:rsidR="00F76A4D" w:rsidRDefault="00F76A4D" w:rsidP="00A02495"/>
    <w:p w14:paraId="00ADA044" w14:textId="77777777" w:rsidR="00F76A4D" w:rsidRDefault="00F76A4D" w:rsidP="00A02495"/>
    <w:p w14:paraId="1FEA0468" w14:textId="77777777" w:rsidR="004D2A2E" w:rsidRDefault="004D2A2E" w:rsidP="004D2A2E">
      <w:pPr>
        <w:pStyle w:val="Standard"/>
        <w:tabs>
          <w:tab w:val="left" w:pos="4678"/>
        </w:tabs>
        <w:spacing w:after="0" w:line="240" w:lineRule="auto"/>
        <w:rPr>
          <w:rFonts w:ascii="Cambria" w:hAnsi="Cambria"/>
          <w:color w:val="262626"/>
        </w:rPr>
      </w:pPr>
    </w:p>
    <w:p w14:paraId="6FB7C9FE" w14:textId="77777777" w:rsidR="004D2A2E" w:rsidRDefault="004D2A2E" w:rsidP="004D2A2E">
      <w:pPr>
        <w:pStyle w:val="Standard"/>
        <w:tabs>
          <w:tab w:val="left" w:pos="4678"/>
        </w:tabs>
        <w:spacing w:after="0" w:line="240" w:lineRule="auto"/>
        <w:rPr>
          <w:rFonts w:ascii="Cambria" w:hAnsi="Cambria"/>
          <w:color w:val="262626"/>
        </w:rPr>
      </w:pPr>
    </w:p>
    <w:p w14:paraId="78CD1429" w14:textId="77777777" w:rsidR="004D2A2E" w:rsidRDefault="004D2A2E" w:rsidP="004D2A2E">
      <w:pPr>
        <w:pStyle w:val="Standard"/>
        <w:tabs>
          <w:tab w:val="left" w:pos="4678"/>
        </w:tabs>
        <w:spacing w:after="0" w:line="240" w:lineRule="auto"/>
        <w:rPr>
          <w:rFonts w:ascii="Cambria" w:hAnsi="Cambria"/>
          <w:color w:val="262626"/>
        </w:rPr>
      </w:pPr>
    </w:p>
    <w:p w14:paraId="6E8B6D4A" w14:textId="1318B0B1" w:rsidR="004D2A2E" w:rsidRPr="00C01E97" w:rsidRDefault="004D2A2E" w:rsidP="004D2A2E">
      <w:pPr>
        <w:pStyle w:val="Standard"/>
        <w:tabs>
          <w:tab w:val="left" w:pos="4678"/>
        </w:tabs>
        <w:spacing w:after="0" w:line="240" w:lineRule="auto"/>
        <w:rPr>
          <w:rFonts w:ascii="Cambria" w:hAnsi="Cambria"/>
          <w:color w:val="262626"/>
          <w:sz w:val="56"/>
          <w:szCs w:val="56"/>
        </w:rPr>
      </w:pPr>
      <w:r w:rsidRPr="00C01E97">
        <w:rPr>
          <w:rFonts w:ascii="Cambria" w:hAnsi="Cambria"/>
          <w:color w:val="262626"/>
          <w:sz w:val="56"/>
          <w:szCs w:val="56"/>
        </w:rPr>
        <w:t>Odluk</w:t>
      </w:r>
      <w:r w:rsidR="003A532D">
        <w:rPr>
          <w:rFonts w:ascii="Cambria" w:hAnsi="Cambria"/>
          <w:color w:val="262626"/>
          <w:sz w:val="56"/>
          <w:szCs w:val="56"/>
        </w:rPr>
        <w:t>e</w:t>
      </w:r>
      <w:r w:rsidR="009F3E9F">
        <w:rPr>
          <w:rFonts w:ascii="Cambria" w:hAnsi="Cambria"/>
          <w:color w:val="262626"/>
          <w:sz w:val="56"/>
          <w:szCs w:val="56"/>
        </w:rPr>
        <w:t xml:space="preserve"> i prilozi</w:t>
      </w:r>
    </w:p>
    <w:sectPr w:rsidR="004D2A2E" w:rsidRPr="00C01E97" w:rsidSect="006F4F12">
      <w:headerReference w:type="first" r:id="rId11"/>
      <w:type w:val="continuous"/>
      <w:pgSz w:w="11906" w:h="16838"/>
      <w:pgMar w:top="1134" w:right="1417" w:bottom="1417" w:left="1417" w:header="708" w:footer="708"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EB5A" w14:textId="77777777" w:rsidR="007A5161" w:rsidRDefault="007A5161" w:rsidP="00A02495">
      <w:r>
        <w:separator/>
      </w:r>
    </w:p>
  </w:endnote>
  <w:endnote w:type="continuationSeparator" w:id="0">
    <w:p w14:paraId="7B042BEA" w14:textId="77777777" w:rsidR="007A5161" w:rsidRDefault="007A5161" w:rsidP="00A0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Verdana, Bold">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669459041"/>
      <w:docPartObj>
        <w:docPartGallery w:val="Page Numbers (Bottom of Page)"/>
        <w:docPartUnique/>
      </w:docPartObj>
    </w:sdtPr>
    <w:sdtContent>
      <w:p w14:paraId="3DD8B88E" w14:textId="77777777" w:rsidR="004F65BF" w:rsidRPr="006F4F12" w:rsidRDefault="004F65BF">
        <w:pPr>
          <w:pStyle w:val="Podnoje"/>
          <w:jc w:val="center"/>
          <w:rPr>
            <w:sz w:val="18"/>
            <w:szCs w:val="18"/>
          </w:rPr>
        </w:pPr>
        <w:r w:rsidRPr="006F4F12">
          <w:rPr>
            <w:sz w:val="18"/>
            <w:szCs w:val="18"/>
          </w:rPr>
          <w:fldChar w:fldCharType="begin"/>
        </w:r>
        <w:r w:rsidRPr="006F4F12">
          <w:rPr>
            <w:sz w:val="18"/>
            <w:szCs w:val="18"/>
          </w:rPr>
          <w:instrText>PAGE   \* MERGEFORMAT</w:instrText>
        </w:r>
        <w:r w:rsidRPr="006F4F12">
          <w:rPr>
            <w:sz w:val="18"/>
            <w:szCs w:val="18"/>
          </w:rPr>
          <w:fldChar w:fldCharType="separate"/>
        </w:r>
        <w:r w:rsidRPr="006F4F12">
          <w:rPr>
            <w:sz w:val="18"/>
            <w:szCs w:val="18"/>
          </w:rPr>
          <w:t>2</w:t>
        </w:r>
        <w:r w:rsidRPr="006F4F12">
          <w:rPr>
            <w:sz w:val="18"/>
            <w:szCs w:val="18"/>
          </w:rPr>
          <w:fldChar w:fldCharType="end"/>
        </w:r>
      </w:p>
    </w:sdtContent>
  </w:sdt>
  <w:p w14:paraId="3E2CE532" w14:textId="77777777" w:rsidR="004F65BF" w:rsidRPr="006F4F12" w:rsidRDefault="004F65BF">
    <w:pPr>
      <w:pStyle w:val="Podnoj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F70E6" w14:textId="77777777" w:rsidR="007A5161" w:rsidRDefault="007A5161" w:rsidP="00A02495">
      <w:r>
        <w:separator/>
      </w:r>
    </w:p>
  </w:footnote>
  <w:footnote w:type="continuationSeparator" w:id="0">
    <w:p w14:paraId="52D6A547" w14:textId="77777777" w:rsidR="007A5161" w:rsidRDefault="007A5161" w:rsidP="00A02495">
      <w:r>
        <w:continuationSeparator/>
      </w:r>
    </w:p>
  </w:footnote>
  <w:footnote w:id="1">
    <w:p w14:paraId="63AB56DE" w14:textId="77777777" w:rsidR="004F65BF" w:rsidRPr="004F65BF" w:rsidRDefault="004F65BF" w:rsidP="004F65BF">
      <w:pPr>
        <w:pStyle w:val="Tekstfusnote"/>
        <w:rPr>
          <w:sz w:val="16"/>
          <w:szCs w:val="16"/>
        </w:rPr>
      </w:pPr>
      <w:r w:rsidRPr="004F65BF">
        <w:rPr>
          <w:rStyle w:val="Referencafusnote"/>
          <w:sz w:val="16"/>
          <w:szCs w:val="16"/>
        </w:rPr>
        <w:footnoteRef/>
      </w:r>
      <w:r w:rsidRPr="004F65BF">
        <w:rPr>
          <w:sz w:val="16"/>
          <w:szCs w:val="16"/>
        </w:rPr>
        <w:t xml:space="preserve"> Izvor: Plan sigurnosti vode</w:t>
      </w:r>
    </w:p>
  </w:footnote>
  <w:footnote w:id="2">
    <w:p w14:paraId="3F308121" w14:textId="77777777" w:rsidR="004F65BF" w:rsidRPr="004F65BF" w:rsidRDefault="004F65BF" w:rsidP="004F65BF">
      <w:pPr>
        <w:pStyle w:val="Tekstfusnote"/>
        <w:rPr>
          <w:sz w:val="16"/>
          <w:szCs w:val="16"/>
        </w:rPr>
      </w:pPr>
      <w:r w:rsidRPr="004F65BF">
        <w:rPr>
          <w:rStyle w:val="Referencafusnote"/>
          <w:sz w:val="16"/>
          <w:szCs w:val="16"/>
        </w:rPr>
        <w:footnoteRef/>
      </w:r>
      <w:r w:rsidRPr="004F65BF">
        <w:rPr>
          <w:sz w:val="16"/>
          <w:szCs w:val="16"/>
        </w:rPr>
        <w:t xml:space="preserve"> </w:t>
      </w:r>
      <w:r w:rsidRPr="004F65BF">
        <w:rPr>
          <w:sz w:val="16"/>
          <w:szCs w:val="16"/>
        </w:rPr>
        <w:t>Opis vodoopskrbnog sustava se ažurira i pregledava redovito te se ispravlja ukoliko je došlo do promjena.</w:t>
      </w:r>
    </w:p>
  </w:footnote>
  <w:footnote w:id="3">
    <w:p w14:paraId="42D699D8" w14:textId="77777777" w:rsidR="004F65BF" w:rsidRPr="004F65BF" w:rsidRDefault="004F65BF" w:rsidP="004F65BF">
      <w:pPr>
        <w:pStyle w:val="Tekstfusnote"/>
      </w:pPr>
      <w:r w:rsidRPr="004F65BF">
        <w:rPr>
          <w:rStyle w:val="Referencafusnote"/>
          <w:sz w:val="18"/>
          <w:szCs w:val="18"/>
        </w:rPr>
        <w:footnoteRef/>
      </w:r>
      <w:r w:rsidRPr="004F65BF">
        <w:rPr>
          <w:sz w:val="18"/>
          <w:szCs w:val="18"/>
        </w:rPr>
        <w:t xml:space="preserve"> </w:t>
      </w:r>
      <w:r w:rsidRPr="004F65BF">
        <w:rPr>
          <w:sz w:val="18"/>
          <w:szCs w:val="18"/>
        </w:rPr>
        <w:t>Kilometraže za aglomeracije Pula Centar i Sjever uključuju i sustav oborinske odvodnje (31 km Pula Sjever i 129 km Pula Centar).</w:t>
      </w:r>
    </w:p>
  </w:footnote>
  <w:footnote w:id="4">
    <w:p w14:paraId="44843BED" w14:textId="5C9714D4" w:rsidR="00855013" w:rsidRPr="004F65BF" w:rsidRDefault="00855013">
      <w:pPr>
        <w:pStyle w:val="Tekstfusnote"/>
      </w:pPr>
      <w:r w:rsidRPr="004F65BF">
        <w:rPr>
          <w:rStyle w:val="Referencafusnote"/>
        </w:rPr>
        <w:footnoteRef/>
      </w:r>
      <w:r w:rsidRPr="004F65BF">
        <w:t xml:space="preserve"> </w:t>
      </w:r>
      <w:r w:rsidRPr="004F65BF">
        <w:rPr>
          <w:i/>
          <w:iCs/>
          <w:sz w:val="18"/>
          <w:szCs w:val="18"/>
        </w:rPr>
        <w:t xml:space="preserve">Investicije u sklopu Projekta Pula Sjever raspoređeni su prema udjelima s kojima Općine sudjeluju u projektu: </w:t>
      </w:r>
      <w:bookmarkStart w:id="3" w:name="_Hlk197493629"/>
      <w:r w:rsidRPr="004F65BF">
        <w:rPr>
          <w:i/>
          <w:iCs/>
          <w:sz w:val="18"/>
          <w:szCs w:val="18"/>
        </w:rPr>
        <w:t>Vodnjan – 47,7%, Fažana – 35,5%, Pula – 16,8%.</w:t>
      </w:r>
      <w:bookmarkEnd w:id="3"/>
    </w:p>
  </w:footnote>
  <w:footnote w:id="5">
    <w:p w14:paraId="575ACEF3" w14:textId="77777777" w:rsidR="00872968" w:rsidRPr="004F65BF" w:rsidRDefault="00872968" w:rsidP="00872968">
      <w:pPr>
        <w:pStyle w:val="Tekstfusnote"/>
      </w:pPr>
      <w:bookmarkStart w:id="4" w:name="_Hlk197493916"/>
      <w:bookmarkStart w:id="5" w:name="_Hlk197493917"/>
      <w:bookmarkStart w:id="6" w:name="_Hlk197493918"/>
      <w:bookmarkStart w:id="7" w:name="_Hlk197493919"/>
      <w:r w:rsidRPr="004F65BF">
        <w:rPr>
          <w:rStyle w:val="Referencafusnote"/>
        </w:rPr>
        <w:footnoteRef/>
      </w:r>
      <w:r w:rsidRPr="004F65BF">
        <w:t xml:space="preserve"> </w:t>
      </w:r>
      <w:r w:rsidRPr="004F65BF">
        <w:rPr>
          <w:i/>
          <w:iCs/>
          <w:sz w:val="18"/>
          <w:szCs w:val="18"/>
        </w:rPr>
        <w:t>Investicije u sklopu Projekta Pula Sjever raspoređeni su prema udjelima s kojima Općine sudjeluju u projektu: Vodnjan – 47,7%, Fažana – 35,5%, Pula – 16,8%.</w:t>
      </w:r>
      <w:bookmarkEnd w:id="4"/>
      <w:bookmarkEnd w:id="5"/>
      <w:bookmarkEnd w:id="6"/>
      <w:bookmarkEnd w:id="7"/>
    </w:p>
  </w:footnote>
  <w:footnote w:id="6">
    <w:p w14:paraId="0C859631" w14:textId="4FA3C4AD" w:rsidR="00255E27" w:rsidRPr="004F65BF" w:rsidRDefault="00255E27">
      <w:pPr>
        <w:pStyle w:val="Tekstfusnote"/>
      </w:pPr>
      <w:r w:rsidRPr="004F65BF">
        <w:rPr>
          <w:rStyle w:val="Referencafusnote"/>
        </w:rPr>
        <w:footnoteRef/>
      </w:r>
      <w:r w:rsidRPr="004F65BF">
        <w:t xml:space="preserve"> Vrijednost imovine na dan 31.12.2025. iznosila je 467.998 eura, a cijena udjela je 114,7164 eura.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etkatablice"/>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49"/>
    </w:tblGrid>
    <w:tr w:rsidR="00457158" w:rsidRPr="009013E3" w14:paraId="5B80C9A5" w14:textId="77777777" w:rsidTr="0028248C">
      <w:tc>
        <w:tcPr>
          <w:tcW w:w="1413" w:type="dxa"/>
          <w:vAlign w:val="center"/>
        </w:tcPr>
        <w:p w14:paraId="4AF899A9" w14:textId="77777777" w:rsidR="00457158" w:rsidRDefault="00457158" w:rsidP="00457158">
          <w:pPr>
            <w:pStyle w:val="Zaglavlje"/>
            <w:jc w:val="left"/>
          </w:pPr>
          <w:r>
            <w:rPr>
              <w:noProof/>
            </w:rPr>
            <w:drawing>
              <wp:inline distT="0" distB="0" distL="0" distR="0" wp14:anchorId="76C4B925" wp14:editId="73FFCA75">
                <wp:extent cx="640080" cy="829310"/>
                <wp:effectExtent l="0" t="0" r="0" b="0"/>
                <wp:docPr id="1256940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29310"/>
                        </a:xfrm>
                        <a:prstGeom prst="rect">
                          <a:avLst/>
                        </a:prstGeom>
                        <a:noFill/>
                      </pic:spPr>
                    </pic:pic>
                  </a:graphicData>
                </a:graphic>
              </wp:inline>
            </w:drawing>
          </w:r>
        </w:p>
      </w:tc>
      <w:tc>
        <w:tcPr>
          <w:tcW w:w="7649" w:type="dxa"/>
          <w:vAlign w:val="center"/>
        </w:tcPr>
        <w:p w14:paraId="3E2BCF1F" w14:textId="77777777" w:rsidR="00457158" w:rsidRPr="009013E3" w:rsidRDefault="00457158" w:rsidP="00457158">
          <w:pPr>
            <w:jc w:val="center"/>
            <w:rPr>
              <w:rFonts w:ascii="Times New Roman" w:hAnsi="Times New Roman"/>
              <w:b/>
              <w:color w:val="333399"/>
              <w:sz w:val="52"/>
              <w:szCs w:val="52"/>
            </w:rPr>
          </w:pPr>
          <w:r w:rsidRPr="009013E3">
            <w:rPr>
              <w:rFonts w:ascii="Times New Roman" w:hAnsi="Times New Roman"/>
              <w:b/>
              <w:color w:val="333399"/>
              <w:sz w:val="52"/>
              <w:szCs w:val="52"/>
            </w:rPr>
            <w:t>VODOVOD PULA</w:t>
          </w:r>
          <w:r>
            <w:rPr>
              <w:rFonts w:ascii="Times New Roman" w:hAnsi="Times New Roman"/>
              <w:b/>
              <w:color w:val="333399"/>
              <w:sz w:val="52"/>
              <w:szCs w:val="52"/>
            </w:rPr>
            <w:t>-LABIN</w:t>
          </w:r>
          <w:r w:rsidRPr="009013E3">
            <w:rPr>
              <w:rFonts w:ascii="Times New Roman" w:hAnsi="Times New Roman"/>
              <w:b/>
              <w:color w:val="333399"/>
              <w:sz w:val="52"/>
              <w:szCs w:val="52"/>
            </w:rPr>
            <w:t xml:space="preserve"> d.o.o.</w:t>
          </w:r>
        </w:p>
        <w:p w14:paraId="31B5B33A" w14:textId="77777777" w:rsidR="00457158" w:rsidRPr="005E0905" w:rsidRDefault="00457158" w:rsidP="00457158">
          <w:pPr>
            <w:jc w:val="center"/>
            <w:rPr>
              <w:rFonts w:ascii="Times New Roman" w:hAnsi="Times New Roman"/>
              <w:color w:val="333399"/>
            </w:rPr>
          </w:pPr>
          <w:r w:rsidRPr="005E0905">
            <w:rPr>
              <w:rFonts w:ascii="Times New Roman" w:hAnsi="Times New Roman"/>
              <w:color w:val="333399"/>
            </w:rPr>
            <w:t xml:space="preserve">za </w:t>
          </w:r>
          <w:r>
            <w:rPr>
              <w:rFonts w:ascii="Times New Roman" w:hAnsi="Times New Roman"/>
              <w:color w:val="333399"/>
            </w:rPr>
            <w:t>vodne usluge</w:t>
          </w:r>
        </w:p>
        <w:p w14:paraId="22A97F2E" w14:textId="77777777" w:rsidR="00457158" w:rsidRPr="009013E3" w:rsidRDefault="00457158" w:rsidP="00457158">
          <w:pPr>
            <w:jc w:val="center"/>
          </w:pPr>
          <w:r w:rsidRPr="005E0905">
            <w:rPr>
              <w:rFonts w:ascii="Times New Roman" w:hAnsi="Times New Roman"/>
              <w:b/>
              <w:color w:val="333399"/>
            </w:rPr>
            <w:t>52100 Pula, Radićeva 9</w:t>
          </w:r>
        </w:p>
      </w:tc>
    </w:tr>
  </w:tbl>
  <w:p w14:paraId="178B0C64" w14:textId="77777777" w:rsidR="00457158" w:rsidRDefault="0045715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etkatablice"/>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49"/>
    </w:tblGrid>
    <w:tr w:rsidR="00960D36" w14:paraId="5BABC6D3" w14:textId="77777777" w:rsidTr="00960D36">
      <w:tc>
        <w:tcPr>
          <w:tcW w:w="1413" w:type="dxa"/>
          <w:vAlign w:val="center"/>
        </w:tcPr>
        <w:p w14:paraId="7CBEC40F" w14:textId="148B37A3" w:rsidR="00960D36" w:rsidRDefault="00960D36" w:rsidP="00960D36">
          <w:pPr>
            <w:pStyle w:val="Zaglavlje"/>
            <w:jc w:val="left"/>
          </w:pPr>
          <w:r>
            <w:rPr>
              <w:noProof/>
            </w:rPr>
            <w:drawing>
              <wp:inline distT="0" distB="0" distL="0" distR="0" wp14:anchorId="3BE21AA4" wp14:editId="6C24E8C8">
                <wp:extent cx="640080" cy="829310"/>
                <wp:effectExtent l="0" t="0" r="0" b="0"/>
                <wp:docPr id="75996485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29310"/>
                        </a:xfrm>
                        <a:prstGeom prst="rect">
                          <a:avLst/>
                        </a:prstGeom>
                        <a:noFill/>
                      </pic:spPr>
                    </pic:pic>
                  </a:graphicData>
                </a:graphic>
              </wp:inline>
            </w:drawing>
          </w:r>
        </w:p>
      </w:tc>
      <w:tc>
        <w:tcPr>
          <w:tcW w:w="7649" w:type="dxa"/>
          <w:vAlign w:val="center"/>
        </w:tcPr>
        <w:p w14:paraId="67FDECDF" w14:textId="56270308" w:rsidR="00960D36" w:rsidRPr="009013E3" w:rsidRDefault="00960D36" w:rsidP="00960D36">
          <w:pPr>
            <w:jc w:val="center"/>
            <w:rPr>
              <w:rFonts w:ascii="Times New Roman" w:hAnsi="Times New Roman"/>
              <w:b/>
              <w:color w:val="333399"/>
              <w:sz w:val="52"/>
              <w:szCs w:val="52"/>
            </w:rPr>
          </w:pPr>
          <w:r w:rsidRPr="009013E3">
            <w:rPr>
              <w:rFonts w:ascii="Times New Roman" w:hAnsi="Times New Roman"/>
              <w:b/>
              <w:color w:val="333399"/>
              <w:sz w:val="52"/>
              <w:szCs w:val="52"/>
            </w:rPr>
            <w:t>VODOVOD PULA</w:t>
          </w:r>
          <w:r w:rsidR="007C25FB">
            <w:rPr>
              <w:rFonts w:ascii="Times New Roman" w:hAnsi="Times New Roman"/>
              <w:b/>
              <w:color w:val="333399"/>
              <w:sz w:val="52"/>
              <w:szCs w:val="52"/>
            </w:rPr>
            <w:t>-LABIN</w:t>
          </w:r>
          <w:r w:rsidRPr="009013E3">
            <w:rPr>
              <w:rFonts w:ascii="Times New Roman" w:hAnsi="Times New Roman"/>
              <w:b/>
              <w:color w:val="333399"/>
              <w:sz w:val="52"/>
              <w:szCs w:val="52"/>
            </w:rPr>
            <w:t xml:space="preserve"> d.o.o.</w:t>
          </w:r>
        </w:p>
        <w:p w14:paraId="13750A85" w14:textId="77777777" w:rsidR="00960D36" w:rsidRPr="005E0905" w:rsidRDefault="00960D36" w:rsidP="00960D36">
          <w:pPr>
            <w:jc w:val="center"/>
            <w:rPr>
              <w:rFonts w:ascii="Times New Roman" w:hAnsi="Times New Roman"/>
              <w:color w:val="333399"/>
            </w:rPr>
          </w:pPr>
          <w:r w:rsidRPr="005E0905">
            <w:rPr>
              <w:rFonts w:ascii="Times New Roman" w:hAnsi="Times New Roman"/>
              <w:color w:val="333399"/>
            </w:rPr>
            <w:t xml:space="preserve">za </w:t>
          </w:r>
          <w:r>
            <w:rPr>
              <w:rFonts w:ascii="Times New Roman" w:hAnsi="Times New Roman"/>
              <w:color w:val="333399"/>
            </w:rPr>
            <w:t>vodne usluge</w:t>
          </w:r>
        </w:p>
        <w:p w14:paraId="03E4F307" w14:textId="0C214C30" w:rsidR="00960D36" w:rsidRPr="009013E3" w:rsidRDefault="00960D36" w:rsidP="00960D36">
          <w:pPr>
            <w:jc w:val="center"/>
          </w:pPr>
          <w:r w:rsidRPr="005E0905">
            <w:rPr>
              <w:rFonts w:ascii="Times New Roman" w:hAnsi="Times New Roman"/>
              <w:b/>
              <w:color w:val="333399"/>
            </w:rPr>
            <w:t>52100 Pula, Radićeva 9</w:t>
          </w:r>
        </w:p>
      </w:tc>
    </w:tr>
  </w:tbl>
  <w:p w14:paraId="64B321F5" w14:textId="77777777" w:rsidR="00960D36" w:rsidRDefault="00960D3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97A6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524511699" o:spid="_x0000_i1025" type="#_x0000_t75" style="width:13.65pt;height:13.65pt;visibility:visible;mso-wrap-style:square" o:bullet="t">
        <v:imagedata r:id="rId1" o:title=""/>
      </v:shape>
    </w:pict>
  </w:numPicBullet>
  <w:abstractNum w:abstractNumId="0" w15:restartNumberingAfterBreak="0">
    <w:nsid w:val="08391752"/>
    <w:multiLevelType w:val="hybridMultilevel"/>
    <w:tmpl w:val="B76E96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EF9185F"/>
    <w:multiLevelType w:val="hybridMultilevel"/>
    <w:tmpl w:val="75140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BD13AB"/>
    <w:multiLevelType w:val="hybridMultilevel"/>
    <w:tmpl w:val="5A6AFB52"/>
    <w:lvl w:ilvl="0" w:tplc="0622B0E8">
      <w:numFmt w:val="bullet"/>
      <w:lvlText w:val="-"/>
      <w:lvlJc w:val="left"/>
      <w:pPr>
        <w:ind w:left="720" w:hanging="360"/>
      </w:pPr>
      <w:rPr>
        <w:rFonts w:ascii="Cambria" w:eastAsia="Calibri" w:hAnsi="Cambria"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6A79F7"/>
    <w:multiLevelType w:val="hybridMultilevel"/>
    <w:tmpl w:val="D20CBA5C"/>
    <w:lvl w:ilvl="0" w:tplc="DE04B94A">
      <w:numFmt w:val="bullet"/>
      <w:lvlText w:val="-"/>
      <w:lvlJc w:val="left"/>
      <w:pPr>
        <w:ind w:left="1068" w:hanging="360"/>
      </w:pPr>
      <w:rPr>
        <w:rFonts w:ascii="Cambria" w:eastAsia="Calibri" w:hAnsi="Cambria"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 w15:restartNumberingAfterBreak="0">
    <w:nsid w:val="1C830BF2"/>
    <w:multiLevelType w:val="hybridMultilevel"/>
    <w:tmpl w:val="1518803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1EBC54F4"/>
    <w:multiLevelType w:val="hybridMultilevel"/>
    <w:tmpl w:val="98383E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861046"/>
    <w:multiLevelType w:val="hybridMultilevel"/>
    <w:tmpl w:val="095E9E3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277C75A9"/>
    <w:multiLevelType w:val="hybridMultilevel"/>
    <w:tmpl w:val="EBBAF0B8"/>
    <w:lvl w:ilvl="0" w:tplc="041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F76FDF"/>
    <w:multiLevelType w:val="hybridMultilevel"/>
    <w:tmpl w:val="2534B2B8"/>
    <w:lvl w:ilvl="0" w:tplc="041A0005">
      <w:start w:val="1"/>
      <w:numFmt w:val="bullet"/>
      <w:lvlText w:val=""/>
      <w:lvlJc w:val="left"/>
      <w:pPr>
        <w:ind w:left="815" w:hanging="360"/>
      </w:pPr>
      <w:rPr>
        <w:rFonts w:ascii="Wingdings" w:hAnsi="Wingdings" w:hint="default"/>
      </w:rPr>
    </w:lvl>
    <w:lvl w:ilvl="1" w:tplc="041A0003" w:tentative="1">
      <w:start w:val="1"/>
      <w:numFmt w:val="bullet"/>
      <w:lvlText w:val="o"/>
      <w:lvlJc w:val="left"/>
      <w:pPr>
        <w:ind w:left="1535" w:hanging="360"/>
      </w:pPr>
      <w:rPr>
        <w:rFonts w:ascii="Courier New" w:hAnsi="Courier New" w:cs="Courier New" w:hint="default"/>
      </w:rPr>
    </w:lvl>
    <w:lvl w:ilvl="2" w:tplc="041A0005" w:tentative="1">
      <w:start w:val="1"/>
      <w:numFmt w:val="bullet"/>
      <w:lvlText w:val=""/>
      <w:lvlJc w:val="left"/>
      <w:pPr>
        <w:ind w:left="2255" w:hanging="360"/>
      </w:pPr>
      <w:rPr>
        <w:rFonts w:ascii="Wingdings" w:hAnsi="Wingdings" w:hint="default"/>
      </w:rPr>
    </w:lvl>
    <w:lvl w:ilvl="3" w:tplc="041A0001" w:tentative="1">
      <w:start w:val="1"/>
      <w:numFmt w:val="bullet"/>
      <w:lvlText w:val=""/>
      <w:lvlJc w:val="left"/>
      <w:pPr>
        <w:ind w:left="2975" w:hanging="360"/>
      </w:pPr>
      <w:rPr>
        <w:rFonts w:ascii="Symbol" w:hAnsi="Symbol" w:hint="default"/>
      </w:rPr>
    </w:lvl>
    <w:lvl w:ilvl="4" w:tplc="041A0003" w:tentative="1">
      <w:start w:val="1"/>
      <w:numFmt w:val="bullet"/>
      <w:lvlText w:val="o"/>
      <w:lvlJc w:val="left"/>
      <w:pPr>
        <w:ind w:left="3695" w:hanging="360"/>
      </w:pPr>
      <w:rPr>
        <w:rFonts w:ascii="Courier New" w:hAnsi="Courier New" w:cs="Courier New" w:hint="default"/>
      </w:rPr>
    </w:lvl>
    <w:lvl w:ilvl="5" w:tplc="041A0005" w:tentative="1">
      <w:start w:val="1"/>
      <w:numFmt w:val="bullet"/>
      <w:lvlText w:val=""/>
      <w:lvlJc w:val="left"/>
      <w:pPr>
        <w:ind w:left="4415" w:hanging="360"/>
      </w:pPr>
      <w:rPr>
        <w:rFonts w:ascii="Wingdings" w:hAnsi="Wingdings" w:hint="default"/>
      </w:rPr>
    </w:lvl>
    <w:lvl w:ilvl="6" w:tplc="041A0001" w:tentative="1">
      <w:start w:val="1"/>
      <w:numFmt w:val="bullet"/>
      <w:lvlText w:val=""/>
      <w:lvlJc w:val="left"/>
      <w:pPr>
        <w:ind w:left="5135" w:hanging="360"/>
      </w:pPr>
      <w:rPr>
        <w:rFonts w:ascii="Symbol" w:hAnsi="Symbol" w:hint="default"/>
      </w:rPr>
    </w:lvl>
    <w:lvl w:ilvl="7" w:tplc="041A0003" w:tentative="1">
      <w:start w:val="1"/>
      <w:numFmt w:val="bullet"/>
      <w:lvlText w:val="o"/>
      <w:lvlJc w:val="left"/>
      <w:pPr>
        <w:ind w:left="5855" w:hanging="360"/>
      </w:pPr>
      <w:rPr>
        <w:rFonts w:ascii="Courier New" w:hAnsi="Courier New" w:cs="Courier New" w:hint="default"/>
      </w:rPr>
    </w:lvl>
    <w:lvl w:ilvl="8" w:tplc="041A0005" w:tentative="1">
      <w:start w:val="1"/>
      <w:numFmt w:val="bullet"/>
      <w:lvlText w:val=""/>
      <w:lvlJc w:val="left"/>
      <w:pPr>
        <w:ind w:left="6575" w:hanging="360"/>
      </w:pPr>
      <w:rPr>
        <w:rFonts w:ascii="Wingdings" w:hAnsi="Wingdings" w:hint="default"/>
      </w:rPr>
    </w:lvl>
  </w:abstractNum>
  <w:abstractNum w:abstractNumId="9" w15:restartNumberingAfterBreak="0">
    <w:nsid w:val="29363956"/>
    <w:multiLevelType w:val="hybridMultilevel"/>
    <w:tmpl w:val="4FEA33E8"/>
    <w:lvl w:ilvl="0" w:tplc="0622B0E8">
      <w:numFmt w:val="bullet"/>
      <w:lvlText w:val="-"/>
      <w:lvlJc w:val="left"/>
      <w:pPr>
        <w:ind w:left="360" w:hanging="360"/>
      </w:pPr>
      <w:rPr>
        <w:rFonts w:ascii="Cambria" w:eastAsia="Calibri" w:hAnsi="Cambria"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A4B3565"/>
    <w:multiLevelType w:val="hybridMultilevel"/>
    <w:tmpl w:val="4056800A"/>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2F0B6FD4"/>
    <w:multiLevelType w:val="hybridMultilevel"/>
    <w:tmpl w:val="69B6D2DC"/>
    <w:lvl w:ilvl="0" w:tplc="0622B0E8">
      <w:numFmt w:val="bullet"/>
      <w:lvlText w:val="-"/>
      <w:lvlJc w:val="left"/>
      <w:pPr>
        <w:ind w:left="360" w:hanging="360"/>
      </w:pPr>
      <w:rPr>
        <w:rFonts w:ascii="Cambria" w:eastAsia="Calibri" w:hAnsi="Cambria"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39936CF"/>
    <w:multiLevelType w:val="hybridMultilevel"/>
    <w:tmpl w:val="9F3429A6"/>
    <w:lvl w:ilvl="0" w:tplc="041A0005">
      <w:start w:val="1"/>
      <w:numFmt w:val="bullet"/>
      <w:lvlText w:val=""/>
      <w:lvlJc w:val="left"/>
      <w:pPr>
        <w:ind w:left="360" w:hanging="360"/>
      </w:pPr>
      <w:rPr>
        <w:rFonts w:ascii="Wingdings" w:hAnsi="Wingdings"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3B87762C"/>
    <w:multiLevelType w:val="hybridMultilevel"/>
    <w:tmpl w:val="C3C02CF0"/>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F2402A2"/>
    <w:multiLevelType w:val="hybridMultilevel"/>
    <w:tmpl w:val="4B1CD9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02220B9"/>
    <w:multiLevelType w:val="multilevel"/>
    <w:tmpl w:val="382EB9B2"/>
    <w:lvl w:ilvl="0">
      <w:numFmt w:val="bullet"/>
      <w:lvlText w:val="-"/>
      <w:lvlJc w:val="left"/>
      <w:pPr>
        <w:tabs>
          <w:tab w:val="num" w:pos="720"/>
        </w:tabs>
        <w:ind w:left="720" w:hanging="360"/>
      </w:pPr>
      <w:rPr>
        <w:rFonts w:ascii="Cambria" w:eastAsia="Calibri" w:hAnsi="Cambri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A5769"/>
    <w:multiLevelType w:val="hybridMultilevel"/>
    <w:tmpl w:val="2580E75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7177AF9"/>
    <w:multiLevelType w:val="hybridMultilevel"/>
    <w:tmpl w:val="DC02CF0E"/>
    <w:lvl w:ilvl="0" w:tplc="0622B0E8">
      <w:numFmt w:val="bullet"/>
      <w:lvlText w:val="-"/>
      <w:lvlJc w:val="left"/>
      <w:pPr>
        <w:ind w:left="360" w:hanging="360"/>
      </w:pPr>
      <w:rPr>
        <w:rFonts w:ascii="Cambria" w:eastAsia="Calibri" w:hAnsi="Cambria" w:cs="Times New Roman"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AB2461B"/>
    <w:multiLevelType w:val="hybridMultilevel"/>
    <w:tmpl w:val="612E7E0C"/>
    <w:lvl w:ilvl="0" w:tplc="0622B0E8">
      <w:numFmt w:val="bullet"/>
      <w:lvlText w:val="-"/>
      <w:lvlJc w:val="left"/>
      <w:pPr>
        <w:ind w:left="360" w:hanging="360"/>
      </w:pPr>
      <w:rPr>
        <w:rFonts w:ascii="Cambria" w:eastAsia="Calibri" w:hAnsi="Cambria"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EAB3037"/>
    <w:multiLevelType w:val="hybridMultilevel"/>
    <w:tmpl w:val="FE7A2FCC"/>
    <w:lvl w:ilvl="0" w:tplc="0622B0E8">
      <w:numFmt w:val="bullet"/>
      <w:lvlText w:val="-"/>
      <w:lvlJc w:val="left"/>
      <w:pPr>
        <w:ind w:left="720" w:hanging="360"/>
      </w:pPr>
      <w:rPr>
        <w:rFonts w:ascii="Cambria" w:eastAsia="Calibri"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B60239"/>
    <w:multiLevelType w:val="hybridMultilevel"/>
    <w:tmpl w:val="420C261E"/>
    <w:lvl w:ilvl="0" w:tplc="0622B0E8">
      <w:numFmt w:val="bullet"/>
      <w:lvlText w:val="-"/>
      <w:lvlJc w:val="left"/>
      <w:pPr>
        <w:ind w:left="360" w:hanging="360"/>
      </w:pPr>
      <w:rPr>
        <w:rFonts w:ascii="Cambria" w:eastAsia="Calibri" w:hAnsi="Cambria"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31F24D3"/>
    <w:multiLevelType w:val="hybridMultilevel"/>
    <w:tmpl w:val="BCC4538A"/>
    <w:lvl w:ilvl="0" w:tplc="0622B0E8">
      <w:numFmt w:val="bullet"/>
      <w:lvlText w:val="-"/>
      <w:lvlJc w:val="left"/>
      <w:pPr>
        <w:ind w:left="1080" w:hanging="360"/>
      </w:pPr>
      <w:rPr>
        <w:rFonts w:ascii="Cambria" w:eastAsia="Calibri" w:hAnsi="Cambri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57FB0FB9"/>
    <w:multiLevelType w:val="hybridMultilevel"/>
    <w:tmpl w:val="6DF26DE0"/>
    <w:lvl w:ilvl="0" w:tplc="0622B0E8">
      <w:numFmt w:val="bullet"/>
      <w:lvlText w:val="-"/>
      <w:lvlJc w:val="left"/>
      <w:pPr>
        <w:ind w:left="720" w:hanging="360"/>
      </w:pPr>
      <w:rPr>
        <w:rFonts w:ascii="Cambria" w:eastAsia="Calibri"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8840563"/>
    <w:multiLevelType w:val="multilevel"/>
    <w:tmpl w:val="65C0E8EC"/>
    <w:lvl w:ilvl="0">
      <w:numFmt w:val="bullet"/>
      <w:lvlText w:val="-"/>
      <w:lvlJc w:val="left"/>
      <w:pPr>
        <w:tabs>
          <w:tab w:val="num" w:pos="720"/>
        </w:tabs>
        <w:ind w:left="720" w:hanging="360"/>
      </w:pPr>
      <w:rPr>
        <w:rFonts w:ascii="Cambria" w:eastAsia="Calibri" w:hAnsi="Cambria" w:cs="Times New Roman" w:hint="default"/>
        <w:sz w:val="20"/>
      </w:rPr>
    </w:lvl>
    <w:lvl w:ilvl="1">
      <w:start w:val="1"/>
      <w:numFmt w:val="upperLetter"/>
      <w:lvlText w:val="%2)"/>
      <w:lvlJc w:val="left"/>
      <w:pPr>
        <w:ind w:left="1440" w:hanging="360"/>
      </w:p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4" w15:restartNumberingAfterBreak="0">
    <w:nsid w:val="5C876CDF"/>
    <w:multiLevelType w:val="hybridMultilevel"/>
    <w:tmpl w:val="3482AB06"/>
    <w:lvl w:ilvl="0" w:tplc="0622B0E8">
      <w:numFmt w:val="bullet"/>
      <w:lvlText w:val="-"/>
      <w:lvlJc w:val="left"/>
      <w:pPr>
        <w:ind w:left="720" w:hanging="360"/>
      </w:pPr>
      <w:rPr>
        <w:rFonts w:ascii="Cambria" w:eastAsia="Calibri"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CC1483"/>
    <w:multiLevelType w:val="multilevel"/>
    <w:tmpl w:val="2B96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864BA"/>
    <w:multiLevelType w:val="hybridMultilevel"/>
    <w:tmpl w:val="70665FF6"/>
    <w:lvl w:ilvl="0" w:tplc="0622B0E8">
      <w:numFmt w:val="bullet"/>
      <w:lvlText w:val="-"/>
      <w:lvlJc w:val="left"/>
      <w:pPr>
        <w:ind w:left="720" w:hanging="360"/>
      </w:pPr>
      <w:rPr>
        <w:rFonts w:ascii="Cambria" w:eastAsia="Calibri" w:hAnsi="Cambria"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65AA7123"/>
    <w:multiLevelType w:val="hybridMultilevel"/>
    <w:tmpl w:val="420C2C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7DB01C4"/>
    <w:multiLevelType w:val="multilevel"/>
    <w:tmpl w:val="40CA0D2A"/>
    <w:lvl w:ilvl="0">
      <w:numFmt w:val="bullet"/>
      <w:lvlText w:val="-"/>
      <w:lvlJc w:val="left"/>
      <w:pPr>
        <w:tabs>
          <w:tab w:val="num" w:pos="720"/>
        </w:tabs>
        <w:ind w:left="720" w:hanging="360"/>
      </w:pPr>
      <w:rPr>
        <w:rFonts w:ascii="Cambria" w:eastAsia="Calibri" w:hAnsi="Cambri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3B32CF"/>
    <w:multiLevelType w:val="hybridMultilevel"/>
    <w:tmpl w:val="C242E98C"/>
    <w:lvl w:ilvl="0" w:tplc="041A0001">
      <w:start w:val="1"/>
      <w:numFmt w:val="bullet"/>
      <w:lvlText w:val=""/>
      <w:lvlJc w:val="left"/>
      <w:pPr>
        <w:ind w:left="766" w:hanging="360"/>
      </w:pPr>
      <w:rPr>
        <w:rFonts w:ascii="Symbol" w:hAnsi="Symbol" w:hint="default"/>
      </w:rPr>
    </w:lvl>
    <w:lvl w:ilvl="1" w:tplc="041A0003" w:tentative="1">
      <w:start w:val="1"/>
      <w:numFmt w:val="bullet"/>
      <w:lvlText w:val="o"/>
      <w:lvlJc w:val="left"/>
      <w:pPr>
        <w:ind w:left="1486" w:hanging="360"/>
      </w:pPr>
      <w:rPr>
        <w:rFonts w:ascii="Courier New" w:hAnsi="Courier New" w:cs="Courier New" w:hint="default"/>
      </w:rPr>
    </w:lvl>
    <w:lvl w:ilvl="2" w:tplc="041A0005" w:tentative="1">
      <w:start w:val="1"/>
      <w:numFmt w:val="bullet"/>
      <w:lvlText w:val=""/>
      <w:lvlJc w:val="left"/>
      <w:pPr>
        <w:ind w:left="2206" w:hanging="360"/>
      </w:pPr>
      <w:rPr>
        <w:rFonts w:ascii="Wingdings" w:hAnsi="Wingdings" w:hint="default"/>
      </w:rPr>
    </w:lvl>
    <w:lvl w:ilvl="3" w:tplc="041A0001" w:tentative="1">
      <w:start w:val="1"/>
      <w:numFmt w:val="bullet"/>
      <w:lvlText w:val=""/>
      <w:lvlJc w:val="left"/>
      <w:pPr>
        <w:ind w:left="2926" w:hanging="360"/>
      </w:pPr>
      <w:rPr>
        <w:rFonts w:ascii="Symbol" w:hAnsi="Symbol" w:hint="default"/>
      </w:rPr>
    </w:lvl>
    <w:lvl w:ilvl="4" w:tplc="041A0003" w:tentative="1">
      <w:start w:val="1"/>
      <w:numFmt w:val="bullet"/>
      <w:lvlText w:val="o"/>
      <w:lvlJc w:val="left"/>
      <w:pPr>
        <w:ind w:left="3646" w:hanging="360"/>
      </w:pPr>
      <w:rPr>
        <w:rFonts w:ascii="Courier New" w:hAnsi="Courier New" w:cs="Courier New" w:hint="default"/>
      </w:rPr>
    </w:lvl>
    <w:lvl w:ilvl="5" w:tplc="041A0005" w:tentative="1">
      <w:start w:val="1"/>
      <w:numFmt w:val="bullet"/>
      <w:lvlText w:val=""/>
      <w:lvlJc w:val="left"/>
      <w:pPr>
        <w:ind w:left="4366" w:hanging="360"/>
      </w:pPr>
      <w:rPr>
        <w:rFonts w:ascii="Wingdings" w:hAnsi="Wingdings" w:hint="default"/>
      </w:rPr>
    </w:lvl>
    <w:lvl w:ilvl="6" w:tplc="041A0001" w:tentative="1">
      <w:start w:val="1"/>
      <w:numFmt w:val="bullet"/>
      <w:lvlText w:val=""/>
      <w:lvlJc w:val="left"/>
      <w:pPr>
        <w:ind w:left="5086" w:hanging="360"/>
      </w:pPr>
      <w:rPr>
        <w:rFonts w:ascii="Symbol" w:hAnsi="Symbol" w:hint="default"/>
      </w:rPr>
    </w:lvl>
    <w:lvl w:ilvl="7" w:tplc="041A0003" w:tentative="1">
      <w:start w:val="1"/>
      <w:numFmt w:val="bullet"/>
      <w:lvlText w:val="o"/>
      <w:lvlJc w:val="left"/>
      <w:pPr>
        <w:ind w:left="5806" w:hanging="360"/>
      </w:pPr>
      <w:rPr>
        <w:rFonts w:ascii="Courier New" w:hAnsi="Courier New" w:cs="Courier New" w:hint="default"/>
      </w:rPr>
    </w:lvl>
    <w:lvl w:ilvl="8" w:tplc="041A0005" w:tentative="1">
      <w:start w:val="1"/>
      <w:numFmt w:val="bullet"/>
      <w:lvlText w:val=""/>
      <w:lvlJc w:val="left"/>
      <w:pPr>
        <w:ind w:left="6526" w:hanging="360"/>
      </w:pPr>
      <w:rPr>
        <w:rFonts w:ascii="Wingdings" w:hAnsi="Wingdings" w:hint="default"/>
      </w:rPr>
    </w:lvl>
  </w:abstractNum>
  <w:abstractNum w:abstractNumId="30" w15:restartNumberingAfterBreak="0">
    <w:nsid w:val="6E5D22C9"/>
    <w:multiLevelType w:val="hybridMultilevel"/>
    <w:tmpl w:val="5F387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F7B1A09"/>
    <w:multiLevelType w:val="hybridMultilevel"/>
    <w:tmpl w:val="1EEEE0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0F35AED"/>
    <w:multiLevelType w:val="multilevel"/>
    <w:tmpl w:val="DA0806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2637F1B"/>
    <w:multiLevelType w:val="hybridMultilevel"/>
    <w:tmpl w:val="E31E940A"/>
    <w:lvl w:ilvl="0" w:tplc="041A0001">
      <w:start w:val="1"/>
      <w:numFmt w:val="bullet"/>
      <w:lvlText w:val=""/>
      <w:lvlJc w:val="left"/>
      <w:pPr>
        <w:ind w:left="774" w:hanging="360"/>
      </w:pPr>
      <w:rPr>
        <w:rFonts w:ascii="Symbol" w:hAnsi="Symbol" w:hint="default"/>
      </w:rPr>
    </w:lvl>
    <w:lvl w:ilvl="1" w:tplc="041A0003" w:tentative="1">
      <w:start w:val="1"/>
      <w:numFmt w:val="bullet"/>
      <w:lvlText w:val="o"/>
      <w:lvlJc w:val="left"/>
      <w:pPr>
        <w:ind w:left="1494" w:hanging="360"/>
      </w:pPr>
      <w:rPr>
        <w:rFonts w:ascii="Courier New" w:hAnsi="Courier New" w:cs="Courier New" w:hint="default"/>
      </w:rPr>
    </w:lvl>
    <w:lvl w:ilvl="2" w:tplc="041A0005" w:tentative="1">
      <w:start w:val="1"/>
      <w:numFmt w:val="bullet"/>
      <w:lvlText w:val=""/>
      <w:lvlJc w:val="left"/>
      <w:pPr>
        <w:ind w:left="2214" w:hanging="360"/>
      </w:pPr>
      <w:rPr>
        <w:rFonts w:ascii="Wingdings" w:hAnsi="Wingdings" w:hint="default"/>
      </w:rPr>
    </w:lvl>
    <w:lvl w:ilvl="3" w:tplc="041A0001" w:tentative="1">
      <w:start w:val="1"/>
      <w:numFmt w:val="bullet"/>
      <w:lvlText w:val=""/>
      <w:lvlJc w:val="left"/>
      <w:pPr>
        <w:ind w:left="2934" w:hanging="360"/>
      </w:pPr>
      <w:rPr>
        <w:rFonts w:ascii="Symbol" w:hAnsi="Symbol" w:hint="default"/>
      </w:rPr>
    </w:lvl>
    <w:lvl w:ilvl="4" w:tplc="041A0003" w:tentative="1">
      <w:start w:val="1"/>
      <w:numFmt w:val="bullet"/>
      <w:lvlText w:val="o"/>
      <w:lvlJc w:val="left"/>
      <w:pPr>
        <w:ind w:left="3654" w:hanging="360"/>
      </w:pPr>
      <w:rPr>
        <w:rFonts w:ascii="Courier New" w:hAnsi="Courier New" w:cs="Courier New" w:hint="default"/>
      </w:rPr>
    </w:lvl>
    <w:lvl w:ilvl="5" w:tplc="041A0005" w:tentative="1">
      <w:start w:val="1"/>
      <w:numFmt w:val="bullet"/>
      <w:lvlText w:val=""/>
      <w:lvlJc w:val="left"/>
      <w:pPr>
        <w:ind w:left="4374" w:hanging="360"/>
      </w:pPr>
      <w:rPr>
        <w:rFonts w:ascii="Wingdings" w:hAnsi="Wingdings" w:hint="default"/>
      </w:rPr>
    </w:lvl>
    <w:lvl w:ilvl="6" w:tplc="041A0001" w:tentative="1">
      <w:start w:val="1"/>
      <w:numFmt w:val="bullet"/>
      <w:lvlText w:val=""/>
      <w:lvlJc w:val="left"/>
      <w:pPr>
        <w:ind w:left="5094" w:hanging="360"/>
      </w:pPr>
      <w:rPr>
        <w:rFonts w:ascii="Symbol" w:hAnsi="Symbol" w:hint="default"/>
      </w:rPr>
    </w:lvl>
    <w:lvl w:ilvl="7" w:tplc="041A0003" w:tentative="1">
      <w:start w:val="1"/>
      <w:numFmt w:val="bullet"/>
      <w:lvlText w:val="o"/>
      <w:lvlJc w:val="left"/>
      <w:pPr>
        <w:ind w:left="5814" w:hanging="360"/>
      </w:pPr>
      <w:rPr>
        <w:rFonts w:ascii="Courier New" w:hAnsi="Courier New" w:cs="Courier New" w:hint="default"/>
      </w:rPr>
    </w:lvl>
    <w:lvl w:ilvl="8" w:tplc="041A0005" w:tentative="1">
      <w:start w:val="1"/>
      <w:numFmt w:val="bullet"/>
      <w:lvlText w:val=""/>
      <w:lvlJc w:val="left"/>
      <w:pPr>
        <w:ind w:left="6534" w:hanging="360"/>
      </w:pPr>
      <w:rPr>
        <w:rFonts w:ascii="Wingdings" w:hAnsi="Wingdings" w:hint="default"/>
      </w:rPr>
    </w:lvl>
  </w:abstractNum>
  <w:abstractNum w:abstractNumId="34" w15:restartNumberingAfterBreak="0">
    <w:nsid w:val="72740E97"/>
    <w:multiLevelType w:val="hybridMultilevel"/>
    <w:tmpl w:val="7AF208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541129A"/>
    <w:multiLevelType w:val="hybridMultilevel"/>
    <w:tmpl w:val="A79EEAC2"/>
    <w:lvl w:ilvl="0" w:tplc="04360005">
      <w:start w:val="1"/>
      <w:numFmt w:val="bullet"/>
      <w:lvlText w:val=""/>
      <w:lvlJc w:val="left"/>
      <w:pPr>
        <w:ind w:left="764" w:hanging="360"/>
      </w:pPr>
      <w:rPr>
        <w:rFonts w:ascii="Wingdings" w:hAnsi="Wingding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36" w15:restartNumberingAfterBreak="0">
    <w:nsid w:val="77716BF0"/>
    <w:multiLevelType w:val="hybridMultilevel"/>
    <w:tmpl w:val="C318ED64"/>
    <w:lvl w:ilvl="0" w:tplc="041A0005">
      <w:start w:val="1"/>
      <w:numFmt w:val="bullet"/>
      <w:lvlText w:val=""/>
      <w:lvlJc w:val="left"/>
      <w:pPr>
        <w:ind w:left="360" w:hanging="360"/>
      </w:pPr>
      <w:rPr>
        <w:rFonts w:ascii="Wingdings" w:hAnsi="Wingdings" w:hint="default"/>
        <w:color w:val="auto"/>
      </w:rPr>
    </w:lvl>
    <w:lvl w:ilvl="1" w:tplc="6B3681CC">
      <w:start w:val="1"/>
      <w:numFmt w:val="bullet"/>
      <w:lvlText w:val=""/>
      <w:lvlPicBulletId w:val="0"/>
      <w:lvlJc w:val="left"/>
      <w:pPr>
        <w:ind w:left="1080" w:hanging="360"/>
      </w:pPr>
      <w:rPr>
        <w:rFonts w:ascii="Symbol" w:hAnsi="Symbol" w:hint="default"/>
        <w:color w:val="auto"/>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79B61CE3"/>
    <w:multiLevelType w:val="multilevel"/>
    <w:tmpl w:val="CAA007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AEC1492"/>
    <w:multiLevelType w:val="hybridMultilevel"/>
    <w:tmpl w:val="307C5C30"/>
    <w:lvl w:ilvl="0" w:tplc="0436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47765120">
    <w:abstractNumId w:val="12"/>
  </w:num>
  <w:num w:numId="2" w16cid:durableId="571237403">
    <w:abstractNumId w:val="0"/>
  </w:num>
  <w:num w:numId="3" w16cid:durableId="739643877">
    <w:abstractNumId w:val="4"/>
  </w:num>
  <w:num w:numId="4" w16cid:durableId="1320504277">
    <w:abstractNumId w:val="2"/>
  </w:num>
  <w:num w:numId="5" w16cid:durableId="922375665">
    <w:abstractNumId w:val="36"/>
  </w:num>
  <w:num w:numId="6" w16cid:durableId="2086412406">
    <w:abstractNumId w:val="34"/>
  </w:num>
  <w:num w:numId="7" w16cid:durableId="586812756">
    <w:abstractNumId w:val="31"/>
  </w:num>
  <w:num w:numId="8" w16cid:durableId="1974679093">
    <w:abstractNumId w:val="6"/>
  </w:num>
  <w:num w:numId="9" w16cid:durableId="120148459">
    <w:abstractNumId w:val="29"/>
  </w:num>
  <w:num w:numId="10" w16cid:durableId="2093548781">
    <w:abstractNumId w:val="10"/>
  </w:num>
  <w:num w:numId="11" w16cid:durableId="1392655662">
    <w:abstractNumId w:val="35"/>
  </w:num>
  <w:num w:numId="12" w16cid:durableId="1492790548">
    <w:abstractNumId w:val="38"/>
  </w:num>
  <w:num w:numId="13" w16cid:durableId="629018208">
    <w:abstractNumId w:val="5"/>
  </w:num>
  <w:num w:numId="14" w16cid:durableId="1481729858">
    <w:abstractNumId w:val="1"/>
  </w:num>
  <w:num w:numId="15" w16cid:durableId="521209247">
    <w:abstractNumId w:val="27"/>
  </w:num>
  <w:num w:numId="16" w16cid:durableId="2080323925">
    <w:abstractNumId w:val="14"/>
  </w:num>
  <w:num w:numId="17" w16cid:durableId="1746217915">
    <w:abstractNumId w:val="30"/>
  </w:num>
  <w:num w:numId="18" w16cid:durableId="1078553654">
    <w:abstractNumId w:val="8"/>
  </w:num>
  <w:num w:numId="19" w16cid:durableId="978341888">
    <w:abstractNumId w:val="16"/>
  </w:num>
  <w:num w:numId="20" w16cid:durableId="437407735">
    <w:abstractNumId w:val="7"/>
  </w:num>
  <w:num w:numId="21" w16cid:durableId="386073440">
    <w:abstractNumId w:val="25"/>
  </w:num>
  <w:num w:numId="22" w16cid:durableId="1251547726">
    <w:abstractNumId w:val="13"/>
  </w:num>
  <w:num w:numId="23" w16cid:durableId="6467143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378740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9069225">
    <w:abstractNumId w:val="3"/>
  </w:num>
  <w:num w:numId="26" w16cid:durableId="1920095061">
    <w:abstractNumId w:val="11"/>
  </w:num>
  <w:num w:numId="27" w16cid:durableId="2056269630">
    <w:abstractNumId w:val="24"/>
  </w:num>
  <w:num w:numId="28" w16cid:durableId="1299069002">
    <w:abstractNumId w:val="23"/>
  </w:num>
  <w:num w:numId="29" w16cid:durableId="1921138632">
    <w:abstractNumId w:val="20"/>
  </w:num>
  <w:num w:numId="30" w16cid:durableId="983507600">
    <w:abstractNumId w:val="18"/>
  </w:num>
  <w:num w:numId="31" w16cid:durableId="603656083">
    <w:abstractNumId w:val="15"/>
  </w:num>
  <w:num w:numId="32" w16cid:durableId="1130317">
    <w:abstractNumId w:val="26"/>
  </w:num>
  <w:num w:numId="33" w16cid:durableId="1500734954">
    <w:abstractNumId w:val="19"/>
  </w:num>
  <w:num w:numId="34" w16cid:durableId="581567413">
    <w:abstractNumId w:val="21"/>
  </w:num>
  <w:num w:numId="35" w16cid:durableId="1660839830">
    <w:abstractNumId w:val="28"/>
  </w:num>
  <w:num w:numId="36" w16cid:durableId="1422071386">
    <w:abstractNumId w:val="9"/>
  </w:num>
  <w:num w:numId="37" w16cid:durableId="1744990723">
    <w:abstractNumId w:val="22"/>
  </w:num>
  <w:num w:numId="38" w16cid:durableId="2105298654">
    <w:abstractNumId w:val="17"/>
  </w:num>
  <w:num w:numId="39" w16cid:durableId="1032919494">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D3"/>
    <w:rsid w:val="000004EB"/>
    <w:rsid w:val="000007C5"/>
    <w:rsid w:val="00001DF5"/>
    <w:rsid w:val="0000236A"/>
    <w:rsid w:val="00002AC0"/>
    <w:rsid w:val="000064E6"/>
    <w:rsid w:val="000078CF"/>
    <w:rsid w:val="00010789"/>
    <w:rsid w:val="000117F0"/>
    <w:rsid w:val="00011865"/>
    <w:rsid w:val="00012CD9"/>
    <w:rsid w:val="00013747"/>
    <w:rsid w:val="00014095"/>
    <w:rsid w:val="000148FA"/>
    <w:rsid w:val="00014B86"/>
    <w:rsid w:val="00015947"/>
    <w:rsid w:val="0002027B"/>
    <w:rsid w:val="000204D7"/>
    <w:rsid w:val="00020BB7"/>
    <w:rsid w:val="00021255"/>
    <w:rsid w:val="00021B92"/>
    <w:rsid w:val="00021EBF"/>
    <w:rsid w:val="00022ACB"/>
    <w:rsid w:val="00023E63"/>
    <w:rsid w:val="00023F84"/>
    <w:rsid w:val="000245B6"/>
    <w:rsid w:val="000247ED"/>
    <w:rsid w:val="00025FB3"/>
    <w:rsid w:val="000268BD"/>
    <w:rsid w:val="00026D02"/>
    <w:rsid w:val="00027067"/>
    <w:rsid w:val="00030383"/>
    <w:rsid w:val="0003080E"/>
    <w:rsid w:val="00030BFA"/>
    <w:rsid w:val="00030E9E"/>
    <w:rsid w:val="00030F5B"/>
    <w:rsid w:val="00031B27"/>
    <w:rsid w:val="00032A96"/>
    <w:rsid w:val="000331E9"/>
    <w:rsid w:val="000343BF"/>
    <w:rsid w:val="000375BD"/>
    <w:rsid w:val="0004058E"/>
    <w:rsid w:val="00040B48"/>
    <w:rsid w:val="000423AF"/>
    <w:rsid w:val="000424E3"/>
    <w:rsid w:val="000439F2"/>
    <w:rsid w:val="0004456A"/>
    <w:rsid w:val="00045121"/>
    <w:rsid w:val="000452E4"/>
    <w:rsid w:val="0004589A"/>
    <w:rsid w:val="00045CB6"/>
    <w:rsid w:val="000460AD"/>
    <w:rsid w:val="000460E2"/>
    <w:rsid w:val="00046A55"/>
    <w:rsid w:val="000476EC"/>
    <w:rsid w:val="000477F5"/>
    <w:rsid w:val="0004799B"/>
    <w:rsid w:val="00047E60"/>
    <w:rsid w:val="00050785"/>
    <w:rsid w:val="00050B0D"/>
    <w:rsid w:val="00051020"/>
    <w:rsid w:val="00052E4B"/>
    <w:rsid w:val="00054107"/>
    <w:rsid w:val="00054750"/>
    <w:rsid w:val="00054C54"/>
    <w:rsid w:val="0005777B"/>
    <w:rsid w:val="00057D41"/>
    <w:rsid w:val="0006233C"/>
    <w:rsid w:val="00062406"/>
    <w:rsid w:val="00062C83"/>
    <w:rsid w:val="00063368"/>
    <w:rsid w:val="00064084"/>
    <w:rsid w:val="000650B5"/>
    <w:rsid w:val="00065227"/>
    <w:rsid w:val="000661D6"/>
    <w:rsid w:val="00066EE5"/>
    <w:rsid w:val="00067A89"/>
    <w:rsid w:val="00071588"/>
    <w:rsid w:val="00071F74"/>
    <w:rsid w:val="000736C4"/>
    <w:rsid w:val="00073BF4"/>
    <w:rsid w:val="00074B6F"/>
    <w:rsid w:val="000751B8"/>
    <w:rsid w:val="0007586D"/>
    <w:rsid w:val="000761DA"/>
    <w:rsid w:val="00080327"/>
    <w:rsid w:val="0008124F"/>
    <w:rsid w:val="00081394"/>
    <w:rsid w:val="000818F2"/>
    <w:rsid w:val="00081960"/>
    <w:rsid w:val="00081F97"/>
    <w:rsid w:val="0008261C"/>
    <w:rsid w:val="00082647"/>
    <w:rsid w:val="000834E2"/>
    <w:rsid w:val="00084960"/>
    <w:rsid w:val="000867B2"/>
    <w:rsid w:val="00086A9C"/>
    <w:rsid w:val="00086E74"/>
    <w:rsid w:val="000874AA"/>
    <w:rsid w:val="00087D34"/>
    <w:rsid w:val="00090DC3"/>
    <w:rsid w:val="00092315"/>
    <w:rsid w:val="00092A64"/>
    <w:rsid w:val="00093945"/>
    <w:rsid w:val="000946E0"/>
    <w:rsid w:val="000952D4"/>
    <w:rsid w:val="000953AF"/>
    <w:rsid w:val="0009580D"/>
    <w:rsid w:val="00095953"/>
    <w:rsid w:val="00095A4A"/>
    <w:rsid w:val="00096AA5"/>
    <w:rsid w:val="00096D2F"/>
    <w:rsid w:val="00097476"/>
    <w:rsid w:val="000A1866"/>
    <w:rsid w:val="000A188F"/>
    <w:rsid w:val="000A19D7"/>
    <w:rsid w:val="000A2D31"/>
    <w:rsid w:val="000A3489"/>
    <w:rsid w:val="000A3A6C"/>
    <w:rsid w:val="000A4D8A"/>
    <w:rsid w:val="000A4E6B"/>
    <w:rsid w:val="000A4F44"/>
    <w:rsid w:val="000A5864"/>
    <w:rsid w:val="000A592A"/>
    <w:rsid w:val="000A5D06"/>
    <w:rsid w:val="000A5ED0"/>
    <w:rsid w:val="000A6036"/>
    <w:rsid w:val="000A6EDE"/>
    <w:rsid w:val="000A7075"/>
    <w:rsid w:val="000A7C7B"/>
    <w:rsid w:val="000B02AE"/>
    <w:rsid w:val="000B03E0"/>
    <w:rsid w:val="000B200B"/>
    <w:rsid w:val="000B2F8C"/>
    <w:rsid w:val="000B5C2E"/>
    <w:rsid w:val="000B6938"/>
    <w:rsid w:val="000B767F"/>
    <w:rsid w:val="000B77D4"/>
    <w:rsid w:val="000B7D5D"/>
    <w:rsid w:val="000C057D"/>
    <w:rsid w:val="000C1266"/>
    <w:rsid w:val="000C1EE8"/>
    <w:rsid w:val="000C1F82"/>
    <w:rsid w:val="000C23EB"/>
    <w:rsid w:val="000C2B8D"/>
    <w:rsid w:val="000C2F03"/>
    <w:rsid w:val="000C490C"/>
    <w:rsid w:val="000C4C04"/>
    <w:rsid w:val="000C51E5"/>
    <w:rsid w:val="000C5302"/>
    <w:rsid w:val="000C5578"/>
    <w:rsid w:val="000C62DC"/>
    <w:rsid w:val="000C63B6"/>
    <w:rsid w:val="000C6F40"/>
    <w:rsid w:val="000C7411"/>
    <w:rsid w:val="000C7824"/>
    <w:rsid w:val="000C78A7"/>
    <w:rsid w:val="000C7FA1"/>
    <w:rsid w:val="000D00FF"/>
    <w:rsid w:val="000D03B4"/>
    <w:rsid w:val="000D22E6"/>
    <w:rsid w:val="000D52A9"/>
    <w:rsid w:val="000D65A5"/>
    <w:rsid w:val="000D663F"/>
    <w:rsid w:val="000D6B65"/>
    <w:rsid w:val="000D6FDA"/>
    <w:rsid w:val="000E0855"/>
    <w:rsid w:val="000E1C40"/>
    <w:rsid w:val="000E1DCA"/>
    <w:rsid w:val="000E28F1"/>
    <w:rsid w:val="000E2F00"/>
    <w:rsid w:val="000E4082"/>
    <w:rsid w:val="000E40AA"/>
    <w:rsid w:val="000E4485"/>
    <w:rsid w:val="000E50AA"/>
    <w:rsid w:val="000E5D2D"/>
    <w:rsid w:val="000E6555"/>
    <w:rsid w:val="000E66F4"/>
    <w:rsid w:val="000E6732"/>
    <w:rsid w:val="000E6BE3"/>
    <w:rsid w:val="000E7477"/>
    <w:rsid w:val="000E7949"/>
    <w:rsid w:val="000F14A1"/>
    <w:rsid w:val="000F1BE4"/>
    <w:rsid w:val="000F1C46"/>
    <w:rsid w:val="000F2676"/>
    <w:rsid w:val="000F2B19"/>
    <w:rsid w:val="000F3A21"/>
    <w:rsid w:val="000F66D3"/>
    <w:rsid w:val="000F7601"/>
    <w:rsid w:val="000F7FF6"/>
    <w:rsid w:val="0010036C"/>
    <w:rsid w:val="001023A8"/>
    <w:rsid w:val="0010262F"/>
    <w:rsid w:val="00103579"/>
    <w:rsid w:val="00104257"/>
    <w:rsid w:val="001051B9"/>
    <w:rsid w:val="0010551B"/>
    <w:rsid w:val="001058CB"/>
    <w:rsid w:val="00106E20"/>
    <w:rsid w:val="0010701C"/>
    <w:rsid w:val="001074E8"/>
    <w:rsid w:val="001075A8"/>
    <w:rsid w:val="001078CB"/>
    <w:rsid w:val="00110459"/>
    <w:rsid w:val="001111CF"/>
    <w:rsid w:val="001125DA"/>
    <w:rsid w:val="00112F06"/>
    <w:rsid w:val="00112F25"/>
    <w:rsid w:val="00112F59"/>
    <w:rsid w:val="00114365"/>
    <w:rsid w:val="00114CF9"/>
    <w:rsid w:val="00117085"/>
    <w:rsid w:val="00117D92"/>
    <w:rsid w:val="00117DC7"/>
    <w:rsid w:val="0012330F"/>
    <w:rsid w:val="0012453D"/>
    <w:rsid w:val="001249AF"/>
    <w:rsid w:val="001259BB"/>
    <w:rsid w:val="00126F23"/>
    <w:rsid w:val="001275FA"/>
    <w:rsid w:val="00127CBF"/>
    <w:rsid w:val="00131404"/>
    <w:rsid w:val="0013182A"/>
    <w:rsid w:val="00131970"/>
    <w:rsid w:val="00131F07"/>
    <w:rsid w:val="00132A8B"/>
    <w:rsid w:val="001340DF"/>
    <w:rsid w:val="00135118"/>
    <w:rsid w:val="001364A2"/>
    <w:rsid w:val="001366A3"/>
    <w:rsid w:val="00136EFC"/>
    <w:rsid w:val="00137588"/>
    <w:rsid w:val="001400D8"/>
    <w:rsid w:val="00140339"/>
    <w:rsid w:val="00141FEA"/>
    <w:rsid w:val="00142A7F"/>
    <w:rsid w:val="00142CC1"/>
    <w:rsid w:val="00143EB8"/>
    <w:rsid w:val="00144BF6"/>
    <w:rsid w:val="0014548C"/>
    <w:rsid w:val="001456F0"/>
    <w:rsid w:val="00145736"/>
    <w:rsid w:val="001522B0"/>
    <w:rsid w:val="00153795"/>
    <w:rsid w:val="00155868"/>
    <w:rsid w:val="001558B8"/>
    <w:rsid w:val="00156AD5"/>
    <w:rsid w:val="00156C60"/>
    <w:rsid w:val="00157F9C"/>
    <w:rsid w:val="0016015A"/>
    <w:rsid w:val="00160FB7"/>
    <w:rsid w:val="00161825"/>
    <w:rsid w:val="00162028"/>
    <w:rsid w:val="001621E0"/>
    <w:rsid w:val="00162261"/>
    <w:rsid w:val="00163647"/>
    <w:rsid w:val="00163934"/>
    <w:rsid w:val="00163D46"/>
    <w:rsid w:val="00164910"/>
    <w:rsid w:val="001652E3"/>
    <w:rsid w:val="00165963"/>
    <w:rsid w:val="001659F2"/>
    <w:rsid w:val="00165A82"/>
    <w:rsid w:val="001666C1"/>
    <w:rsid w:val="00167BBE"/>
    <w:rsid w:val="00167D64"/>
    <w:rsid w:val="00170EF7"/>
    <w:rsid w:val="00170F65"/>
    <w:rsid w:val="00171231"/>
    <w:rsid w:val="00171E86"/>
    <w:rsid w:val="001726B2"/>
    <w:rsid w:val="0017387E"/>
    <w:rsid w:val="00173B8B"/>
    <w:rsid w:val="00173EF7"/>
    <w:rsid w:val="00174853"/>
    <w:rsid w:val="00174DE7"/>
    <w:rsid w:val="00174E48"/>
    <w:rsid w:val="00175277"/>
    <w:rsid w:val="0017538B"/>
    <w:rsid w:val="0017584D"/>
    <w:rsid w:val="00176574"/>
    <w:rsid w:val="0017697C"/>
    <w:rsid w:val="00176B8D"/>
    <w:rsid w:val="00176DFE"/>
    <w:rsid w:val="001770FE"/>
    <w:rsid w:val="001772FF"/>
    <w:rsid w:val="00180230"/>
    <w:rsid w:val="00180474"/>
    <w:rsid w:val="001807BB"/>
    <w:rsid w:val="00180E53"/>
    <w:rsid w:val="001815E2"/>
    <w:rsid w:val="001818BE"/>
    <w:rsid w:val="00183260"/>
    <w:rsid w:val="0018695E"/>
    <w:rsid w:val="00186A98"/>
    <w:rsid w:val="00186BF9"/>
    <w:rsid w:val="00187E3E"/>
    <w:rsid w:val="00190478"/>
    <w:rsid w:val="00191694"/>
    <w:rsid w:val="001935F0"/>
    <w:rsid w:val="00193EF9"/>
    <w:rsid w:val="00194E2E"/>
    <w:rsid w:val="00195222"/>
    <w:rsid w:val="001958AD"/>
    <w:rsid w:val="001972F1"/>
    <w:rsid w:val="0019733A"/>
    <w:rsid w:val="00197E99"/>
    <w:rsid w:val="001A0BFF"/>
    <w:rsid w:val="001A0F68"/>
    <w:rsid w:val="001A2094"/>
    <w:rsid w:val="001A2273"/>
    <w:rsid w:val="001A2F81"/>
    <w:rsid w:val="001A39F2"/>
    <w:rsid w:val="001A5D6E"/>
    <w:rsid w:val="001A5F60"/>
    <w:rsid w:val="001A71DA"/>
    <w:rsid w:val="001B110B"/>
    <w:rsid w:val="001B248A"/>
    <w:rsid w:val="001B2F26"/>
    <w:rsid w:val="001B3BF1"/>
    <w:rsid w:val="001B409C"/>
    <w:rsid w:val="001B6544"/>
    <w:rsid w:val="001B6D4B"/>
    <w:rsid w:val="001B712C"/>
    <w:rsid w:val="001C05B7"/>
    <w:rsid w:val="001C08D2"/>
    <w:rsid w:val="001C1FDA"/>
    <w:rsid w:val="001C385E"/>
    <w:rsid w:val="001C4469"/>
    <w:rsid w:val="001C46CF"/>
    <w:rsid w:val="001C4D9C"/>
    <w:rsid w:val="001C53E0"/>
    <w:rsid w:val="001C542F"/>
    <w:rsid w:val="001C5BC9"/>
    <w:rsid w:val="001C5C38"/>
    <w:rsid w:val="001C7925"/>
    <w:rsid w:val="001D10BC"/>
    <w:rsid w:val="001D1743"/>
    <w:rsid w:val="001D2375"/>
    <w:rsid w:val="001D3316"/>
    <w:rsid w:val="001D3369"/>
    <w:rsid w:val="001D58F9"/>
    <w:rsid w:val="001D5BBC"/>
    <w:rsid w:val="001E08A9"/>
    <w:rsid w:val="001E0E3F"/>
    <w:rsid w:val="001E1423"/>
    <w:rsid w:val="001E16E0"/>
    <w:rsid w:val="001E1F56"/>
    <w:rsid w:val="001E2E80"/>
    <w:rsid w:val="001E4699"/>
    <w:rsid w:val="001E4D52"/>
    <w:rsid w:val="001E4D8E"/>
    <w:rsid w:val="001E605F"/>
    <w:rsid w:val="001E6075"/>
    <w:rsid w:val="001E6A5F"/>
    <w:rsid w:val="001E7086"/>
    <w:rsid w:val="001E7433"/>
    <w:rsid w:val="001E7899"/>
    <w:rsid w:val="001F0B52"/>
    <w:rsid w:val="001F205F"/>
    <w:rsid w:val="001F3DBA"/>
    <w:rsid w:val="001F44E4"/>
    <w:rsid w:val="001F46B2"/>
    <w:rsid w:val="001F5A8B"/>
    <w:rsid w:val="001F75B0"/>
    <w:rsid w:val="002032B4"/>
    <w:rsid w:val="00203AFF"/>
    <w:rsid w:val="00203B7D"/>
    <w:rsid w:val="002044D6"/>
    <w:rsid w:val="0020458C"/>
    <w:rsid w:val="00205113"/>
    <w:rsid w:val="002053A6"/>
    <w:rsid w:val="002065FB"/>
    <w:rsid w:val="00206C63"/>
    <w:rsid w:val="00207221"/>
    <w:rsid w:val="00210420"/>
    <w:rsid w:val="00211119"/>
    <w:rsid w:val="00213CA9"/>
    <w:rsid w:val="00213CFC"/>
    <w:rsid w:val="002145B1"/>
    <w:rsid w:val="00214AA9"/>
    <w:rsid w:val="00215E4D"/>
    <w:rsid w:val="0021759A"/>
    <w:rsid w:val="00217BAE"/>
    <w:rsid w:val="0022025B"/>
    <w:rsid w:val="0022163A"/>
    <w:rsid w:val="00221827"/>
    <w:rsid w:val="0022210D"/>
    <w:rsid w:val="002228E6"/>
    <w:rsid w:val="00223027"/>
    <w:rsid w:val="00223306"/>
    <w:rsid w:val="002245A7"/>
    <w:rsid w:val="0022561A"/>
    <w:rsid w:val="00225E9E"/>
    <w:rsid w:val="002270E6"/>
    <w:rsid w:val="002275FD"/>
    <w:rsid w:val="002315DD"/>
    <w:rsid w:val="00231BDF"/>
    <w:rsid w:val="00232492"/>
    <w:rsid w:val="0023488C"/>
    <w:rsid w:val="00234A7A"/>
    <w:rsid w:val="00234CBF"/>
    <w:rsid w:val="0023731C"/>
    <w:rsid w:val="00241853"/>
    <w:rsid w:val="00242626"/>
    <w:rsid w:val="00245710"/>
    <w:rsid w:val="0025118A"/>
    <w:rsid w:val="00251C27"/>
    <w:rsid w:val="0025240A"/>
    <w:rsid w:val="002530E1"/>
    <w:rsid w:val="002545E4"/>
    <w:rsid w:val="00255E27"/>
    <w:rsid w:val="002577CC"/>
    <w:rsid w:val="00260A1E"/>
    <w:rsid w:val="00261EF9"/>
    <w:rsid w:val="00262539"/>
    <w:rsid w:val="00263405"/>
    <w:rsid w:val="00264496"/>
    <w:rsid w:val="002646F8"/>
    <w:rsid w:val="00264827"/>
    <w:rsid w:val="002669D6"/>
    <w:rsid w:val="00266C51"/>
    <w:rsid w:val="00267FFB"/>
    <w:rsid w:val="00270CC1"/>
    <w:rsid w:val="002711B5"/>
    <w:rsid w:val="00271415"/>
    <w:rsid w:val="00271A15"/>
    <w:rsid w:val="00275093"/>
    <w:rsid w:val="00275236"/>
    <w:rsid w:val="00276DCD"/>
    <w:rsid w:val="00280D3E"/>
    <w:rsid w:val="00281B95"/>
    <w:rsid w:val="00282F89"/>
    <w:rsid w:val="00283845"/>
    <w:rsid w:val="002854DA"/>
    <w:rsid w:val="00285AA7"/>
    <w:rsid w:val="0029065B"/>
    <w:rsid w:val="00290B4A"/>
    <w:rsid w:val="0029121A"/>
    <w:rsid w:val="00291C64"/>
    <w:rsid w:val="0029201F"/>
    <w:rsid w:val="002923A9"/>
    <w:rsid w:val="00292428"/>
    <w:rsid w:val="00293160"/>
    <w:rsid w:val="002938BD"/>
    <w:rsid w:val="00294013"/>
    <w:rsid w:val="00294753"/>
    <w:rsid w:val="002951C5"/>
    <w:rsid w:val="0029541C"/>
    <w:rsid w:val="00295452"/>
    <w:rsid w:val="0029628C"/>
    <w:rsid w:val="00296447"/>
    <w:rsid w:val="00297BDF"/>
    <w:rsid w:val="002A12E9"/>
    <w:rsid w:val="002A3950"/>
    <w:rsid w:val="002A42E8"/>
    <w:rsid w:val="002A4C25"/>
    <w:rsid w:val="002A5274"/>
    <w:rsid w:val="002A6EA2"/>
    <w:rsid w:val="002A726F"/>
    <w:rsid w:val="002A72D2"/>
    <w:rsid w:val="002A73F4"/>
    <w:rsid w:val="002A76FF"/>
    <w:rsid w:val="002A7F6D"/>
    <w:rsid w:val="002B25AE"/>
    <w:rsid w:val="002B388A"/>
    <w:rsid w:val="002B3FEB"/>
    <w:rsid w:val="002B4953"/>
    <w:rsid w:val="002B7A23"/>
    <w:rsid w:val="002C05BC"/>
    <w:rsid w:val="002C0DC4"/>
    <w:rsid w:val="002C27D3"/>
    <w:rsid w:val="002C3394"/>
    <w:rsid w:val="002C34EB"/>
    <w:rsid w:val="002C424B"/>
    <w:rsid w:val="002C4355"/>
    <w:rsid w:val="002C4A74"/>
    <w:rsid w:val="002C74E9"/>
    <w:rsid w:val="002C7785"/>
    <w:rsid w:val="002C77F9"/>
    <w:rsid w:val="002D0213"/>
    <w:rsid w:val="002D0A8B"/>
    <w:rsid w:val="002D1045"/>
    <w:rsid w:val="002D11EF"/>
    <w:rsid w:val="002D176C"/>
    <w:rsid w:val="002D1F48"/>
    <w:rsid w:val="002D32D0"/>
    <w:rsid w:val="002D36D4"/>
    <w:rsid w:val="002D3EE3"/>
    <w:rsid w:val="002D448A"/>
    <w:rsid w:val="002D469E"/>
    <w:rsid w:val="002D4A65"/>
    <w:rsid w:val="002D4DDC"/>
    <w:rsid w:val="002D528B"/>
    <w:rsid w:val="002D5603"/>
    <w:rsid w:val="002D7A4E"/>
    <w:rsid w:val="002D7E30"/>
    <w:rsid w:val="002E147E"/>
    <w:rsid w:val="002E3953"/>
    <w:rsid w:val="002E3D5B"/>
    <w:rsid w:val="002E4509"/>
    <w:rsid w:val="002E4786"/>
    <w:rsid w:val="002E4C1B"/>
    <w:rsid w:val="002E5C1A"/>
    <w:rsid w:val="002E5DAA"/>
    <w:rsid w:val="002E66B4"/>
    <w:rsid w:val="002E71B4"/>
    <w:rsid w:val="002E7EEE"/>
    <w:rsid w:val="002F1A18"/>
    <w:rsid w:val="002F2B0C"/>
    <w:rsid w:val="002F2F1E"/>
    <w:rsid w:val="002F48F0"/>
    <w:rsid w:val="002F4D7B"/>
    <w:rsid w:val="002F4DAC"/>
    <w:rsid w:val="002F6337"/>
    <w:rsid w:val="002F65A7"/>
    <w:rsid w:val="002F790C"/>
    <w:rsid w:val="003008BE"/>
    <w:rsid w:val="00301239"/>
    <w:rsid w:val="0030141A"/>
    <w:rsid w:val="0030317C"/>
    <w:rsid w:val="0030555A"/>
    <w:rsid w:val="00305895"/>
    <w:rsid w:val="003059F1"/>
    <w:rsid w:val="00305FDF"/>
    <w:rsid w:val="003060CF"/>
    <w:rsid w:val="0030695C"/>
    <w:rsid w:val="0030698F"/>
    <w:rsid w:val="00306D21"/>
    <w:rsid w:val="00306E3E"/>
    <w:rsid w:val="003073B8"/>
    <w:rsid w:val="00307691"/>
    <w:rsid w:val="00307A0C"/>
    <w:rsid w:val="003104CC"/>
    <w:rsid w:val="003111C5"/>
    <w:rsid w:val="0031123B"/>
    <w:rsid w:val="00312840"/>
    <w:rsid w:val="0031353D"/>
    <w:rsid w:val="00313C94"/>
    <w:rsid w:val="003169A0"/>
    <w:rsid w:val="00317FD6"/>
    <w:rsid w:val="00320DD3"/>
    <w:rsid w:val="00322A7D"/>
    <w:rsid w:val="00322F84"/>
    <w:rsid w:val="003230AB"/>
    <w:rsid w:val="00323F63"/>
    <w:rsid w:val="00324461"/>
    <w:rsid w:val="00324763"/>
    <w:rsid w:val="0032477F"/>
    <w:rsid w:val="003253CC"/>
    <w:rsid w:val="003266CF"/>
    <w:rsid w:val="00330CBF"/>
    <w:rsid w:val="0033183F"/>
    <w:rsid w:val="00332007"/>
    <w:rsid w:val="00332E36"/>
    <w:rsid w:val="00333F92"/>
    <w:rsid w:val="003345A9"/>
    <w:rsid w:val="003352D0"/>
    <w:rsid w:val="00335E23"/>
    <w:rsid w:val="0033625E"/>
    <w:rsid w:val="003408D2"/>
    <w:rsid w:val="0034160E"/>
    <w:rsid w:val="00344BA9"/>
    <w:rsid w:val="00345443"/>
    <w:rsid w:val="00345F54"/>
    <w:rsid w:val="00346869"/>
    <w:rsid w:val="00346C6B"/>
    <w:rsid w:val="00347CE9"/>
    <w:rsid w:val="00347E53"/>
    <w:rsid w:val="00347E80"/>
    <w:rsid w:val="00350C7E"/>
    <w:rsid w:val="00352778"/>
    <w:rsid w:val="00352BCF"/>
    <w:rsid w:val="003545B2"/>
    <w:rsid w:val="003545FE"/>
    <w:rsid w:val="00354D25"/>
    <w:rsid w:val="00354F99"/>
    <w:rsid w:val="00355727"/>
    <w:rsid w:val="00356426"/>
    <w:rsid w:val="003565F1"/>
    <w:rsid w:val="003575BA"/>
    <w:rsid w:val="00360077"/>
    <w:rsid w:val="00360246"/>
    <w:rsid w:val="003616F2"/>
    <w:rsid w:val="00361DEA"/>
    <w:rsid w:val="00361FA6"/>
    <w:rsid w:val="003627B9"/>
    <w:rsid w:val="00363093"/>
    <w:rsid w:val="00363D63"/>
    <w:rsid w:val="00363F57"/>
    <w:rsid w:val="00364058"/>
    <w:rsid w:val="00364382"/>
    <w:rsid w:val="00365126"/>
    <w:rsid w:val="00366790"/>
    <w:rsid w:val="00367AD6"/>
    <w:rsid w:val="00370508"/>
    <w:rsid w:val="003714C1"/>
    <w:rsid w:val="00372697"/>
    <w:rsid w:val="003726EA"/>
    <w:rsid w:val="00373F6E"/>
    <w:rsid w:val="003759F1"/>
    <w:rsid w:val="00376B84"/>
    <w:rsid w:val="00376D96"/>
    <w:rsid w:val="00376FF9"/>
    <w:rsid w:val="00377F24"/>
    <w:rsid w:val="00380BDE"/>
    <w:rsid w:val="00382C08"/>
    <w:rsid w:val="003841D4"/>
    <w:rsid w:val="00384376"/>
    <w:rsid w:val="003849A7"/>
    <w:rsid w:val="003863BF"/>
    <w:rsid w:val="00386A30"/>
    <w:rsid w:val="00387A0A"/>
    <w:rsid w:val="00387BF5"/>
    <w:rsid w:val="003911A8"/>
    <w:rsid w:val="0039130C"/>
    <w:rsid w:val="00392A19"/>
    <w:rsid w:val="00392E9E"/>
    <w:rsid w:val="003931FB"/>
    <w:rsid w:val="0039429D"/>
    <w:rsid w:val="0039585C"/>
    <w:rsid w:val="0039708C"/>
    <w:rsid w:val="003973BB"/>
    <w:rsid w:val="003978F2"/>
    <w:rsid w:val="00397BB1"/>
    <w:rsid w:val="003A0A1F"/>
    <w:rsid w:val="003A0F6D"/>
    <w:rsid w:val="003A2242"/>
    <w:rsid w:val="003A2C38"/>
    <w:rsid w:val="003A3E40"/>
    <w:rsid w:val="003A42C9"/>
    <w:rsid w:val="003A524F"/>
    <w:rsid w:val="003A532D"/>
    <w:rsid w:val="003A5BC8"/>
    <w:rsid w:val="003A6D7F"/>
    <w:rsid w:val="003A6FC8"/>
    <w:rsid w:val="003A7C21"/>
    <w:rsid w:val="003B2092"/>
    <w:rsid w:val="003B2A2E"/>
    <w:rsid w:val="003B3965"/>
    <w:rsid w:val="003B49CC"/>
    <w:rsid w:val="003B56A7"/>
    <w:rsid w:val="003B76C4"/>
    <w:rsid w:val="003B7BF8"/>
    <w:rsid w:val="003C3274"/>
    <w:rsid w:val="003C6588"/>
    <w:rsid w:val="003C70CE"/>
    <w:rsid w:val="003C736D"/>
    <w:rsid w:val="003C75A7"/>
    <w:rsid w:val="003C76AA"/>
    <w:rsid w:val="003C78D3"/>
    <w:rsid w:val="003C7A7C"/>
    <w:rsid w:val="003C7B65"/>
    <w:rsid w:val="003D16C2"/>
    <w:rsid w:val="003D1C9F"/>
    <w:rsid w:val="003D21DF"/>
    <w:rsid w:val="003D2805"/>
    <w:rsid w:val="003D2A78"/>
    <w:rsid w:val="003D3E13"/>
    <w:rsid w:val="003D43CC"/>
    <w:rsid w:val="003D4C7D"/>
    <w:rsid w:val="003D4CA4"/>
    <w:rsid w:val="003D5254"/>
    <w:rsid w:val="003D57F1"/>
    <w:rsid w:val="003D5A0B"/>
    <w:rsid w:val="003D5B54"/>
    <w:rsid w:val="003D5C17"/>
    <w:rsid w:val="003D6432"/>
    <w:rsid w:val="003D6DAD"/>
    <w:rsid w:val="003E083F"/>
    <w:rsid w:val="003E0D85"/>
    <w:rsid w:val="003E1365"/>
    <w:rsid w:val="003E251A"/>
    <w:rsid w:val="003E2A69"/>
    <w:rsid w:val="003E3137"/>
    <w:rsid w:val="003E4DCF"/>
    <w:rsid w:val="003E50C6"/>
    <w:rsid w:val="003E53FF"/>
    <w:rsid w:val="003E5997"/>
    <w:rsid w:val="003E6B37"/>
    <w:rsid w:val="003E7348"/>
    <w:rsid w:val="003E7926"/>
    <w:rsid w:val="003F046B"/>
    <w:rsid w:val="003F05F7"/>
    <w:rsid w:val="003F0BE8"/>
    <w:rsid w:val="003F2E20"/>
    <w:rsid w:val="003F3453"/>
    <w:rsid w:val="003F39E7"/>
    <w:rsid w:val="003F7C56"/>
    <w:rsid w:val="00400AED"/>
    <w:rsid w:val="004016DD"/>
    <w:rsid w:val="004020D7"/>
    <w:rsid w:val="004026C2"/>
    <w:rsid w:val="00402AA8"/>
    <w:rsid w:val="0040321F"/>
    <w:rsid w:val="00404027"/>
    <w:rsid w:val="00404E23"/>
    <w:rsid w:val="00404E9F"/>
    <w:rsid w:val="00404EF2"/>
    <w:rsid w:val="00405846"/>
    <w:rsid w:val="00405CB1"/>
    <w:rsid w:val="00405CDC"/>
    <w:rsid w:val="004062A1"/>
    <w:rsid w:val="00406C27"/>
    <w:rsid w:val="004073E9"/>
    <w:rsid w:val="00410110"/>
    <w:rsid w:val="0041063C"/>
    <w:rsid w:val="00410AD3"/>
    <w:rsid w:val="00410C62"/>
    <w:rsid w:val="004119B4"/>
    <w:rsid w:val="00412777"/>
    <w:rsid w:val="004130CE"/>
    <w:rsid w:val="00413177"/>
    <w:rsid w:val="00413B71"/>
    <w:rsid w:val="004143B9"/>
    <w:rsid w:val="004151E2"/>
    <w:rsid w:val="00415303"/>
    <w:rsid w:val="00415D8C"/>
    <w:rsid w:val="00416149"/>
    <w:rsid w:val="00416306"/>
    <w:rsid w:val="0041630C"/>
    <w:rsid w:val="00417E2C"/>
    <w:rsid w:val="00420583"/>
    <w:rsid w:val="00420B81"/>
    <w:rsid w:val="0042178B"/>
    <w:rsid w:val="00422076"/>
    <w:rsid w:val="00422677"/>
    <w:rsid w:val="004233F5"/>
    <w:rsid w:val="00423A5D"/>
    <w:rsid w:val="00423B8C"/>
    <w:rsid w:val="00424222"/>
    <w:rsid w:val="00424784"/>
    <w:rsid w:val="00424884"/>
    <w:rsid w:val="004257B7"/>
    <w:rsid w:val="00425CF0"/>
    <w:rsid w:val="00425D9B"/>
    <w:rsid w:val="00426108"/>
    <w:rsid w:val="004264E3"/>
    <w:rsid w:val="00427E7E"/>
    <w:rsid w:val="004311F9"/>
    <w:rsid w:val="0043222E"/>
    <w:rsid w:val="0043338A"/>
    <w:rsid w:val="0043349A"/>
    <w:rsid w:val="004346BF"/>
    <w:rsid w:val="00434F5F"/>
    <w:rsid w:val="00435736"/>
    <w:rsid w:val="004362EC"/>
    <w:rsid w:val="00436307"/>
    <w:rsid w:val="004374C2"/>
    <w:rsid w:val="00437563"/>
    <w:rsid w:val="00437AA4"/>
    <w:rsid w:val="004405AC"/>
    <w:rsid w:val="004406C9"/>
    <w:rsid w:val="00441A8C"/>
    <w:rsid w:val="00442BF9"/>
    <w:rsid w:val="00442FF2"/>
    <w:rsid w:val="00445AB8"/>
    <w:rsid w:val="004465AA"/>
    <w:rsid w:val="00450581"/>
    <w:rsid w:val="004507D1"/>
    <w:rsid w:val="0045183A"/>
    <w:rsid w:val="00453A72"/>
    <w:rsid w:val="004545CE"/>
    <w:rsid w:val="00454D4E"/>
    <w:rsid w:val="0045507A"/>
    <w:rsid w:val="00455528"/>
    <w:rsid w:val="004561BB"/>
    <w:rsid w:val="00457158"/>
    <w:rsid w:val="00457410"/>
    <w:rsid w:val="00457F0C"/>
    <w:rsid w:val="00460115"/>
    <w:rsid w:val="004604F3"/>
    <w:rsid w:val="00461AF4"/>
    <w:rsid w:val="00461B9A"/>
    <w:rsid w:val="00461E96"/>
    <w:rsid w:val="00462603"/>
    <w:rsid w:val="00462BEF"/>
    <w:rsid w:val="00462C64"/>
    <w:rsid w:val="004652DA"/>
    <w:rsid w:val="00465ADA"/>
    <w:rsid w:val="00466042"/>
    <w:rsid w:val="004672C9"/>
    <w:rsid w:val="00470493"/>
    <w:rsid w:val="004708BA"/>
    <w:rsid w:val="004709F5"/>
    <w:rsid w:val="00471335"/>
    <w:rsid w:val="0047182D"/>
    <w:rsid w:val="00471AF1"/>
    <w:rsid w:val="00472C0C"/>
    <w:rsid w:val="00472E67"/>
    <w:rsid w:val="00472F1C"/>
    <w:rsid w:val="00472F94"/>
    <w:rsid w:val="0047384E"/>
    <w:rsid w:val="00473BD9"/>
    <w:rsid w:val="00473CC0"/>
    <w:rsid w:val="0047419E"/>
    <w:rsid w:val="004745CC"/>
    <w:rsid w:val="00474BBE"/>
    <w:rsid w:val="0047598E"/>
    <w:rsid w:val="00475B78"/>
    <w:rsid w:val="00475D07"/>
    <w:rsid w:val="00476433"/>
    <w:rsid w:val="00476539"/>
    <w:rsid w:val="00476590"/>
    <w:rsid w:val="00477BAC"/>
    <w:rsid w:val="004826B7"/>
    <w:rsid w:val="00482A24"/>
    <w:rsid w:val="004830BF"/>
    <w:rsid w:val="0048386F"/>
    <w:rsid w:val="00483904"/>
    <w:rsid w:val="004844A4"/>
    <w:rsid w:val="00485BEA"/>
    <w:rsid w:val="00485F01"/>
    <w:rsid w:val="00486022"/>
    <w:rsid w:val="00487F10"/>
    <w:rsid w:val="0049098E"/>
    <w:rsid w:val="00491EED"/>
    <w:rsid w:val="004931A9"/>
    <w:rsid w:val="00494156"/>
    <w:rsid w:val="00495526"/>
    <w:rsid w:val="004965E1"/>
    <w:rsid w:val="00496D14"/>
    <w:rsid w:val="004A0854"/>
    <w:rsid w:val="004A2065"/>
    <w:rsid w:val="004A2169"/>
    <w:rsid w:val="004A29C6"/>
    <w:rsid w:val="004A31AD"/>
    <w:rsid w:val="004A36DE"/>
    <w:rsid w:val="004A4462"/>
    <w:rsid w:val="004A4B1E"/>
    <w:rsid w:val="004A4B42"/>
    <w:rsid w:val="004A546A"/>
    <w:rsid w:val="004A6784"/>
    <w:rsid w:val="004A68F8"/>
    <w:rsid w:val="004A6A67"/>
    <w:rsid w:val="004A6D9C"/>
    <w:rsid w:val="004B0AE7"/>
    <w:rsid w:val="004B1644"/>
    <w:rsid w:val="004B1BE9"/>
    <w:rsid w:val="004B208F"/>
    <w:rsid w:val="004B2368"/>
    <w:rsid w:val="004B294A"/>
    <w:rsid w:val="004B2A74"/>
    <w:rsid w:val="004B35B8"/>
    <w:rsid w:val="004B3667"/>
    <w:rsid w:val="004B3726"/>
    <w:rsid w:val="004B604D"/>
    <w:rsid w:val="004B659D"/>
    <w:rsid w:val="004B6F62"/>
    <w:rsid w:val="004C1777"/>
    <w:rsid w:val="004C1B0C"/>
    <w:rsid w:val="004C1E72"/>
    <w:rsid w:val="004C23D2"/>
    <w:rsid w:val="004C2DA3"/>
    <w:rsid w:val="004C3F6F"/>
    <w:rsid w:val="004C4708"/>
    <w:rsid w:val="004C59C4"/>
    <w:rsid w:val="004C5D05"/>
    <w:rsid w:val="004C5FEE"/>
    <w:rsid w:val="004C61BF"/>
    <w:rsid w:val="004D2722"/>
    <w:rsid w:val="004D2A2E"/>
    <w:rsid w:val="004D3F48"/>
    <w:rsid w:val="004D50E0"/>
    <w:rsid w:val="004D5172"/>
    <w:rsid w:val="004D599D"/>
    <w:rsid w:val="004D6D27"/>
    <w:rsid w:val="004D741C"/>
    <w:rsid w:val="004D762C"/>
    <w:rsid w:val="004D7D39"/>
    <w:rsid w:val="004E1E90"/>
    <w:rsid w:val="004E276D"/>
    <w:rsid w:val="004E2CA3"/>
    <w:rsid w:val="004E2D36"/>
    <w:rsid w:val="004E3865"/>
    <w:rsid w:val="004E40FA"/>
    <w:rsid w:val="004E4247"/>
    <w:rsid w:val="004E4A9F"/>
    <w:rsid w:val="004E51E2"/>
    <w:rsid w:val="004E5281"/>
    <w:rsid w:val="004E55B7"/>
    <w:rsid w:val="004E6854"/>
    <w:rsid w:val="004E698E"/>
    <w:rsid w:val="004F0F40"/>
    <w:rsid w:val="004F1136"/>
    <w:rsid w:val="004F17AA"/>
    <w:rsid w:val="004F243A"/>
    <w:rsid w:val="004F265D"/>
    <w:rsid w:val="004F2EE2"/>
    <w:rsid w:val="004F3109"/>
    <w:rsid w:val="004F4281"/>
    <w:rsid w:val="004F4290"/>
    <w:rsid w:val="004F578E"/>
    <w:rsid w:val="004F603A"/>
    <w:rsid w:val="004F65BF"/>
    <w:rsid w:val="00501A5E"/>
    <w:rsid w:val="00502214"/>
    <w:rsid w:val="005027D9"/>
    <w:rsid w:val="00502D67"/>
    <w:rsid w:val="00504290"/>
    <w:rsid w:val="005044A2"/>
    <w:rsid w:val="00504FAC"/>
    <w:rsid w:val="00506648"/>
    <w:rsid w:val="0050764B"/>
    <w:rsid w:val="0050788C"/>
    <w:rsid w:val="00507D37"/>
    <w:rsid w:val="005106CF"/>
    <w:rsid w:val="00511262"/>
    <w:rsid w:val="00511525"/>
    <w:rsid w:val="00512044"/>
    <w:rsid w:val="00512468"/>
    <w:rsid w:val="005134CF"/>
    <w:rsid w:val="0051373A"/>
    <w:rsid w:val="00513B34"/>
    <w:rsid w:val="005156E8"/>
    <w:rsid w:val="005164BB"/>
    <w:rsid w:val="00517D5C"/>
    <w:rsid w:val="00517F2D"/>
    <w:rsid w:val="00520667"/>
    <w:rsid w:val="005211CB"/>
    <w:rsid w:val="00521BC0"/>
    <w:rsid w:val="00523D8D"/>
    <w:rsid w:val="0052539B"/>
    <w:rsid w:val="00526BF8"/>
    <w:rsid w:val="00530CC9"/>
    <w:rsid w:val="00530E53"/>
    <w:rsid w:val="00531A91"/>
    <w:rsid w:val="00532C94"/>
    <w:rsid w:val="00533E30"/>
    <w:rsid w:val="00533F35"/>
    <w:rsid w:val="005347D5"/>
    <w:rsid w:val="005350DC"/>
    <w:rsid w:val="00536A0C"/>
    <w:rsid w:val="00536F46"/>
    <w:rsid w:val="005405C7"/>
    <w:rsid w:val="00541118"/>
    <w:rsid w:val="00542A10"/>
    <w:rsid w:val="00542C3E"/>
    <w:rsid w:val="0054493B"/>
    <w:rsid w:val="0054552E"/>
    <w:rsid w:val="00546C4F"/>
    <w:rsid w:val="00546E21"/>
    <w:rsid w:val="00547D53"/>
    <w:rsid w:val="005512DB"/>
    <w:rsid w:val="00552CFC"/>
    <w:rsid w:val="005533B1"/>
    <w:rsid w:val="00554171"/>
    <w:rsid w:val="005545F7"/>
    <w:rsid w:val="00555087"/>
    <w:rsid w:val="00555EA2"/>
    <w:rsid w:val="005574FF"/>
    <w:rsid w:val="00557BFF"/>
    <w:rsid w:val="005602AC"/>
    <w:rsid w:val="0056055D"/>
    <w:rsid w:val="00562037"/>
    <w:rsid w:val="0056328F"/>
    <w:rsid w:val="005649BC"/>
    <w:rsid w:val="00564C2D"/>
    <w:rsid w:val="00565901"/>
    <w:rsid w:val="00565B03"/>
    <w:rsid w:val="00565C4A"/>
    <w:rsid w:val="005665E0"/>
    <w:rsid w:val="00571CA7"/>
    <w:rsid w:val="00571D3B"/>
    <w:rsid w:val="00571E44"/>
    <w:rsid w:val="0057232B"/>
    <w:rsid w:val="00572D0E"/>
    <w:rsid w:val="0057375B"/>
    <w:rsid w:val="00573CF4"/>
    <w:rsid w:val="005741EB"/>
    <w:rsid w:val="00574A39"/>
    <w:rsid w:val="00575636"/>
    <w:rsid w:val="00575DBF"/>
    <w:rsid w:val="005767BB"/>
    <w:rsid w:val="00576B6E"/>
    <w:rsid w:val="00577BC5"/>
    <w:rsid w:val="00580596"/>
    <w:rsid w:val="005807F8"/>
    <w:rsid w:val="0058208B"/>
    <w:rsid w:val="0058305B"/>
    <w:rsid w:val="00584FD1"/>
    <w:rsid w:val="00585806"/>
    <w:rsid w:val="00585A63"/>
    <w:rsid w:val="00586393"/>
    <w:rsid w:val="00586997"/>
    <w:rsid w:val="00586EA3"/>
    <w:rsid w:val="00587020"/>
    <w:rsid w:val="005901CC"/>
    <w:rsid w:val="00591773"/>
    <w:rsid w:val="00591A2B"/>
    <w:rsid w:val="0059210F"/>
    <w:rsid w:val="005933E6"/>
    <w:rsid w:val="00593DB4"/>
    <w:rsid w:val="00593E1E"/>
    <w:rsid w:val="005944B5"/>
    <w:rsid w:val="005956A2"/>
    <w:rsid w:val="00595CD1"/>
    <w:rsid w:val="00595F02"/>
    <w:rsid w:val="00596249"/>
    <w:rsid w:val="005966D9"/>
    <w:rsid w:val="005969C8"/>
    <w:rsid w:val="00596A55"/>
    <w:rsid w:val="00596B91"/>
    <w:rsid w:val="0059733C"/>
    <w:rsid w:val="0059761B"/>
    <w:rsid w:val="005A0083"/>
    <w:rsid w:val="005A03AC"/>
    <w:rsid w:val="005A0A67"/>
    <w:rsid w:val="005A0D83"/>
    <w:rsid w:val="005A1D8E"/>
    <w:rsid w:val="005A2EF8"/>
    <w:rsid w:val="005A3664"/>
    <w:rsid w:val="005A61F4"/>
    <w:rsid w:val="005A6950"/>
    <w:rsid w:val="005A73E0"/>
    <w:rsid w:val="005B00C8"/>
    <w:rsid w:val="005B0AC2"/>
    <w:rsid w:val="005B1175"/>
    <w:rsid w:val="005B2041"/>
    <w:rsid w:val="005B2DA0"/>
    <w:rsid w:val="005B301F"/>
    <w:rsid w:val="005B503F"/>
    <w:rsid w:val="005B5E4F"/>
    <w:rsid w:val="005B6087"/>
    <w:rsid w:val="005B60C6"/>
    <w:rsid w:val="005B6E00"/>
    <w:rsid w:val="005B722B"/>
    <w:rsid w:val="005B72DE"/>
    <w:rsid w:val="005B7F31"/>
    <w:rsid w:val="005C0786"/>
    <w:rsid w:val="005C0A6B"/>
    <w:rsid w:val="005C22B4"/>
    <w:rsid w:val="005C260C"/>
    <w:rsid w:val="005C26DC"/>
    <w:rsid w:val="005C2881"/>
    <w:rsid w:val="005C36EA"/>
    <w:rsid w:val="005C3B49"/>
    <w:rsid w:val="005C4AC1"/>
    <w:rsid w:val="005C5268"/>
    <w:rsid w:val="005C60AA"/>
    <w:rsid w:val="005C63BC"/>
    <w:rsid w:val="005C6CED"/>
    <w:rsid w:val="005C7307"/>
    <w:rsid w:val="005D0EE1"/>
    <w:rsid w:val="005D1AFE"/>
    <w:rsid w:val="005D2289"/>
    <w:rsid w:val="005D2984"/>
    <w:rsid w:val="005D29EE"/>
    <w:rsid w:val="005D3D08"/>
    <w:rsid w:val="005D434C"/>
    <w:rsid w:val="005D4A7A"/>
    <w:rsid w:val="005D4C4F"/>
    <w:rsid w:val="005D5C5B"/>
    <w:rsid w:val="005D633D"/>
    <w:rsid w:val="005D78FF"/>
    <w:rsid w:val="005D7C1B"/>
    <w:rsid w:val="005D7E45"/>
    <w:rsid w:val="005E05A9"/>
    <w:rsid w:val="005E0905"/>
    <w:rsid w:val="005E2EA6"/>
    <w:rsid w:val="005E38E0"/>
    <w:rsid w:val="005E6381"/>
    <w:rsid w:val="005F017B"/>
    <w:rsid w:val="005F19FA"/>
    <w:rsid w:val="005F245B"/>
    <w:rsid w:val="005F276E"/>
    <w:rsid w:val="005F2AB9"/>
    <w:rsid w:val="005F2E66"/>
    <w:rsid w:val="005F431C"/>
    <w:rsid w:val="005F4562"/>
    <w:rsid w:val="005F4B0F"/>
    <w:rsid w:val="005F7A84"/>
    <w:rsid w:val="00600A9C"/>
    <w:rsid w:val="00600CC5"/>
    <w:rsid w:val="00600FBB"/>
    <w:rsid w:val="00601D4C"/>
    <w:rsid w:val="006046AC"/>
    <w:rsid w:val="00605055"/>
    <w:rsid w:val="006051EC"/>
    <w:rsid w:val="00605425"/>
    <w:rsid w:val="0060639C"/>
    <w:rsid w:val="00606615"/>
    <w:rsid w:val="00606ADD"/>
    <w:rsid w:val="00606D30"/>
    <w:rsid w:val="00607426"/>
    <w:rsid w:val="006079E0"/>
    <w:rsid w:val="006104E2"/>
    <w:rsid w:val="00610F25"/>
    <w:rsid w:val="0061368B"/>
    <w:rsid w:val="00613E01"/>
    <w:rsid w:val="006141A7"/>
    <w:rsid w:val="00614731"/>
    <w:rsid w:val="00615FAE"/>
    <w:rsid w:val="0061790C"/>
    <w:rsid w:val="00617C34"/>
    <w:rsid w:val="00617D1E"/>
    <w:rsid w:val="0062137E"/>
    <w:rsid w:val="0062185E"/>
    <w:rsid w:val="00621D50"/>
    <w:rsid w:val="00624243"/>
    <w:rsid w:val="0062551F"/>
    <w:rsid w:val="00625B3B"/>
    <w:rsid w:val="00625C2B"/>
    <w:rsid w:val="006264E9"/>
    <w:rsid w:val="0062694C"/>
    <w:rsid w:val="00626A94"/>
    <w:rsid w:val="00626E35"/>
    <w:rsid w:val="00626F83"/>
    <w:rsid w:val="00630F14"/>
    <w:rsid w:val="006319F6"/>
    <w:rsid w:val="00631EC2"/>
    <w:rsid w:val="00632A1B"/>
    <w:rsid w:val="00633290"/>
    <w:rsid w:val="00633ECB"/>
    <w:rsid w:val="00635791"/>
    <w:rsid w:val="00635CA9"/>
    <w:rsid w:val="00637ABA"/>
    <w:rsid w:val="00640C63"/>
    <w:rsid w:val="00641CF0"/>
    <w:rsid w:val="006424C6"/>
    <w:rsid w:val="00643382"/>
    <w:rsid w:val="0064343B"/>
    <w:rsid w:val="006436FE"/>
    <w:rsid w:val="0064572D"/>
    <w:rsid w:val="0064692E"/>
    <w:rsid w:val="00652B5E"/>
    <w:rsid w:val="00652C55"/>
    <w:rsid w:val="00652DD9"/>
    <w:rsid w:val="00653F47"/>
    <w:rsid w:val="0065443F"/>
    <w:rsid w:val="00655752"/>
    <w:rsid w:val="00657572"/>
    <w:rsid w:val="00657E9A"/>
    <w:rsid w:val="006608FC"/>
    <w:rsid w:val="00661250"/>
    <w:rsid w:val="006620A8"/>
    <w:rsid w:val="00662447"/>
    <w:rsid w:val="006639D4"/>
    <w:rsid w:val="00664B72"/>
    <w:rsid w:val="006661FE"/>
    <w:rsid w:val="00666751"/>
    <w:rsid w:val="00666929"/>
    <w:rsid w:val="00666F65"/>
    <w:rsid w:val="00666FBD"/>
    <w:rsid w:val="00667A8F"/>
    <w:rsid w:val="00670034"/>
    <w:rsid w:val="006702F4"/>
    <w:rsid w:val="00670C88"/>
    <w:rsid w:val="00671D80"/>
    <w:rsid w:val="0067262B"/>
    <w:rsid w:val="00674B9C"/>
    <w:rsid w:val="00674CC5"/>
    <w:rsid w:val="0067561C"/>
    <w:rsid w:val="006757E3"/>
    <w:rsid w:val="00675DA2"/>
    <w:rsid w:val="00676BD7"/>
    <w:rsid w:val="0067744B"/>
    <w:rsid w:val="00677799"/>
    <w:rsid w:val="0067789F"/>
    <w:rsid w:val="00680A4D"/>
    <w:rsid w:val="00681357"/>
    <w:rsid w:val="006837BB"/>
    <w:rsid w:val="00683A4B"/>
    <w:rsid w:val="00683CCD"/>
    <w:rsid w:val="006846D2"/>
    <w:rsid w:val="0068488A"/>
    <w:rsid w:val="00684A33"/>
    <w:rsid w:val="0068557E"/>
    <w:rsid w:val="006855FD"/>
    <w:rsid w:val="00685B3A"/>
    <w:rsid w:val="00687094"/>
    <w:rsid w:val="00687123"/>
    <w:rsid w:val="00687B27"/>
    <w:rsid w:val="00690236"/>
    <w:rsid w:val="006903F2"/>
    <w:rsid w:val="00690B1B"/>
    <w:rsid w:val="0069199A"/>
    <w:rsid w:val="00691E67"/>
    <w:rsid w:val="00693544"/>
    <w:rsid w:val="006937A6"/>
    <w:rsid w:val="00693AE6"/>
    <w:rsid w:val="00693E35"/>
    <w:rsid w:val="00693F07"/>
    <w:rsid w:val="00694D60"/>
    <w:rsid w:val="00695AB8"/>
    <w:rsid w:val="00697690"/>
    <w:rsid w:val="00697DBD"/>
    <w:rsid w:val="006A14B9"/>
    <w:rsid w:val="006A1DBF"/>
    <w:rsid w:val="006A29A9"/>
    <w:rsid w:val="006A2F5C"/>
    <w:rsid w:val="006A4679"/>
    <w:rsid w:val="006A4D88"/>
    <w:rsid w:val="006A4DAB"/>
    <w:rsid w:val="006A57AB"/>
    <w:rsid w:val="006A5ACF"/>
    <w:rsid w:val="006A61A8"/>
    <w:rsid w:val="006A66EE"/>
    <w:rsid w:val="006A729E"/>
    <w:rsid w:val="006A7310"/>
    <w:rsid w:val="006A7608"/>
    <w:rsid w:val="006B1432"/>
    <w:rsid w:val="006B1ECB"/>
    <w:rsid w:val="006B21A6"/>
    <w:rsid w:val="006B26B6"/>
    <w:rsid w:val="006B2C04"/>
    <w:rsid w:val="006B2EFE"/>
    <w:rsid w:val="006B4D2E"/>
    <w:rsid w:val="006B618E"/>
    <w:rsid w:val="006B7232"/>
    <w:rsid w:val="006C044E"/>
    <w:rsid w:val="006C0F00"/>
    <w:rsid w:val="006C1DB1"/>
    <w:rsid w:val="006C264B"/>
    <w:rsid w:val="006C2830"/>
    <w:rsid w:val="006C2D68"/>
    <w:rsid w:val="006C5808"/>
    <w:rsid w:val="006C5D91"/>
    <w:rsid w:val="006C5DAE"/>
    <w:rsid w:val="006C64CE"/>
    <w:rsid w:val="006C78BD"/>
    <w:rsid w:val="006C7AA7"/>
    <w:rsid w:val="006D25DA"/>
    <w:rsid w:val="006D26FB"/>
    <w:rsid w:val="006D279A"/>
    <w:rsid w:val="006D2AD3"/>
    <w:rsid w:val="006D2BE9"/>
    <w:rsid w:val="006D35C9"/>
    <w:rsid w:val="006D3CE6"/>
    <w:rsid w:val="006D4FD8"/>
    <w:rsid w:val="006D509B"/>
    <w:rsid w:val="006D6F99"/>
    <w:rsid w:val="006D70C5"/>
    <w:rsid w:val="006D7261"/>
    <w:rsid w:val="006D76AF"/>
    <w:rsid w:val="006E09A6"/>
    <w:rsid w:val="006E09C2"/>
    <w:rsid w:val="006E21EA"/>
    <w:rsid w:val="006E3068"/>
    <w:rsid w:val="006E35CD"/>
    <w:rsid w:val="006E3BFB"/>
    <w:rsid w:val="006E4CCA"/>
    <w:rsid w:val="006E5C60"/>
    <w:rsid w:val="006E6182"/>
    <w:rsid w:val="006E6AF2"/>
    <w:rsid w:val="006E7600"/>
    <w:rsid w:val="006F09A8"/>
    <w:rsid w:val="006F0BF8"/>
    <w:rsid w:val="006F1807"/>
    <w:rsid w:val="006F3E5B"/>
    <w:rsid w:val="006F4AD1"/>
    <w:rsid w:val="006F4C8C"/>
    <w:rsid w:val="006F4F12"/>
    <w:rsid w:val="006F6D0C"/>
    <w:rsid w:val="006F794D"/>
    <w:rsid w:val="00700200"/>
    <w:rsid w:val="0070031B"/>
    <w:rsid w:val="007004AF"/>
    <w:rsid w:val="00702A24"/>
    <w:rsid w:val="00702A96"/>
    <w:rsid w:val="00703066"/>
    <w:rsid w:val="00704139"/>
    <w:rsid w:val="007060C1"/>
    <w:rsid w:val="0070747B"/>
    <w:rsid w:val="00707CC6"/>
    <w:rsid w:val="00710BEA"/>
    <w:rsid w:val="00711039"/>
    <w:rsid w:val="00711237"/>
    <w:rsid w:val="007122AF"/>
    <w:rsid w:val="00712323"/>
    <w:rsid w:val="0071251C"/>
    <w:rsid w:val="00713871"/>
    <w:rsid w:val="00713D95"/>
    <w:rsid w:val="00714558"/>
    <w:rsid w:val="00715E8F"/>
    <w:rsid w:val="00716B41"/>
    <w:rsid w:val="00716CB0"/>
    <w:rsid w:val="00720223"/>
    <w:rsid w:val="00721394"/>
    <w:rsid w:val="00721E68"/>
    <w:rsid w:val="007229CE"/>
    <w:rsid w:val="00722AAE"/>
    <w:rsid w:val="007230E1"/>
    <w:rsid w:val="00723710"/>
    <w:rsid w:val="00723BD8"/>
    <w:rsid w:val="00724979"/>
    <w:rsid w:val="00724AD8"/>
    <w:rsid w:val="0072506A"/>
    <w:rsid w:val="00725842"/>
    <w:rsid w:val="007258C9"/>
    <w:rsid w:val="00727DC3"/>
    <w:rsid w:val="0073003A"/>
    <w:rsid w:val="00730080"/>
    <w:rsid w:val="00730807"/>
    <w:rsid w:val="007313B5"/>
    <w:rsid w:val="007324F9"/>
    <w:rsid w:val="00732D09"/>
    <w:rsid w:val="00732FA6"/>
    <w:rsid w:val="00733478"/>
    <w:rsid w:val="0073482F"/>
    <w:rsid w:val="00735A86"/>
    <w:rsid w:val="0073630C"/>
    <w:rsid w:val="007364B2"/>
    <w:rsid w:val="007379BD"/>
    <w:rsid w:val="0074193E"/>
    <w:rsid w:val="00741963"/>
    <w:rsid w:val="00741AE0"/>
    <w:rsid w:val="00741F5E"/>
    <w:rsid w:val="00743A73"/>
    <w:rsid w:val="00743B3B"/>
    <w:rsid w:val="0074501B"/>
    <w:rsid w:val="00745141"/>
    <w:rsid w:val="0074701F"/>
    <w:rsid w:val="007475B2"/>
    <w:rsid w:val="0074776E"/>
    <w:rsid w:val="007500A9"/>
    <w:rsid w:val="00750639"/>
    <w:rsid w:val="00751C45"/>
    <w:rsid w:val="00751CEA"/>
    <w:rsid w:val="00753E58"/>
    <w:rsid w:val="00756065"/>
    <w:rsid w:val="0075701E"/>
    <w:rsid w:val="007572B3"/>
    <w:rsid w:val="00757EDE"/>
    <w:rsid w:val="007612F6"/>
    <w:rsid w:val="00761375"/>
    <w:rsid w:val="007615B9"/>
    <w:rsid w:val="00761B0F"/>
    <w:rsid w:val="00763AC1"/>
    <w:rsid w:val="00763E27"/>
    <w:rsid w:val="00764C25"/>
    <w:rsid w:val="007650B8"/>
    <w:rsid w:val="007653EE"/>
    <w:rsid w:val="007667F3"/>
    <w:rsid w:val="0076705B"/>
    <w:rsid w:val="00770A1A"/>
    <w:rsid w:val="0077165F"/>
    <w:rsid w:val="00773589"/>
    <w:rsid w:val="0077363D"/>
    <w:rsid w:val="007737B4"/>
    <w:rsid w:val="00773A28"/>
    <w:rsid w:val="00774567"/>
    <w:rsid w:val="00774995"/>
    <w:rsid w:val="00774DFE"/>
    <w:rsid w:val="00775BBF"/>
    <w:rsid w:val="00775C92"/>
    <w:rsid w:val="00776D70"/>
    <w:rsid w:val="00776E86"/>
    <w:rsid w:val="00777A8C"/>
    <w:rsid w:val="00777E09"/>
    <w:rsid w:val="00780248"/>
    <w:rsid w:val="00780AB4"/>
    <w:rsid w:val="007816EE"/>
    <w:rsid w:val="00781769"/>
    <w:rsid w:val="00782777"/>
    <w:rsid w:val="00782A9A"/>
    <w:rsid w:val="007830F5"/>
    <w:rsid w:val="00783826"/>
    <w:rsid w:val="00785499"/>
    <w:rsid w:val="007859C3"/>
    <w:rsid w:val="00785C6C"/>
    <w:rsid w:val="00786B0E"/>
    <w:rsid w:val="00786E7B"/>
    <w:rsid w:val="0078759D"/>
    <w:rsid w:val="00790CBC"/>
    <w:rsid w:val="00790DC1"/>
    <w:rsid w:val="00790E55"/>
    <w:rsid w:val="00790EDE"/>
    <w:rsid w:val="007930B6"/>
    <w:rsid w:val="0079363C"/>
    <w:rsid w:val="00793887"/>
    <w:rsid w:val="007941B2"/>
    <w:rsid w:val="00794256"/>
    <w:rsid w:val="00794899"/>
    <w:rsid w:val="00794B04"/>
    <w:rsid w:val="00796818"/>
    <w:rsid w:val="007A0048"/>
    <w:rsid w:val="007A11AA"/>
    <w:rsid w:val="007A1554"/>
    <w:rsid w:val="007A1F06"/>
    <w:rsid w:val="007A3FD9"/>
    <w:rsid w:val="007A458B"/>
    <w:rsid w:val="007A49EF"/>
    <w:rsid w:val="007A5161"/>
    <w:rsid w:val="007A5A44"/>
    <w:rsid w:val="007A685F"/>
    <w:rsid w:val="007A6FDB"/>
    <w:rsid w:val="007A7672"/>
    <w:rsid w:val="007A79E5"/>
    <w:rsid w:val="007B298C"/>
    <w:rsid w:val="007B2AA0"/>
    <w:rsid w:val="007B407E"/>
    <w:rsid w:val="007B43C2"/>
    <w:rsid w:val="007B4EB0"/>
    <w:rsid w:val="007B5869"/>
    <w:rsid w:val="007B7B31"/>
    <w:rsid w:val="007C25FB"/>
    <w:rsid w:val="007C2A41"/>
    <w:rsid w:val="007C3C2C"/>
    <w:rsid w:val="007C3D3A"/>
    <w:rsid w:val="007C47C0"/>
    <w:rsid w:val="007C4822"/>
    <w:rsid w:val="007C528F"/>
    <w:rsid w:val="007C568D"/>
    <w:rsid w:val="007C622C"/>
    <w:rsid w:val="007C7DDD"/>
    <w:rsid w:val="007D0808"/>
    <w:rsid w:val="007D3261"/>
    <w:rsid w:val="007D3793"/>
    <w:rsid w:val="007D3CA6"/>
    <w:rsid w:val="007D4A82"/>
    <w:rsid w:val="007D4E05"/>
    <w:rsid w:val="007D5A58"/>
    <w:rsid w:val="007E0432"/>
    <w:rsid w:val="007E0D02"/>
    <w:rsid w:val="007E0F6A"/>
    <w:rsid w:val="007E1475"/>
    <w:rsid w:val="007E2361"/>
    <w:rsid w:val="007E570C"/>
    <w:rsid w:val="007E63AB"/>
    <w:rsid w:val="007E797D"/>
    <w:rsid w:val="007E7ABF"/>
    <w:rsid w:val="007E7FDA"/>
    <w:rsid w:val="007F2A71"/>
    <w:rsid w:val="007F2F39"/>
    <w:rsid w:val="007F36B4"/>
    <w:rsid w:val="007F3CD4"/>
    <w:rsid w:val="007F5221"/>
    <w:rsid w:val="007F67C6"/>
    <w:rsid w:val="007F6C81"/>
    <w:rsid w:val="00800942"/>
    <w:rsid w:val="008009CF"/>
    <w:rsid w:val="00800AFE"/>
    <w:rsid w:val="00800C03"/>
    <w:rsid w:val="008019E0"/>
    <w:rsid w:val="00801A54"/>
    <w:rsid w:val="008032C4"/>
    <w:rsid w:val="008050D0"/>
    <w:rsid w:val="0080525F"/>
    <w:rsid w:val="00805496"/>
    <w:rsid w:val="008066B4"/>
    <w:rsid w:val="00806EC2"/>
    <w:rsid w:val="00807D65"/>
    <w:rsid w:val="00810F92"/>
    <w:rsid w:val="00812551"/>
    <w:rsid w:val="008127F2"/>
    <w:rsid w:val="00813317"/>
    <w:rsid w:val="00813C20"/>
    <w:rsid w:val="00813CF2"/>
    <w:rsid w:val="008149A2"/>
    <w:rsid w:val="00814EB9"/>
    <w:rsid w:val="008158E7"/>
    <w:rsid w:val="00815A39"/>
    <w:rsid w:val="00815BE3"/>
    <w:rsid w:val="008172A5"/>
    <w:rsid w:val="008224B8"/>
    <w:rsid w:val="00822EB7"/>
    <w:rsid w:val="00823724"/>
    <w:rsid w:val="00824A4E"/>
    <w:rsid w:val="008255B1"/>
    <w:rsid w:val="008265F0"/>
    <w:rsid w:val="00826FC5"/>
    <w:rsid w:val="0083068D"/>
    <w:rsid w:val="0083189C"/>
    <w:rsid w:val="00831B52"/>
    <w:rsid w:val="00831D5A"/>
    <w:rsid w:val="008321B6"/>
    <w:rsid w:val="008340DF"/>
    <w:rsid w:val="00834C76"/>
    <w:rsid w:val="00834D0E"/>
    <w:rsid w:val="00834F1D"/>
    <w:rsid w:val="008354D0"/>
    <w:rsid w:val="00836DA9"/>
    <w:rsid w:val="00836F10"/>
    <w:rsid w:val="00836F4D"/>
    <w:rsid w:val="00837722"/>
    <w:rsid w:val="008377CE"/>
    <w:rsid w:val="00841088"/>
    <w:rsid w:val="0084150A"/>
    <w:rsid w:val="00841928"/>
    <w:rsid w:val="008425D4"/>
    <w:rsid w:val="00843776"/>
    <w:rsid w:val="00843B05"/>
    <w:rsid w:val="00843E2D"/>
    <w:rsid w:val="00844131"/>
    <w:rsid w:val="0084416D"/>
    <w:rsid w:val="00844D3A"/>
    <w:rsid w:val="008456BB"/>
    <w:rsid w:val="00845AFA"/>
    <w:rsid w:val="00845B7A"/>
    <w:rsid w:val="0084613A"/>
    <w:rsid w:val="00847103"/>
    <w:rsid w:val="00847FEC"/>
    <w:rsid w:val="00850CE9"/>
    <w:rsid w:val="008527BA"/>
    <w:rsid w:val="00854DA7"/>
    <w:rsid w:val="00855013"/>
    <w:rsid w:val="00855BB3"/>
    <w:rsid w:val="00856234"/>
    <w:rsid w:val="008576BD"/>
    <w:rsid w:val="00857E8E"/>
    <w:rsid w:val="00860FFA"/>
    <w:rsid w:val="0086145E"/>
    <w:rsid w:val="00861FAD"/>
    <w:rsid w:val="00862B94"/>
    <w:rsid w:val="00863D1E"/>
    <w:rsid w:val="00863D4A"/>
    <w:rsid w:val="008642B2"/>
    <w:rsid w:val="00864C18"/>
    <w:rsid w:val="00864ECB"/>
    <w:rsid w:val="00865252"/>
    <w:rsid w:val="0086697B"/>
    <w:rsid w:val="00866ECE"/>
    <w:rsid w:val="00870773"/>
    <w:rsid w:val="00870B64"/>
    <w:rsid w:val="0087292E"/>
    <w:rsid w:val="00872968"/>
    <w:rsid w:val="00872BF3"/>
    <w:rsid w:val="00873FE9"/>
    <w:rsid w:val="0087582A"/>
    <w:rsid w:val="008776F7"/>
    <w:rsid w:val="00877CF3"/>
    <w:rsid w:val="0088043C"/>
    <w:rsid w:val="00880A60"/>
    <w:rsid w:val="008819E1"/>
    <w:rsid w:val="0088206A"/>
    <w:rsid w:val="00882A4C"/>
    <w:rsid w:val="0088391B"/>
    <w:rsid w:val="00883F6A"/>
    <w:rsid w:val="00885071"/>
    <w:rsid w:val="00885A30"/>
    <w:rsid w:val="008863D6"/>
    <w:rsid w:val="0088739C"/>
    <w:rsid w:val="00890FB5"/>
    <w:rsid w:val="00891A1E"/>
    <w:rsid w:val="00892E3B"/>
    <w:rsid w:val="00893B15"/>
    <w:rsid w:val="00893DE5"/>
    <w:rsid w:val="00894297"/>
    <w:rsid w:val="008943B5"/>
    <w:rsid w:val="008948A1"/>
    <w:rsid w:val="0089495B"/>
    <w:rsid w:val="008952AE"/>
    <w:rsid w:val="0089658D"/>
    <w:rsid w:val="0089661C"/>
    <w:rsid w:val="008979D3"/>
    <w:rsid w:val="008A1451"/>
    <w:rsid w:val="008A275E"/>
    <w:rsid w:val="008A286A"/>
    <w:rsid w:val="008A292F"/>
    <w:rsid w:val="008A46FD"/>
    <w:rsid w:val="008A72D2"/>
    <w:rsid w:val="008B0FDB"/>
    <w:rsid w:val="008B124D"/>
    <w:rsid w:val="008B31FD"/>
    <w:rsid w:val="008B3A10"/>
    <w:rsid w:val="008B3B61"/>
    <w:rsid w:val="008B3CE4"/>
    <w:rsid w:val="008B6CBF"/>
    <w:rsid w:val="008C13EA"/>
    <w:rsid w:val="008C1AA8"/>
    <w:rsid w:val="008C208C"/>
    <w:rsid w:val="008C231E"/>
    <w:rsid w:val="008C3239"/>
    <w:rsid w:val="008C339D"/>
    <w:rsid w:val="008C4366"/>
    <w:rsid w:val="008C73F2"/>
    <w:rsid w:val="008C79A7"/>
    <w:rsid w:val="008C7F36"/>
    <w:rsid w:val="008D0538"/>
    <w:rsid w:val="008D0DBB"/>
    <w:rsid w:val="008D1D4D"/>
    <w:rsid w:val="008D3015"/>
    <w:rsid w:val="008D3046"/>
    <w:rsid w:val="008D3061"/>
    <w:rsid w:val="008D4588"/>
    <w:rsid w:val="008D5B31"/>
    <w:rsid w:val="008D6208"/>
    <w:rsid w:val="008D75FB"/>
    <w:rsid w:val="008D76BD"/>
    <w:rsid w:val="008D7D38"/>
    <w:rsid w:val="008E0D5B"/>
    <w:rsid w:val="008E23EB"/>
    <w:rsid w:val="008E2958"/>
    <w:rsid w:val="008E389C"/>
    <w:rsid w:val="008E4A06"/>
    <w:rsid w:val="008E4DB8"/>
    <w:rsid w:val="008E5C1E"/>
    <w:rsid w:val="008E6616"/>
    <w:rsid w:val="008E6795"/>
    <w:rsid w:val="008E7495"/>
    <w:rsid w:val="008E7977"/>
    <w:rsid w:val="008E7C63"/>
    <w:rsid w:val="008F0047"/>
    <w:rsid w:val="008F21EC"/>
    <w:rsid w:val="008F2500"/>
    <w:rsid w:val="008F2F6F"/>
    <w:rsid w:val="008F3AC0"/>
    <w:rsid w:val="008F3D8D"/>
    <w:rsid w:val="008F61CA"/>
    <w:rsid w:val="00900661"/>
    <w:rsid w:val="009010CE"/>
    <w:rsid w:val="009013E3"/>
    <w:rsid w:val="00901939"/>
    <w:rsid w:val="00901C72"/>
    <w:rsid w:val="00902C76"/>
    <w:rsid w:val="00903B99"/>
    <w:rsid w:val="00903BB9"/>
    <w:rsid w:val="009040EA"/>
    <w:rsid w:val="0090460E"/>
    <w:rsid w:val="009058A2"/>
    <w:rsid w:val="0090642E"/>
    <w:rsid w:val="00906D7F"/>
    <w:rsid w:val="00907176"/>
    <w:rsid w:val="0090752D"/>
    <w:rsid w:val="00907E03"/>
    <w:rsid w:val="00910040"/>
    <w:rsid w:val="00911367"/>
    <w:rsid w:val="00911EA1"/>
    <w:rsid w:val="0091221E"/>
    <w:rsid w:val="00913583"/>
    <w:rsid w:val="0091485A"/>
    <w:rsid w:val="00914FE0"/>
    <w:rsid w:val="009150EF"/>
    <w:rsid w:val="00915815"/>
    <w:rsid w:val="009160E2"/>
    <w:rsid w:val="00916495"/>
    <w:rsid w:val="009168A5"/>
    <w:rsid w:val="009168AD"/>
    <w:rsid w:val="00916C54"/>
    <w:rsid w:val="0091764E"/>
    <w:rsid w:val="009179EB"/>
    <w:rsid w:val="00920B23"/>
    <w:rsid w:val="00921087"/>
    <w:rsid w:val="009210CA"/>
    <w:rsid w:val="00921316"/>
    <w:rsid w:val="00921925"/>
    <w:rsid w:val="00922AC5"/>
    <w:rsid w:val="009233C0"/>
    <w:rsid w:val="00923DE5"/>
    <w:rsid w:val="00924895"/>
    <w:rsid w:val="00924B05"/>
    <w:rsid w:val="009255B2"/>
    <w:rsid w:val="00925602"/>
    <w:rsid w:val="00926726"/>
    <w:rsid w:val="0092689D"/>
    <w:rsid w:val="009268E8"/>
    <w:rsid w:val="00927350"/>
    <w:rsid w:val="00930AB4"/>
    <w:rsid w:val="0093150A"/>
    <w:rsid w:val="00931974"/>
    <w:rsid w:val="009320BD"/>
    <w:rsid w:val="00932FC3"/>
    <w:rsid w:val="009340D6"/>
    <w:rsid w:val="00937B15"/>
    <w:rsid w:val="009405F8"/>
    <w:rsid w:val="009419FD"/>
    <w:rsid w:val="00941B00"/>
    <w:rsid w:val="00941D4D"/>
    <w:rsid w:val="009420E8"/>
    <w:rsid w:val="00942BE4"/>
    <w:rsid w:val="00943ADE"/>
    <w:rsid w:val="00944F42"/>
    <w:rsid w:val="00945412"/>
    <w:rsid w:val="0094579B"/>
    <w:rsid w:val="0094608E"/>
    <w:rsid w:val="00946172"/>
    <w:rsid w:val="00946CF4"/>
    <w:rsid w:val="00947039"/>
    <w:rsid w:val="009473D9"/>
    <w:rsid w:val="00950DB3"/>
    <w:rsid w:val="00953CC0"/>
    <w:rsid w:val="00954415"/>
    <w:rsid w:val="009545EA"/>
    <w:rsid w:val="0095482B"/>
    <w:rsid w:val="00954CB4"/>
    <w:rsid w:val="00954D5B"/>
    <w:rsid w:val="009550E3"/>
    <w:rsid w:val="00955E85"/>
    <w:rsid w:val="00956437"/>
    <w:rsid w:val="00960010"/>
    <w:rsid w:val="009601EC"/>
    <w:rsid w:val="009602EE"/>
    <w:rsid w:val="00960761"/>
    <w:rsid w:val="009609B2"/>
    <w:rsid w:val="00960D36"/>
    <w:rsid w:val="00962350"/>
    <w:rsid w:val="009626C9"/>
    <w:rsid w:val="00962757"/>
    <w:rsid w:val="009629C6"/>
    <w:rsid w:val="0096303C"/>
    <w:rsid w:val="0096304A"/>
    <w:rsid w:val="009639CA"/>
    <w:rsid w:val="00964DC6"/>
    <w:rsid w:val="00965DEC"/>
    <w:rsid w:val="00966580"/>
    <w:rsid w:val="009679DA"/>
    <w:rsid w:val="0097106E"/>
    <w:rsid w:val="00971A4E"/>
    <w:rsid w:val="009736EA"/>
    <w:rsid w:val="0097393D"/>
    <w:rsid w:val="00973FDC"/>
    <w:rsid w:val="00974BEC"/>
    <w:rsid w:val="00976701"/>
    <w:rsid w:val="009774FE"/>
    <w:rsid w:val="00977C90"/>
    <w:rsid w:val="00977FE5"/>
    <w:rsid w:val="009800FF"/>
    <w:rsid w:val="009837A4"/>
    <w:rsid w:val="0098450C"/>
    <w:rsid w:val="009850B6"/>
    <w:rsid w:val="00985CC4"/>
    <w:rsid w:val="00987386"/>
    <w:rsid w:val="00990C5F"/>
    <w:rsid w:val="00990F1B"/>
    <w:rsid w:val="00991165"/>
    <w:rsid w:val="00992EE6"/>
    <w:rsid w:val="00993956"/>
    <w:rsid w:val="00994717"/>
    <w:rsid w:val="009948C4"/>
    <w:rsid w:val="00995370"/>
    <w:rsid w:val="00995DA9"/>
    <w:rsid w:val="009977E5"/>
    <w:rsid w:val="00997BA4"/>
    <w:rsid w:val="009A1137"/>
    <w:rsid w:val="009A1213"/>
    <w:rsid w:val="009A14F9"/>
    <w:rsid w:val="009A1D9B"/>
    <w:rsid w:val="009A21B1"/>
    <w:rsid w:val="009A3679"/>
    <w:rsid w:val="009A3943"/>
    <w:rsid w:val="009A3C70"/>
    <w:rsid w:val="009A4194"/>
    <w:rsid w:val="009A48AA"/>
    <w:rsid w:val="009A49AD"/>
    <w:rsid w:val="009A5F9F"/>
    <w:rsid w:val="009A7298"/>
    <w:rsid w:val="009B04D2"/>
    <w:rsid w:val="009B1593"/>
    <w:rsid w:val="009B18E5"/>
    <w:rsid w:val="009B1968"/>
    <w:rsid w:val="009B1F78"/>
    <w:rsid w:val="009B2062"/>
    <w:rsid w:val="009B32E9"/>
    <w:rsid w:val="009B3ACC"/>
    <w:rsid w:val="009B41DA"/>
    <w:rsid w:val="009B4255"/>
    <w:rsid w:val="009C0C68"/>
    <w:rsid w:val="009C175C"/>
    <w:rsid w:val="009C1FD8"/>
    <w:rsid w:val="009C2790"/>
    <w:rsid w:val="009C2836"/>
    <w:rsid w:val="009C2A20"/>
    <w:rsid w:val="009C35D7"/>
    <w:rsid w:val="009C4B45"/>
    <w:rsid w:val="009C4E90"/>
    <w:rsid w:val="009C5185"/>
    <w:rsid w:val="009C62ED"/>
    <w:rsid w:val="009C7144"/>
    <w:rsid w:val="009C71F9"/>
    <w:rsid w:val="009C7B60"/>
    <w:rsid w:val="009C7CFB"/>
    <w:rsid w:val="009C7F40"/>
    <w:rsid w:val="009D08DE"/>
    <w:rsid w:val="009D0F4E"/>
    <w:rsid w:val="009D0FE3"/>
    <w:rsid w:val="009D18E7"/>
    <w:rsid w:val="009D190E"/>
    <w:rsid w:val="009D1E5A"/>
    <w:rsid w:val="009D3355"/>
    <w:rsid w:val="009D4C37"/>
    <w:rsid w:val="009D4D84"/>
    <w:rsid w:val="009D6DBA"/>
    <w:rsid w:val="009D6EDA"/>
    <w:rsid w:val="009D717D"/>
    <w:rsid w:val="009E080E"/>
    <w:rsid w:val="009E1AE1"/>
    <w:rsid w:val="009E2417"/>
    <w:rsid w:val="009E2568"/>
    <w:rsid w:val="009E2C22"/>
    <w:rsid w:val="009E4727"/>
    <w:rsid w:val="009E4A61"/>
    <w:rsid w:val="009E4AD4"/>
    <w:rsid w:val="009E4B2B"/>
    <w:rsid w:val="009E5148"/>
    <w:rsid w:val="009E5658"/>
    <w:rsid w:val="009E5CAE"/>
    <w:rsid w:val="009E6189"/>
    <w:rsid w:val="009E6236"/>
    <w:rsid w:val="009E788D"/>
    <w:rsid w:val="009E7A21"/>
    <w:rsid w:val="009F00E7"/>
    <w:rsid w:val="009F05F5"/>
    <w:rsid w:val="009F0DF0"/>
    <w:rsid w:val="009F1267"/>
    <w:rsid w:val="009F1892"/>
    <w:rsid w:val="009F1C7C"/>
    <w:rsid w:val="009F2005"/>
    <w:rsid w:val="009F26AC"/>
    <w:rsid w:val="009F361E"/>
    <w:rsid w:val="009F3AF7"/>
    <w:rsid w:val="009F3E30"/>
    <w:rsid w:val="009F3E9F"/>
    <w:rsid w:val="009F44EC"/>
    <w:rsid w:val="009F4F54"/>
    <w:rsid w:val="009F53D4"/>
    <w:rsid w:val="009F53FC"/>
    <w:rsid w:val="009F5DFB"/>
    <w:rsid w:val="00A01F0D"/>
    <w:rsid w:val="00A01FF9"/>
    <w:rsid w:val="00A02495"/>
    <w:rsid w:val="00A02958"/>
    <w:rsid w:val="00A0398C"/>
    <w:rsid w:val="00A03C54"/>
    <w:rsid w:val="00A04415"/>
    <w:rsid w:val="00A04953"/>
    <w:rsid w:val="00A05856"/>
    <w:rsid w:val="00A05FD1"/>
    <w:rsid w:val="00A06327"/>
    <w:rsid w:val="00A06CCB"/>
    <w:rsid w:val="00A06FC6"/>
    <w:rsid w:val="00A076E7"/>
    <w:rsid w:val="00A07B03"/>
    <w:rsid w:val="00A106E4"/>
    <w:rsid w:val="00A11095"/>
    <w:rsid w:val="00A112F7"/>
    <w:rsid w:val="00A12069"/>
    <w:rsid w:val="00A12B94"/>
    <w:rsid w:val="00A12D57"/>
    <w:rsid w:val="00A164BA"/>
    <w:rsid w:val="00A170E4"/>
    <w:rsid w:val="00A1754F"/>
    <w:rsid w:val="00A17C41"/>
    <w:rsid w:val="00A21A22"/>
    <w:rsid w:val="00A22E2B"/>
    <w:rsid w:val="00A23048"/>
    <w:rsid w:val="00A23232"/>
    <w:rsid w:val="00A23BF5"/>
    <w:rsid w:val="00A23E7A"/>
    <w:rsid w:val="00A24347"/>
    <w:rsid w:val="00A24F26"/>
    <w:rsid w:val="00A24F2E"/>
    <w:rsid w:val="00A2791C"/>
    <w:rsid w:val="00A27A80"/>
    <w:rsid w:val="00A27EF8"/>
    <w:rsid w:val="00A30BA1"/>
    <w:rsid w:val="00A3126A"/>
    <w:rsid w:val="00A31823"/>
    <w:rsid w:val="00A32C4E"/>
    <w:rsid w:val="00A334C5"/>
    <w:rsid w:val="00A336AB"/>
    <w:rsid w:val="00A35499"/>
    <w:rsid w:val="00A3596F"/>
    <w:rsid w:val="00A360D3"/>
    <w:rsid w:val="00A36420"/>
    <w:rsid w:val="00A3677B"/>
    <w:rsid w:val="00A36956"/>
    <w:rsid w:val="00A36ADB"/>
    <w:rsid w:val="00A36D62"/>
    <w:rsid w:val="00A42382"/>
    <w:rsid w:val="00A42487"/>
    <w:rsid w:val="00A430FE"/>
    <w:rsid w:val="00A443A3"/>
    <w:rsid w:val="00A445E3"/>
    <w:rsid w:val="00A45514"/>
    <w:rsid w:val="00A456A5"/>
    <w:rsid w:val="00A460ED"/>
    <w:rsid w:val="00A46B54"/>
    <w:rsid w:val="00A4725C"/>
    <w:rsid w:val="00A4761A"/>
    <w:rsid w:val="00A4794A"/>
    <w:rsid w:val="00A47C4F"/>
    <w:rsid w:val="00A51C42"/>
    <w:rsid w:val="00A52D0D"/>
    <w:rsid w:val="00A52F1C"/>
    <w:rsid w:val="00A536B3"/>
    <w:rsid w:val="00A53852"/>
    <w:rsid w:val="00A54A8E"/>
    <w:rsid w:val="00A5531D"/>
    <w:rsid w:val="00A555AE"/>
    <w:rsid w:val="00A557EA"/>
    <w:rsid w:val="00A55CC5"/>
    <w:rsid w:val="00A55E69"/>
    <w:rsid w:val="00A56185"/>
    <w:rsid w:val="00A614A6"/>
    <w:rsid w:val="00A6279F"/>
    <w:rsid w:val="00A6297F"/>
    <w:rsid w:val="00A62C1F"/>
    <w:rsid w:val="00A632D8"/>
    <w:rsid w:val="00A63645"/>
    <w:rsid w:val="00A65066"/>
    <w:rsid w:val="00A6539F"/>
    <w:rsid w:val="00A65DE7"/>
    <w:rsid w:val="00A65F50"/>
    <w:rsid w:val="00A71DC7"/>
    <w:rsid w:val="00A72217"/>
    <w:rsid w:val="00A72A78"/>
    <w:rsid w:val="00A72BD7"/>
    <w:rsid w:val="00A7311E"/>
    <w:rsid w:val="00A73A61"/>
    <w:rsid w:val="00A73DAC"/>
    <w:rsid w:val="00A74A00"/>
    <w:rsid w:val="00A74F55"/>
    <w:rsid w:val="00A76653"/>
    <w:rsid w:val="00A76F2F"/>
    <w:rsid w:val="00A77743"/>
    <w:rsid w:val="00A77763"/>
    <w:rsid w:val="00A77B25"/>
    <w:rsid w:val="00A77E9D"/>
    <w:rsid w:val="00A804BA"/>
    <w:rsid w:val="00A80AEF"/>
    <w:rsid w:val="00A8115C"/>
    <w:rsid w:val="00A81B62"/>
    <w:rsid w:val="00A81BE2"/>
    <w:rsid w:val="00A820DB"/>
    <w:rsid w:val="00A824F6"/>
    <w:rsid w:val="00A82603"/>
    <w:rsid w:val="00A82681"/>
    <w:rsid w:val="00A83131"/>
    <w:rsid w:val="00A8605C"/>
    <w:rsid w:val="00A862B6"/>
    <w:rsid w:val="00A8671C"/>
    <w:rsid w:val="00A868DA"/>
    <w:rsid w:val="00A86BE5"/>
    <w:rsid w:val="00A86C4E"/>
    <w:rsid w:val="00A86D8E"/>
    <w:rsid w:val="00A87337"/>
    <w:rsid w:val="00A87984"/>
    <w:rsid w:val="00A90FE1"/>
    <w:rsid w:val="00A91C40"/>
    <w:rsid w:val="00A91F65"/>
    <w:rsid w:val="00A921DC"/>
    <w:rsid w:val="00A929C4"/>
    <w:rsid w:val="00A93C66"/>
    <w:rsid w:val="00A94E2A"/>
    <w:rsid w:val="00A9556C"/>
    <w:rsid w:val="00A9670A"/>
    <w:rsid w:val="00A9709B"/>
    <w:rsid w:val="00A978E0"/>
    <w:rsid w:val="00AA0426"/>
    <w:rsid w:val="00AA0537"/>
    <w:rsid w:val="00AA0C0F"/>
    <w:rsid w:val="00AA0C1B"/>
    <w:rsid w:val="00AA138A"/>
    <w:rsid w:val="00AA3D67"/>
    <w:rsid w:val="00AA4FD4"/>
    <w:rsid w:val="00AA55BA"/>
    <w:rsid w:val="00AA5D79"/>
    <w:rsid w:val="00AA5F83"/>
    <w:rsid w:val="00AA75C7"/>
    <w:rsid w:val="00AB0E78"/>
    <w:rsid w:val="00AB1125"/>
    <w:rsid w:val="00AB1419"/>
    <w:rsid w:val="00AB1E68"/>
    <w:rsid w:val="00AB21A1"/>
    <w:rsid w:val="00AB2D2C"/>
    <w:rsid w:val="00AB3109"/>
    <w:rsid w:val="00AB530B"/>
    <w:rsid w:val="00AB61A7"/>
    <w:rsid w:val="00AC03EC"/>
    <w:rsid w:val="00AC182B"/>
    <w:rsid w:val="00AC207B"/>
    <w:rsid w:val="00AC28A4"/>
    <w:rsid w:val="00AC3B59"/>
    <w:rsid w:val="00AC3ED6"/>
    <w:rsid w:val="00AC41D2"/>
    <w:rsid w:val="00AC4CEC"/>
    <w:rsid w:val="00AC53FE"/>
    <w:rsid w:val="00AC568B"/>
    <w:rsid w:val="00AC5A3D"/>
    <w:rsid w:val="00AC5C3A"/>
    <w:rsid w:val="00AC6F12"/>
    <w:rsid w:val="00AC719D"/>
    <w:rsid w:val="00AC74B6"/>
    <w:rsid w:val="00AC7C64"/>
    <w:rsid w:val="00AC7C7C"/>
    <w:rsid w:val="00AD0068"/>
    <w:rsid w:val="00AD00DE"/>
    <w:rsid w:val="00AD0694"/>
    <w:rsid w:val="00AD0CEC"/>
    <w:rsid w:val="00AD2158"/>
    <w:rsid w:val="00AD2C2D"/>
    <w:rsid w:val="00AD2E9D"/>
    <w:rsid w:val="00AD32CB"/>
    <w:rsid w:val="00AD36A8"/>
    <w:rsid w:val="00AD3BBA"/>
    <w:rsid w:val="00AD462A"/>
    <w:rsid w:val="00AD52D5"/>
    <w:rsid w:val="00AD5C71"/>
    <w:rsid w:val="00AD6477"/>
    <w:rsid w:val="00AE1B08"/>
    <w:rsid w:val="00AE1F12"/>
    <w:rsid w:val="00AE2047"/>
    <w:rsid w:val="00AE2066"/>
    <w:rsid w:val="00AE4875"/>
    <w:rsid w:val="00AE4E50"/>
    <w:rsid w:val="00AE5219"/>
    <w:rsid w:val="00AE59DC"/>
    <w:rsid w:val="00AE5F0F"/>
    <w:rsid w:val="00AE60B1"/>
    <w:rsid w:val="00AE7C54"/>
    <w:rsid w:val="00AF0CE0"/>
    <w:rsid w:val="00AF0E54"/>
    <w:rsid w:val="00AF25A6"/>
    <w:rsid w:val="00AF2B09"/>
    <w:rsid w:val="00AF6062"/>
    <w:rsid w:val="00AF65D6"/>
    <w:rsid w:val="00AF7764"/>
    <w:rsid w:val="00AF7CA3"/>
    <w:rsid w:val="00B00921"/>
    <w:rsid w:val="00B01573"/>
    <w:rsid w:val="00B01B6F"/>
    <w:rsid w:val="00B01F38"/>
    <w:rsid w:val="00B02567"/>
    <w:rsid w:val="00B02DA1"/>
    <w:rsid w:val="00B03441"/>
    <w:rsid w:val="00B039FA"/>
    <w:rsid w:val="00B04F33"/>
    <w:rsid w:val="00B0540D"/>
    <w:rsid w:val="00B05783"/>
    <w:rsid w:val="00B05B6C"/>
    <w:rsid w:val="00B0655A"/>
    <w:rsid w:val="00B0717D"/>
    <w:rsid w:val="00B073C6"/>
    <w:rsid w:val="00B103D8"/>
    <w:rsid w:val="00B10404"/>
    <w:rsid w:val="00B10670"/>
    <w:rsid w:val="00B10F8E"/>
    <w:rsid w:val="00B13753"/>
    <w:rsid w:val="00B15C3F"/>
    <w:rsid w:val="00B15D9A"/>
    <w:rsid w:val="00B15E2A"/>
    <w:rsid w:val="00B16AEC"/>
    <w:rsid w:val="00B1715B"/>
    <w:rsid w:val="00B17B85"/>
    <w:rsid w:val="00B17F79"/>
    <w:rsid w:val="00B20D3B"/>
    <w:rsid w:val="00B22C5F"/>
    <w:rsid w:val="00B238AC"/>
    <w:rsid w:val="00B23D24"/>
    <w:rsid w:val="00B243C0"/>
    <w:rsid w:val="00B24828"/>
    <w:rsid w:val="00B252AE"/>
    <w:rsid w:val="00B25645"/>
    <w:rsid w:val="00B27CF9"/>
    <w:rsid w:val="00B302F3"/>
    <w:rsid w:val="00B305CF"/>
    <w:rsid w:val="00B328D1"/>
    <w:rsid w:val="00B332CB"/>
    <w:rsid w:val="00B33B2B"/>
    <w:rsid w:val="00B34899"/>
    <w:rsid w:val="00B353B4"/>
    <w:rsid w:val="00B353B9"/>
    <w:rsid w:val="00B4092C"/>
    <w:rsid w:val="00B41A18"/>
    <w:rsid w:val="00B41EF2"/>
    <w:rsid w:val="00B41F5B"/>
    <w:rsid w:val="00B42E85"/>
    <w:rsid w:val="00B45981"/>
    <w:rsid w:val="00B46E86"/>
    <w:rsid w:val="00B47F7A"/>
    <w:rsid w:val="00B515D2"/>
    <w:rsid w:val="00B51F9A"/>
    <w:rsid w:val="00B52439"/>
    <w:rsid w:val="00B52D91"/>
    <w:rsid w:val="00B53980"/>
    <w:rsid w:val="00B54037"/>
    <w:rsid w:val="00B55823"/>
    <w:rsid w:val="00B55F9F"/>
    <w:rsid w:val="00B56427"/>
    <w:rsid w:val="00B567D2"/>
    <w:rsid w:val="00B56E57"/>
    <w:rsid w:val="00B60B39"/>
    <w:rsid w:val="00B6127F"/>
    <w:rsid w:val="00B621AA"/>
    <w:rsid w:val="00B64A8D"/>
    <w:rsid w:val="00B64E1D"/>
    <w:rsid w:val="00B65633"/>
    <w:rsid w:val="00B65F4E"/>
    <w:rsid w:val="00B703D7"/>
    <w:rsid w:val="00B71C48"/>
    <w:rsid w:val="00B74FC9"/>
    <w:rsid w:val="00B77600"/>
    <w:rsid w:val="00B77846"/>
    <w:rsid w:val="00B779E0"/>
    <w:rsid w:val="00B80A66"/>
    <w:rsid w:val="00B82736"/>
    <w:rsid w:val="00B83785"/>
    <w:rsid w:val="00B83793"/>
    <w:rsid w:val="00B85099"/>
    <w:rsid w:val="00B85561"/>
    <w:rsid w:val="00B86068"/>
    <w:rsid w:val="00B8680A"/>
    <w:rsid w:val="00B86E0E"/>
    <w:rsid w:val="00B90BA4"/>
    <w:rsid w:val="00B91380"/>
    <w:rsid w:val="00B91DB3"/>
    <w:rsid w:val="00B92468"/>
    <w:rsid w:val="00B9246B"/>
    <w:rsid w:val="00B92876"/>
    <w:rsid w:val="00B93881"/>
    <w:rsid w:val="00B93A18"/>
    <w:rsid w:val="00B93C3B"/>
    <w:rsid w:val="00B94E1F"/>
    <w:rsid w:val="00B96780"/>
    <w:rsid w:val="00B96BE7"/>
    <w:rsid w:val="00B9722E"/>
    <w:rsid w:val="00BA030A"/>
    <w:rsid w:val="00BA061A"/>
    <w:rsid w:val="00BA1107"/>
    <w:rsid w:val="00BA33F2"/>
    <w:rsid w:val="00BA4107"/>
    <w:rsid w:val="00BA4D54"/>
    <w:rsid w:val="00BA4DF8"/>
    <w:rsid w:val="00BA4F5E"/>
    <w:rsid w:val="00BA5EDF"/>
    <w:rsid w:val="00BA62E4"/>
    <w:rsid w:val="00BA64BE"/>
    <w:rsid w:val="00BA65EF"/>
    <w:rsid w:val="00BA6FB9"/>
    <w:rsid w:val="00BB04BB"/>
    <w:rsid w:val="00BB1037"/>
    <w:rsid w:val="00BB160C"/>
    <w:rsid w:val="00BB17D5"/>
    <w:rsid w:val="00BB1844"/>
    <w:rsid w:val="00BB262B"/>
    <w:rsid w:val="00BB2B70"/>
    <w:rsid w:val="00BB3144"/>
    <w:rsid w:val="00BB4AA5"/>
    <w:rsid w:val="00BB4C7F"/>
    <w:rsid w:val="00BB4D27"/>
    <w:rsid w:val="00BB6D61"/>
    <w:rsid w:val="00BB744D"/>
    <w:rsid w:val="00BC11F6"/>
    <w:rsid w:val="00BC1EC4"/>
    <w:rsid w:val="00BC2503"/>
    <w:rsid w:val="00BC280A"/>
    <w:rsid w:val="00BC2B1D"/>
    <w:rsid w:val="00BC4744"/>
    <w:rsid w:val="00BC4E00"/>
    <w:rsid w:val="00BC5403"/>
    <w:rsid w:val="00BC6C13"/>
    <w:rsid w:val="00BC72AC"/>
    <w:rsid w:val="00BC799B"/>
    <w:rsid w:val="00BD10C6"/>
    <w:rsid w:val="00BD2024"/>
    <w:rsid w:val="00BD2A80"/>
    <w:rsid w:val="00BD4340"/>
    <w:rsid w:val="00BD4400"/>
    <w:rsid w:val="00BD4DEC"/>
    <w:rsid w:val="00BD5619"/>
    <w:rsid w:val="00BD59A2"/>
    <w:rsid w:val="00BD6170"/>
    <w:rsid w:val="00BD62F4"/>
    <w:rsid w:val="00BD7356"/>
    <w:rsid w:val="00BD7BF9"/>
    <w:rsid w:val="00BE03C0"/>
    <w:rsid w:val="00BE0F7F"/>
    <w:rsid w:val="00BE24FA"/>
    <w:rsid w:val="00BE287B"/>
    <w:rsid w:val="00BE2B89"/>
    <w:rsid w:val="00BE42ED"/>
    <w:rsid w:val="00BE5862"/>
    <w:rsid w:val="00BE5C39"/>
    <w:rsid w:val="00BE704D"/>
    <w:rsid w:val="00BE7389"/>
    <w:rsid w:val="00BE7A58"/>
    <w:rsid w:val="00BE7DCA"/>
    <w:rsid w:val="00BF2B51"/>
    <w:rsid w:val="00BF2C59"/>
    <w:rsid w:val="00BF3B79"/>
    <w:rsid w:val="00BF3C43"/>
    <w:rsid w:val="00BF46F5"/>
    <w:rsid w:val="00BF4790"/>
    <w:rsid w:val="00BF4B17"/>
    <w:rsid w:val="00BF4F77"/>
    <w:rsid w:val="00BF5487"/>
    <w:rsid w:val="00BF7064"/>
    <w:rsid w:val="00C00C29"/>
    <w:rsid w:val="00C00E84"/>
    <w:rsid w:val="00C0270A"/>
    <w:rsid w:val="00C05AFD"/>
    <w:rsid w:val="00C05B96"/>
    <w:rsid w:val="00C060E7"/>
    <w:rsid w:val="00C068CF"/>
    <w:rsid w:val="00C1189B"/>
    <w:rsid w:val="00C121B1"/>
    <w:rsid w:val="00C142DB"/>
    <w:rsid w:val="00C148A0"/>
    <w:rsid w:val="00C14A9B"/>
    <w:rsid w:val="00C15612"/>
    <w:rsid w:val="00C15685"/>
    <w:rsid w:val="00C2288E"/>
    <w:rsid w:val="00C23E34"/>
    <w:rsid w:val="00C24CB4"/>
    <w:rsid w:val="00C269AC"/>
    <w:rsid w:val="00C26F50"/>
    <w:rsid w:val="00C2723E"/>
    <w:rsid w:val="00C3054D"/>
    <w:rsid w:val="00C307BD"/>
    <w:rsid w:val="00C30F7B"/>
    <w:rsid w:val="00C316FC"/>
    <w:rsid w:val="00C32353"/>
    <w:rsid w:val="00C329D4"/>
    <w:rsid w:val="00C33FF0"/>
    <w:rsid w:val="00C340E9"/>
    <w:rsid w:val="00C350D7"/>
    <w:rsid w:val="00C35CF4"/>
    <w:rsid w:val="00C36E9F"/>
    <w:rsid w:val="00C37905"/>
    <w:rsid w:val="00C379F7"/>
    <w:rsid w:val="00C41497"/>
    <w:rsid w:val="00C414D0"/>
    <w:rsid w:val="00C43732"/>
    <w:rsid w:val="00C4390C"/>
    <w:rsid w:val="00C4404F"/>
    <w:rsid w:val="00C44B7D"/>
    <w:rsid w:val="00C45C68"/>
    <w:rsid w:val="00C461AB"/>
    <w:rsid w:val="00C47221"/>
    <w:rsid w:val="00C47638"/>
    <w:rsid w:val="00C501DB"/>
    <w:rsid w:val="00C5099A"/>
    <w:rsid w:val="00C5117F"/>
    <w:rsid w:val="00C518D2"/>
    <w:rsid w:val="00C53C7E"/>
    <w:rsid w:val="00C53F1E"/>
    <w:rsid w:val="00C53F7B"/>
    <w:rsid w:val="00C540B1"/>
    <w:rsid w:val="00C540F7"/>
    <w:rsid w:val="00C542B5"/>
    <w:rsid w:val="00C549B5"/>
    <w:rsid w:val="00C56A81"/>
    <w:rsid w:val="00C5792A"/>
    <w:rsid w:val="00C57DB7"/>
    <w:rsid w:val="00C6019F"/>
    <w:rsid w:val="00C6033E"/>
    <w:rsid w:val="00C60607"/>
    <w:rsid w:val="00C616F3"/>
    <w:rsid w:val="00C617C4"/>
    <w:rsid w:val="00C61AF4"/>
    <w:rsid w:val="00C62302"/>
    <w:rsid w:val="00C62933"/>
    <w:rsid w:val="00C62AE8"/>
    <w:rsid w:val="00C630F5"/>
    <w:rsid w:val="00C63294"/>
    <w:rsid w:val="00C64CE6"/>
    <w:rsid w:val="00C64E75"/>
    <w:rsid w:val="00C6595A"/>
    <w:rsid w:val="00C65BFD"/>
    <w:rsid w:val="00C65F4B"/>
    <w:rsid w:val="00C6616B"/>
    <w:rsid w:val="00C66873"/>
    <w:rsid w:val="00C66A90"/>
    <w:rsid w:val="00C674E3"/>
    <w:rsid w:val="00C70278"/>
    <w:rsid w:val="00C70D22"/>
    <w:rsid w:val="00C727D6"/>
    <w:rsid w:val="00C72A13"/>
    <w:rsid w:val="00C73112"/>
    <w:rsid w:val="00C73307"/>
    <w:rsid w:val="00C735D2"/>
    <w:rsid w:val="00C73796"/>
    <w:rsid w:val="00C73B64"/>
    <w:rsid w:val="00C74251"/>
    <w:rsid w:val="00C74305"/>
    <w:rsid w:val="00C7529B"/>
    <w:rsid w:val="00C75FBF"/>
    <w:rsid w:val="00C76048"/>
    <w:rsid w:val="00C76A90"/>
    <w:rsid w:val="00C774CC"/>
    <w:rsid w:val="00C77CBD"/>
    <w:rsid w:val="00C80B8D"/>
    <w:rsid w:val="00C80BF4"/>
    <w:rsid w:val="00C82B17"/>
    <w:rsid w:val="00C833F7"/>
    <w:rsid w:val="00C8351D"/>
    <w:rsid w:val="00C86449"/>
    <w:rsid w:val="00C86FAB"/>
    <w:rsid w:val="00C87373"/>
    <w:rsid w:val="00C87C61"/>
    <w:rsid w:val="00C90120"/>
    <w:rsid w:val="00C905D9"/>
    <w:rsid w:val="00C90E17"/>
    <w:rsid w:val="00C917F9"/>
    <w:rsid w:val="00C9367A"/>
    <w:rsid w:val="00C936D1"/>
    <w:rsid w:val="00C93E43"/>
    <w:rsid w:val="00C948AB"/>
    <w:rsid w:val="00C949D8"/>
    <w:rsid w:val="00C959FB"/>
    <w:rsid w:val="00C972C5"/>
    <w:rsid w:val="00CA1638"/>
    <w:rsid w:val="00CA243F"/>
    <w:rsid w:val="00CA256A"/>
    <w:rsid w:val="00CA2B64"/>
    <w:rsid w:val="00CA3645"/>
    <w:rsid w:val="00CA38D7"/>
    <w:rsid w:val="00CA3ABE"/>
    <w:rsid w:val="00CA598C"/>
    <w:rsid w:val="00CA70B1"/>
    <w:rsid w:val="00CA769A"/>
    <w:rsid w:val="00CA7919"/>
    <w:rsid w:val="00CA7D40"/>
    <w:rsid w:val="00CA7F86"/>
    <w:rsid w:val="00CB0AC5"/>
    <w:rsid w:val="00CB5809"/>
    <w:rsid w:val="00CB628D"/>
    <w:rsid w:val="00CC074F"/>
    <w:rsid w:val="00CC0CE1"/>
    <w:rsid w:val="00CC0F61"/>
    <w:rsid w:val="00CC13B4"/>
    <w:rsid w:val="00CC1791"/>
    <w:rsid w:val="00CC188A"/>
    <w:rsid w:val="00CC24DD"/>
    <w:rsid w:val="00CC294E"/>
    <w:rsid w:val="00CC3824"/>
    <w:rsid w:val="00CC3A10"/>
    <w:rsid w:val="00CC3EA4"/>
    <w:rsid w:val="00CC46C2"/>
    <w:rsid w:val="00CC5C14"/>
    <w:rsid w:val="00CC6818"/>
    <w:rsid w:val="00CC6990"/>
    <w:rsid w:val="00CC6CAB"/>
    <w:rsid w:val="00CC7180"/>
    <w:rsid w:val="00CD0312"/>
    <w:rsid w:val="00CD16E8"/>
    <w:rsid w:val="00CD1D5E"/>
    <w:rsid w:val="00CD26B3"/>
    <w:rsid w:val="00CD28EB"/>
    <w:rsid w:val="00CD3894"/>
    <w:rsid w:val="00CD44CB"/>
    <w:rsid w:val="00CD5867"/>
    <w:rsid w:val="00CD71B7"/>
    <w:rsid w:val="00CD78B8"/>
    <w:rsid w:val="00CE218A"/>
    <w:rsid w:val="00CE55D2"/>
    <w:rsid w:val="00CE679C"/>
    <w:rsid w:val="00CE6A52"/>
    <w:rsid w:val="00CE6F3B"/>
    <w:rsid w:val="00CE6F60"/>
    <w:rsid w:val="00CF0EB6"/>
    <w:rsid w:val="00CF2172"/>
    <w:rsid w:val="00CF3532"/>
    <w:rsid w:val="00CF3ADE"/>
    <w:rsid w:val="00CF4BB2"/>
    <w:rsid w:val="00CF503B"/>
    <w:rsid w:val="00CF7287"/>
    <w:rsid w:val="00D0049A"/>
    <w:rsid w:val="00D00BA9"/>
    <w:rsid w:val="00D00C97"/>
    <w:rsid w:val="00D01FA1"/>
    <w:rsid w:val="00D02B1B"/>
    <w:rsid w:val="00D02E99"/>
    <w:rsid w:val="00D04726"/>
    <w:rsid w:val="00D04768"/>
    <w:rsid w:val="00D05195"/>
    <w:rsid w:val="00D05B83"/>
    <w:rsid w:val="00D05E25"/>
    <w:rsid w:val="00D1006F"/>
    <w:rsid w:val="00D10395"/>
    <w:rsid w:val="00D10F73"/>
    <w:rsid w:val="00D11256"/>
    <w:rsid w:val="00D12779"/>
    <w:rsid w:val="00D12A1C"/>
    <w:rsid w:val="00D12F44"/>
    <w:rsid w:val="00D132EF"/>
    <w:rsid w:val="00D13CFD"/>
    <w:rsid w:val="00D13D34"/>
    <w:rsid w:val="00D1530C"/>
    <w:rsid w:val="00D168EF"/>
    <w:rsid w:val="00D16CE3"/>
    <w:rsid w:val="00D16F79"/>
    <w:rsid w:val="00D17AAA"/>
    <w:rsid w:val="00D17DBB"/>
    <w:rsid w:val="00D203C1"/>
    <w:rsid w:val="00D20C7B"/>
    <w:rsid w:val="00D216FA"/>
    <w:rsid w:val="00D21BE1"/>
    <w:rsid w:val="00D23F2B"/>
    <w:rsid w:val="00D245CB"/>
    <w:rsid w:val="00D25258"/>
    <w:rsid w:val="00D2696F"/>
    <w:rsid w:val="00D27303"/>
    <w:rsid w:val="00D2744A"/>
    <w:rsid w:val="00D27A4A"/>
    <w:rsid w:val="00D27F67"/>
    <w:rsid w:val="00D30B2C"/>
    <w:rsid w:val="00D30B69"/>
    <w:rsid w:val="00D3137F"/>
    <w:rsid w:val="00D315EC"/>
    <w:rsid w:val="00D316F0"/>
    <w:rsid w:val="00D31C06"/>
    <w:rsid w:val="00D31C9C"/>
    <w:rsid w:val="00D31DE8"/>
    <w:rsid w:val="00D31F06"/>
    <w:rsid w:val="00D3255F"/>
    <w:rsid w:val="00D32933"/>
    <w:rsid w:val="00D33024"/>
    <w:rsid w:val="00D35B8C"/>
    <w:rsid w:val="00D35D32"/>
    <w:rsid w:val="00D36206"/>
    <w:rsid w:val="00D36826"/>
    <w:rsid w:val="00D4090D"/>
    <w:rsid w:val="00D421B2"/>
    <w:rsid w:val="00D43CC3"/>
    <w:rsid w:val="00D43EDE"/>
    <w:rsid w:val="00D46A1E"/>
    <w:rsid w:val="00D470BE"/>
    <w:rsid w:val="00D475FD"/>
    <w:rsid w:val="00D5175B"/>
    <w:rsid w:val="00D5387B"/>
    <w:rsid w:val="00D53A85"/>
    <w:rsid w:val="00D54297"/>
    <w:rsid w:val="00D55234"/>
    <w:rsid w:val="00D57EC7"/>
    <w:rsid w:val="00D6145D"/>
    <w:rsid w:val="00D620D4"/>
    <w:rsid w:val="00D62978"/>
    <w:rsid w:val="00D63147"/>
    <w:rsid w:val="00D63796"/>
    <w:rsid w:val="00D63A86"/>
    <w:rsid w:val="00D646A0"/>
    <w:rsid w:val="00D64F31"/>
    <w:rsid w:val="00D64F7D"/>
    <w:rsid w:val="00D65BB2"/>
    <w:rsid w:val="00D660BB"/>
    <w:rsid w:val="00D665EB"/>
    <w:rsid w:val="00D675A4"/>
    <w:rsid w:val="00D67E81"/>
    <w:rsid w:val="00D708FC"/>
    <w:rsid w:val="00D7147D"/>
    <w:rsid w:val="00D718A0"/>
    <w:rsid w:val="00D719B5"/>
    <w:rsid w:val="00D71FA5"/>
    <w:rsid w:val="00D724EE"/>
    <w:rsid w:val="00D73B57"/>
    <w:rsid w:val="00D74E77"/>
    <w:rsid w:val="00D74FFE"/>
    <w:rsid w:val="00D7522D"/>
    <w:rsid w:val="00D75D33"/>
    <w:rsid w:val="00D76A81"/>
    <w:rsid w:val="00D7788C"/>
    <w:rsid w:val="00D804C7"/>
    <w:rsid w:val="00D81800"/>
    <w:rsid w:val="00D81CAF"/>
    <w:rsid w:val="00D82B4B"/>
    <w:rsid w:val="00D833C6"/>
    <w:rsid w:val="00D84096"/>
    <w:rsid w:val="00D841F2"/>
    <w:rsid w:val="00D8433E"/>
    <w:rsid w:val="00D84679"/>
    <w:rsid w:val="00D84CFE"/>
    <w:rsid w:val="00D85841"/>
    <w:rsid w:val="00D86021"/>
    <w:rsid w:val="00D863CF"/>
    <w:rsid w:val="00D868CB"/>
    <w:rsid w:val="00D86D15"/>
    <w:rsid w:val="00D8778E"/>
    <w:rsid w:val="00D87BCD"/>
    <w:rsid w:val="00D90138"/>
    <w:rsid w:val="00D90F16"/>
    <w:rsid w:val="00D91F6A"/>
    <w:rsid w:val="00D92B07"/>
    <w:rsid w:val="00D92B88"/>
    <w:rsid w:val="00D92FF9"/>
    <w:rsid w:val="00D94056"/>
    <w:rsid w:val="00D946F7"/>
    <w:rsid w:val="00D9589E"/>
    <w:rsid w:val="00D95DEC"/>
    <w:rsid w:val="00D96B53"/>
    <w:rsid w:val="00D96C0B"/>
    <w:rsid w:val="00D96FDD"/>
    <w:rsid w:val="00DA23F6"/>
    <w:rsid w:val="00DA24EF"/>
    <w:rsid w:val="00DA36A3"/>
    <w:rsid w:val="00DA4A04"/>
    <w:rsid w:val="00DA508A"/>
    <w:rsid w:val="00DA6414"/>
    <w:rsid w:val="00DA6F2E"/>
    <w:rsid w:val="00DA7197"/>
    <w:rsid w:val="00DA75F0"/>
    <w:rsid w:val="00DB04D3"/>
    <w:rsid w:val="00DB06AF"/>
    <w:rsid w:val="00DB0888"/>
    <w:rsid w:val="00DB133E"/>
    <w:rsid w:val="00DB2676"/>
    <w:rsid w:val="00DB3128"/>
    <w:rsid w:val="00DB382E"/>
    <w:rsid w:val="00DB3D40"/>
    <w:rsid w:val="00DB3F24"/>
    <w:rsid w:val="00DB403A"/>
    <w:rsid w:val="00DB40F1"/>
    <w:rsid w:val="00DB5415"/>
    <w:rsid w:val="00DB583C"/>
    <w:rsid w:val="00DB6702"/>
    <w:rsid w:val="00DB6E17"/>
    <w:rsid w:val="00DB6E6D"/>
    <w:rsid w:val="00DB7092"/>
    <w:rsid w:val="00DC1B9B"/>
    <w:rsid w:val="00DC26EF"/>
    <w:rsid w:val="00DC5B5E"/>
    <w:rsid w:val="00DC5D9F"/>
    <w:rsid w:val="00DC6109"/>
    <w:rsid w:val="00DC6875"/>
    <w:rsid w:val="00DC6F8A"/>
    <w:rsid w:val="00DC7EED"/>
    <w:rsid w:val="00DD0147"/>
    <w:rsid w:val="00DD0311"/>
    <w:rsid w:val="00DD0E34"/>
    <w:rsid w:val="00DD1254"/>
    <w:rsid w:val="00DD28E3"/>
    <w:rsid w:val="00DD2D15"/>
    <w:rsid w:val="00DD2EC8"/>
    <w:rsid w:val="00DD3A2C"/>
    <w:rsid w:val="00DD56A7"/>
    <w:rsid w:val="00DD6D5B"/>
    <w:rsid w:val="00DD7EB8"/>
    <w:rsid w:val="00DE01F2"/>
    <w:rsid w:val="00DE04EF"/>
    <w:rsid w:val="00DE2A1F"/>
    <w:rsid w:val="00DE2E61"/>
    <w:rsid w:val="00DE3D0F"/>
    <w:rsid w:val="00DE4979"/>
    <w:rsid w:val="00DE5BD3"/>
    <w:rsid w:val="00DE638A"/>
    <w:rsid w:val="00DE677A"/>
    <w:rsid w:val="00DF2571"/>
    <w:rsid w:val="00DF26C9"/>
    <w:rsid w:val="00DF370B"/>
    <w:rsid w:val="00DF3C43"/>
    <w:rsid w:val="00DF56D3"/>
    <w:rsid w:val="00DF5E0E"/>
    <w:rsid w:val="00DF68C2"/>
    <w:rsid w:val="00DF6F3A"/>
    <w:rsid w:val="00E00ED1"/>
    <w:rsid w:val="00E0121C"/>
    <w:rsid w:val="00E012C5"/>
    <w:rsid w:val="00E01780"/>
    <w:rsid w:val="00E017D4"/>
    <w:rsid w:val="00E01B22"/>
    <w:rsid w:val="00E03BCE"/>
    <w:rsid w:val="00E03DFB"/>
    <w:rsid w:val="00E0450C"/>
    <w:rsid w:val="00E04F2D"/>
    <w:rsid w:val="00E05B75"/>
    <w:rsid w:val="00E067EC"/>
    <w:rsid w:val="00E0717E"/>
    <w:rsid w:val="00E07A61"/>
    <w:rsid w:val="00E07A79"/>
    <w:rsid w:val="00E07B5D"/>
    <w:rsid w:val="00E07D5C"/>
    <w:rsid w:val="00E10019"/>
    <w:rsid w:val="00E10C69"/>
    <w:rsid w:val="00E10CBB"/>
    <w:rsid w:val="00E10FF6"/>
    <w:rsid w:val="00E11540"/>
    <w:rsid w:val="00E115A9"/>
    <w:rsid w:val="00E12895"/>
    <w:rsid w:val="00E12A7D"/>
    <w:rsid w:val="00E12B16"/>
    <w:rsid w:val="00E1377C"/>
    <w:rsid w:val="00E139DE"/>
    <w:rsid w:val="00E13F31"/>
    <w:rsid w:val="00E14258"/>
    <w:rsid w:val="00E16E32"/>
    <w:rsid w:val="00E17965"/>
    <w:rsid w:val="00E17B72"/>
    <w:rsid w:val="00E210C9"/>
    <w:rsid w:val="00E212B5"/>
    <w:rsid w:val="00E21563"/>
    <w:rsid w:val="00E22916"/>
    <w:rsid w:val="00E2342D"/>
    <w:rsid w:val="00E24CB7"/>
    <w:rsid w:val="00E2625F"/>
    <w:rsid w:val="00E267BB"/>
    <w:rsid w:val="00E26FD8"/>
    <w:rsid w:val="00E30BE9"/>
    <w:rsid w:val="00E30BF0"/>
    <w:rsid w:val="00E30F72"/>
    <w:rsid w:val="00E314D1"/>
    <w:rsid w:val="00E321CB"/>
    <w:rsid w:val="00E33ACF"/>
    <w:rsid w:val="00E343EA"/>
    <w:rsid w:val="00E34BFA"/>
    <w:rsid w:val="00E351AF"/>
    <w:rsid w:val="00E35CFC"/>
    <w:rsid w:val="00E36EC0"/>
    <w:rsid w:val="00E36FF4"/>
    <w:rsid w:val="00E37E67"/>
    <w:rsid w:val="00E40CC1"/>
    <w:rsid w:val="00E415C7"/>
    <w:rsid w:val="00E419F4"/>
    <w:rsid w:val="00E41CA0"/>
    <w:rsid w:val="00E41DB9"/>
    <w:rsid w:val="00E43E74"/>
    <w:rsid w:val="00E443E1"/>
    <w:rsid w:val="00E4512D"/>
    <w:rsid w:val="00E45FD7"/>
    <w:rsid w:val="00E46039"/>
    <w:rsid w:val="00E47F1D"/>
    <w:rsid w:val="00E506A0"/>
    <w:rsid w:val="00E51AB3"/>
    <w:rsid w:val="00E51EA7"/>
    <w:rsid w:val="00E51EDE"/>
    <w:rsid w:val="00E5214F"/>
    <w:rsid w:val="00E53F6B"/>
    <w:rsid w:val="00E542C1"/>
    <w:rsid w:val="00E54F5C"/>
    <w:rsid w:val="00E55127"/>
    <w:rsid w:val="00E55300"/>
    <w:rsid w:val="00E554B1"/>
    <w:rsid w:val="00E55CA3"/>
    <w:rsid w:val="00E55D27"/>
    <w:rsid w:val="00E5692C"/>
    <w:rsid w:val="00E604BA"/>
    <w:rsid w:val="00E61CBB"/>
    <w:rsid w:val="00E6332E"/>
    <w:rsid w:val="00E63880"/>
    <w:rsid w:val="00E63BF6"/>
    <w:rsid w:val="00E650E7"/>
    <w:rsid w:val="00E6641A"/>
    <w:rsid w:val="00E67870"/>
    <w:rsid w:val="00E67C36"/>
    <w:rsid w:val="00E70C52"/>
    <w:rsid w:val="00E71C18"/>
    <w:rsid w:val="00E72778"/>
    <w:rsid w:val="00E72F88"/>
    <w:rsid w:val="00E7426D"/>
    <w:rsid w:val="00E742C9"/>
    <w:rsid w:val="00E753AD"/>
    <w:rsid w:val="00E75D2F"/>
    <w:rsid w:val="00E76C90"/>
    <w:rsid w:val="00E77F9D"/>
    <w:rsid w:val="00E807B3"/>
    <w:rsid w:val="00E80CFD"/>
    <w:rsid w:val="00E81546"/>
    <w:rsid w:val="00E82048"/>
    <w:rsid w:val="00E83096"/>
    <w:rsid w:val="00E834CD"/>
    <w:rsid w:val="00E838C8"/>
    <w:rsid w:val="00E83C0D"/>
    <w:rsid w:val="00E85222"/>
    <w:rsid w:val="00E854A1"/>
    <w:rsid w:val="00E869BD"/>
    <w:rsid w:val="00E8736D"/>
    <w:rsid w:val="00E90724"/>
    <w:rsid w:val="00E938A8"/>
    <w:rsid w:val="00E93AFE"/>
    <w:rsid w:val="00E940BA"/>
    <w:rsid w:val="00E94B77"/>
    <w:rsid w:val="00E95D52"/>
    <w:rsid w:val="00E95FB8"/>
    <w:rsid w:val="00E9639E"/>
    <w:rsid w:val="00E96DEE"/>
    <w:rsid w:val="00E96F4A"/>
    <w:rsid w:val="00EA0712"/>
    <w:rsid w:val="00EA15AC"/>
    <w:rsid w:val="00EA1921"/>
    <w:rsid w:val="00EA1AAB"/>
    <w:rsid w:val="00EA35CD"/>
    <w:rsid w:val="00EA4FF1"/>
    <w:rsid w:val="00EA542D"/>
    <w:rsid w:val="00EA5C89"/>
    <w:rsid w:val="00EA66CE"/>
    <w:rsid w:val="00EA7186"/>
    <w:rsid w:val="00EA75C6"/>
    <w:rsid w:val="00EB13B3"/>
    <w:rsid w:val="00EB150E"/>
    <w:rsid w:val="00EB1DCF"/>
    <w:rsid w:val="00EB2BDA"/>
    <w:rsid w:val="00EB60D9"/>
    <w:rsid w:val="00EB69EB"/>
    <w:rsid w:val="00EB7513"/>
    <w:rsid w:val="00EB761A"/>
    <w:rsid w:val="00EC03AD"/>
    <w:rsid w:val="00EC08E0"/>
    <w:rsid w:val="00EC0A38"/>
    <w:rsid w:val="00EC0A7E"/>
    <w:rsid w:val="00EC0A85"/>
    <w:rsid w:val="00EC0D20"/>
    <w:rsid w:val="00EC10F5"/>
    <w:rsid w:val="00EC18D6"/>
    <w:rsid w:val="00EC1CFE"/>
    <w:rsid w:val="00EC357B"/>
    <w:rsid w:val="00EC375F"/>
    <w:rsid w:val="00EC3F6B"/>
    <w:rsid w:val="00EC4558"/>
    <w:rsid w:val="00EC455E"/>
    <w:rsid w:val="00EC5501"/>
    <w:rsid w:val="00EC6563"/>
    <w:rsid w:val="00EC6907"/>
    <w:rsid w:val="00EC6F6F"/>
    <w:rsid w:val="00EC7154"/>
    <w:rsid w:val="00EC7E4D"/>
    <w:rsid w:val="00ED043B"/>
    <w:rsid w:val="00ED0F5E"/>
    <w:rsid w:val="00ED12B0"/>
    <w:rsid w:val="00ED1B8F"/>
    <w:rsid w:val="00ED21CC"/>
    <w:rsid w:val="00ED233F"/>
    <w:rsid w:val="00ED2793"/>
    <w:rsid w:val="00ED2917"/>
    <w:rsid w:val="00ED2EDE"/>
    <w:rsid w:val="00ED30E7"/>
    <w:rsid w:val="00ED317B"/>
    <w:rsid w:val="00ED4790"/>
    <w:rsid w:val="00ED533B"/>
    <w:rsid w:val="00ED53E4"/>
    <w:rsid w:val="00ED59E8"/>
    <w:rsid w:val="00ED6E91"/>
    <w:rsid w:val="00ED7675"/>
    <w:rsid w:val="00ED7783"/>
    <w:rsid w:val="00EE00A4"/>
    <w:rsid w:val="00EE0BB2"/>
    <w:rsid w:val="00EE1BCD"/>
    <w:rsid w:val="00EE24AF"/>
    <w:rsid w:val="00EE2AB2"/>
    <w:rsid w:val="00EE42A9"/>
    <w:rsid w:val="00EE49A5"/>
    <w:rsid w:val="00EE4D1B"/>
    <w:rsid w:val="00EE4F68"/>
    <w:rsid w:val="00EE625A"/>
    <w:rsid w:val="00EE6C7B"/>
    <w:rsid w:val="00EE797C"/>
    <w:rsid w:val="00EE7EA3"/>
    <w:rsid w:val="00EF11DA"/>
    <w:rsid w:val="00EF22E2"/>
    <w:rsid w:val="00EF2D40"/>
    <w:rsid w:val="00EF3C5E"/>
    <w:rsid w:val="00EF3DA0"/>
    <w:rsid w:val="00EF447E"/>
    <w:rsid w:val="00EF5757"/>
    <w:rsid w:val="00EF5DDA"/>
    <w:rsid w:val="00EF76EB"/>
    <w:rsid w:val="00EF7D2A"/>
    <w:rsid w:val="00EF7E47"/>
    <w:rsid w:val="00F0082B"/>
    <w:rsid w:val="00F00D0E"/>
    <w:rsid w:val="00F020C0"/>
    <w:rsid w:val="00F022B0"/>
    <w:rsid w:val="00F02341"/>
    <w:rsid w:val="00F023BB"/>
    <w:rsid w:val="00F02C46"/>
    <w:rsid w:val="00F05215"/>
    <w:rsid w:val="00F06B20"/>
    <w:rsid w:val="00F06DD4"/>
    <w:rsid w:val="00F06E75"/>
    <w:rsid w:val="00F070BA"/>
    <w:rsid w:val="00F07783"/>
    <w:rsid w:val="00F07FDF"/>
    <w:rsid w:val="00F108A1"/>
    <w:rsid w:val="00F111D5"/>
    <w:rsid w:val="00F11E9E"/>
    <w:rsid w:val="00F11F3A"/>
    <w:rsid w:val="00F12124"/>
    <w:rsid w:val="00F12CD7"/>
    <w:rsid w:val="00F12F19"/>
    <w:rsid w:val="00F13966"/>
    <w:rsid w:val="00F139DA"/>
    <w:rsid w:val="00F13A1A"/>
    <w:rsid w:val="00F16775"/>
    <w:rsid w:val="00F20BC0"/>
    <w:rsid w:val="00F20EB0"/>
    <w:rsid w:val="00F218AF"/>
    <w:rsid w:val="00F2256E"/>
    <w:rsid w:val="00F22FF7"/>
    <w:rsid w:val="00F23335"/>
    <w:rsid w:val="00F2341E"/>
    <w:rsid w:val="00F242F7"/>
    <w:rsid w:val="00F24AA8"/>
    <w:rsid w:val="00F2546E"/>
    <w:rsid w:val="00F25682"/>
    <w:rsid w:val="00F25B85"/>
    <w:rsid w:val="00F26AAB"/>
    <w:rsid w:val="00F274EB"/>
    <w:rsid w:val="00F27B34"/>
    <w:rsid w:val="00F309A0"/>
    <w:rsid w:val="00F30C60"/>
    <w:rsid w:val="00F3130C"/>
    <w:rsid w:val="00F3237B"/>
    <w:rsid w:val="00F32ABB"/>
    <w:rsid w:val="00F3517D"/>
    <w:rsid w:val="00F36726"/>
    <w:rsid w:val="00F36FD8"/>
    <w:rsid w:val="00F37087"/>
    <w:rsid w:val="00F37366"/>
    <w:rsid w:val="00F37968"/>
    <w:rsid w:val="00F37B4E"/>
    <w:rsid w:val="00F37D23"/>
    <w:rsid w:val="00F40FBD"/>
    <w:rsid w:val="00F41102"/>
    <w:rsid w:val="00F416ED"/>
    <w:rsid w:val="00F41F52"/>
    <w:rsid w:val="00F43A3E"/>
    <w:rsid w:val="00F4431A"/>
    <w:rsid w:val="00F450E1"/>
    <w:rsid w:val="00F4521F"/>
    <w:rsid w:val="00F45293"/>
    <w:rsid w:val="00F45317"/>
    <w:rsid w:val="00F47A47"/>
    <w:rsid w:val="00F50B24"/>
    <w:rsid w:val="00F51292"/>
    <w:rsid w:val="00F512B3"/>
    <w:rsid w:val="00F519FA"/>
    <w:rsid w:val="00F51C35"/>
    <w:rsid w:val="00F51F90"/>
    <w:rsid w:val="00F521BB"/>
    <w:rsid w:val="00F52C5A"/>
    <w:rsid w:val="00F53FEB"/>
    <w:rsid w:val="00F54457"/>
    <w:rsid w:val="00F547E1"/>
    <w:rsid w:val="00F5572D"/>
    <w:rsid w:val="00F55875"/>
    <w:rsid w:val="00F56BC5"/>
    <w:rsid w:val="00F57847"/>
    <w:rsid w:val="00F57C4B"/>
    <w:rsid w:val="00F57E4A"/>
    <w:rsid w:val="00F60578"/>
    <w:rsid w:val="00F608EC"/>
    <w:rsid w:val="00F60DF8"/>
    <w:rsid w:val="00F61022"/>
    <w:rsid w:val="00F63922"/>
    <w:rsid w:val="00F63C01"/>
    <w:rsid w:val="00F63FA5"/>
    <w:rsid w:val="00F64665"/>
    <w:rsid w:val="00F64BAF"/>
    <w:rsid w:val="00F64BCE"/>
    <w:rsid w:val="00F65466"/>
    <w:rsid w:val="00F657B6"/>
    <w:rsid w:val="00F66F8B"/>
    <w:rsid w:val="00F70C31"/>
    <w:rsid w:val="00F722E7"/>
    <w:rsid w:val="00F730AB"/>
    <w:rsid w:val="00F73C3C"/>
    <w:rsid w:val="00F753B4"/>
    <w:rsid w:val="00F758CB"/>
    <w:rsid w:val="00F7682B"/>
    <w:rsid w:val="00F76978"/>
    <w:rsid w:val="00F76A4D"/>
    <w:rsid w:val="00F771CF"/>
    <w:rsid w:val="00F80229"/>
    <w:rsid w:val="00F80A98"/>
    <w:rsid w:val="00F80F93"/>
    <w:rsid w:val="00F82AD5"/>
    <w:rsid w:val="00F82CC7"/>
    <w:rsid w:val="00F85859"/>
    <w:rsid w:val="00F85C17"/>
    <w:rsid w:val="00F86344"/>
    <w:rsid w:val="00F865FD"/>
    <w:rsid w:val="00F879C9"/>
    <w:rsid w:val="00F87A61"/>
    <w:rsid w:val="00F90715"/>
    <w:rsid w:val="00F9138A"/>
    <w:rsid w:val="00F91BD2"/>
    <w:rsid w:val="00F9216A"/>
    <w:rsid w:val="00F934B3"/>
    <w:rsid w:val="00F93A40"/>
    <w:rsid w:val="00F94111"/>
    <w:rsid w:val="00F943C2"/>
    <w:rsid w:val="00F95116"/>
    <w:rsid w:val="00F9548F"/>
    <w:rsid w:val="00F96BDE"/>
    <w:rsid w:val="00F97867"/>
    <w:rsid w:val="00F97CD4"/>
    <w:rsid w:val="00F97E52"/>
    <w:rsid w:val="00FA0A2F"/>
    <w:rsid w:val="00FA12F0"/>
    <w:rsid w:val="00FA1F48"/>
    <w:rsid w:val="00FA34B4"/>
    <w:rsid w:val="00FA43F2"/>
    <w:rsid w:val="00FA49D0"/>
    <w:rsid w:val="00FA5EF9"/>
    <w:rsid w:val="00FA606F"/>
    <w:rsid w:val="00FA6B04"/>
    <w:rsid w:val="00FA6D4F"/>
    <w:rsid w:val="00FA7A96"/>
    <w:rsid w:val="00FB04C7"/>
    <w:rsid w:val="00FB05CF"/>
    <w:rsid w:val="00FB0A1D"/>
    <w:rsid w:val="00FB1097"/>
    <w:rsid w:val="00FB208C"/>
    <w:rsid w:val="00FB2200"/>
    <w:rsid w:val="00FB2353"/>
    <w:rsid w:val="00FB29F1"/>
    <w:rsid w:val="00FB328D"/>
    <w:rsid w:val="00FB32A3"/>
    <w:rsid w:val="00FB3B4C"/>
    <w:rsid w:val="00FB3F2C"/>
    <w:rsid w:val="00FB4D7D"/>
    <w:rsid w:val="00FB5898"/>
    <w:rsid w:val="00FB5A82"/>
    <w:rsid w:val="00FB5C16"/>
    <w:rsid w:val="00FB6904"/>
    <w:rsid w:val="00FB77BF"/>
    <w:rsid w:val="00FC0CA2"/>
    <w:rsid w:val="00FC12C0"/>
    <w:rsid w:val="00FC2408"/>
    <w:rsid w:val="00FC3684"/>
    <w:rsid w:val="00FC3B06"/>
    <w:rsid w:val="00FC3EBF"/>
    <w:rsid w:val="00FC4239"/>
    <w:rsid w:val="00FC4503"/>
    <w:rsid w:val="00FC462C"/>
    <w:rsid w:val="00FC53D6"/>
    <w:rsid w:val="00FC5666"/>
    <w:rsid w:val="00FC5D0C"/>
    <w:rsid w:val="00FC5FB9"/>
    <w:rsid w:val="00FC65F0"/>
    <w:rsid w:val="00FC65F9"/>
    <w:rsid w:val="00FC6F83"/>
    <w:rsid w:val="00FC7BE3"/>
    <w:rsid w:val="00FD0DF6"/>
    <w:rsid w:val="00FD0FEB"/>
    <w:rsid w:val="00FD2963"/>
    <w:rsid w:val="00FD38FF"/>
    <w:rsid w:val="00FD7227"/>
    <w:rsid w:val="00FD79D2"/>
    <w:rsid w:val="00FE033B"/>
    <w:rsid w:val="00FE1DBB"/>
    <w:rsid w:val="00FE3076"/>
    <w:rsid w:val="00FE330A"/>
    <w:rsid w:val="00FE3545"/>
    <w:rsid w:val="00FE3AE2"/>
    <w:rsid w:val="00FE441C"/>
    <w:rsid w:val="00FE48FD"/>
    <w:rsid w:val="00FE50F2"/>
    <w:rsid w:val="00FE5593"/>
    <w:rsid w:val="00FE621D"/>
    <w:rsid w:val="00FE6319"/>
    <w:rsid w:val="00FE71E9"/>
    <w:rsid w:val="00FE7692"/>
    <w:rsid w:val="00FF03FD"/>
    <w:rsid w:val="00FF2149"/>
    <w:rsid w:val="00FF2E1B"/>
    <w:rsid w:val="00FF581D"/>
    <w:rsid w:val="00FF5E23"/>
    <w:rsid w:val="00FF7763"/>
    <w:rsid w:val="00FF7A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50415D3"/>
  <w15:docId w15:val="{3991244E-C186-47D3-9EED-D9ECDAFF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495"/>
    <w:pPr>
      <w:spacing w:line="276" w:lineRule="auto"/>
      <w:jc w:val="both"/>
    </w:pPr>
    <w:rPr>
      <w:rFonts w:ascii="Cambria" w:eastAsia="Calibri" w:hAnsi="Cambria" w:cs="Calibri"/>
      <w:sz w:val="22"/>
      <w:lang w:eastAsia="en-US"/>
    </w:rPr>
  </w:style>
  <w:style w:type="paragraph" w:styleId="Naslov1">
    <w:name w:val="heading 1"/>
    <w:basedOn w:val="Normal"/>
    <w:next w:val="Normal"/>
    <w:link w:val="Naslov1Char"/>
    <w:qFormat/>
    <w:rsid w:val="00054C54"/>
    <w:pPr>
      <w:keepNext/>
      <w:spacing w:before="240" w:after="60"/>
      <w:outlineLvl w:val="0"/>
    </w:pPr>
    <w:rPr>
      <w:rFonts w:eastAsia="Times New Roman"/>
      <w:b/>
      <w:bCs/>
      <w:kern w:val="32"/>
      <w:sz w:val="32"/>
      <w:szCs w:val="32"/>
    </w:rPr>
  </w:style>
  <w:style w:type="paragraph" w:styleId="Naslov2">
    <w:name w:val="heading 2"/>
    <w:basedOn w:val="Normal"/>
    <w:next w:val="Normal"/>
    <w:qFormat/>
    <w:rsid w:val="007A7672"/>
    <w:pPr>
      <w:keepNext/>
      <w:spacing w:line="240" w:lineRule="auto"/>
      <w:outlineLvl w:val="1"/>
    </w:pPr>
    <w:rPr>
      <w:rFonts w:ascii="Arial" w:eastAsia="Times New Roman" w:hAnsi="Arial"/>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A7672"/>
    <w:pPr>
      <w:ind w:left="720"/>
      <w:contextualSpacing/>
    </w:pPr>
  </w:style>
  <w:style w:type="paragraph" w:styleId="Tekstbalonia">
    <w:name w:val="Balloon Text"/>
    <w:basedOn w:val="Normal"/>
    <w:semiHidden/>
    <w:unhideWhenUsed/>
    <w:rsid w:val="007A7672"/>
    <w:pPr>
      <w:spacing w:line="240" w:lineRule="auto"/>
    </w:pPr>
    <w:rPr>
      <w:rFonts w:ascii="Tahoma" w:hAnsi="Tahoma" w:cs="Tahoma"/>
      <w:sz w:val="16"/>
      <w:szCs w:val="16"/>
    </w:rPr>
  </w:style>
  <w:style w:type="character" w:customStyle="1" w:styleId="CharChar2">
    <w:name w:val="Char Char2"/>
    <w:semiHidden/>
    <w:rsid w:val="007A7672"/>
    <w:rPr>
      <w:rFonts w:ascii="Tahoma" w:eastAsia="Calibri" w:hAnsi="Tahoma" w:cs="Tahoma"/>
      <w:sz w:val="16"/>
      <w:szCs w:val="16"/>
      <w:lang w:eastAsia="en-US"/>
    </w:rPr>
  </w:style>
  <w:style w:type="paragraph" w:styleId="Tijeloteksta2">
    <w:name w:val="Body Text 2"/>
    <w:basedOn w:val="Normal"/>
    <w:rsid w:val="007A7672"/>
    <w:pPr>
      <w:spacing w:line="240" w:lineRule="auto"/>
    </w:pPr>
    <w:rPr>
      <w:rFonts w:ascii="Times New Roman" w:eastAsia="Times New Roman" w:hAnsi="Times New Roman"/>
    </w:rPr>
  </w:style>
  <w:style w:type="character" w:customStyle="1" w:styleId="CharChar1">
    <w:name w:val="Char Char1"/>
    <w:rsid w:val="007A7672"/>
    <w:rPr>
      <w:sz w:val="22"/>
      <w:szCs w:val="22"/>
      <w:lang w:eastAsia="en-US"/>
    </w:rPr>
  </w:style>
  <w:style w:type="paragraph" w:styleId="Uvuenotijeloteksta">
    <w:name w:val="Body Text Indent"/>
    <w:basedOn w:val="Normal"/>
    <w:link w:val="UvuenotijelotekstaChar"/>
    <w:unhideWhenUsed/>
    <w:rsid w:val="007A7672"/>
    <w:pPr>
      <w:spacing w:after="120"/>
      <w:ind w:left="283"/>
    </w:pPr>
  </w:style>
  <w:style w:type="character" w:customStyle="1" w:styleId="CharChar">
    <w:name w:val="Char Char"/>
    <w:rsid w:val="007A7672"/>
    <w:rPr>
      <w:rFonts w:ascii="Calibri" w:eastAsia="Calibri" w:hAnsi="Calibri"/>
      <w:sz w:val="22"/>
      <w:szCs w:val="22"/>
      <w:lang w:eastAsia="en-US"/>
    </w:rPr>
  </w:style>
  <w:style w:type="paragraph" w:styleId="Tijeloteksta-uvlaka2">
    <w:name w:val="Body Text Indent 2"/>
    <w:aliases w:val="  uvlaka 2"/>
    <w:basedOn w:val="Normal"/>
    <w:rsid w:val="007A7672"/>
    <w:pPr>
      <w:ind w:firstLine="720"/>
    </w:pPr>
    <w:rPr>
      <w:rFonts w:ascii="Verdana" w:hAnsi="Verdana" w:cs="Arial"/>
      <w:sz w:val="20"/>
    </w:rPr>
  </w:style>
  <w:style w:type="paragraph" w:styleId="Zaglavlje">
    <w:name w:val="header"/>
    <w:basedOn w:val="Normal"/>
    <w:link w:val="ZaglavljeChar"/>
    <w:uiPriority w:val="99"/>
    <w:unhideWhenUsed/>
    <w:rsid w:val="000A6036"/>
    <w:pPr>
      <w:tabs>
        <w:tab w:val="center" w:pos="4536"/>
        <w:tab w:val="right" w:pos="9072"/>
      </w:tabs>
      <w:spacing w:line="240" w:lineRule="auto"/>
    </w:pPr>
    <w:rPr>
      <w:rFonts w:ascii="Times New Roman" w:hAnsi="Times New Roman"/>
      <w:sz w:val="24"/>
      <w:szCs w:val="24"/>
    </w:rPr>
  </w:style>
  <w:style w:type="character" w:customStyle="1" w:styleId="ZaglavljeChar">
    <w:name w:val="Zaglavlje Char"/>
    <w:link w:val="Zaglavlje"/>
    <w:uiPriority w:val="99"/>
    <w:rsid w:val="000A6036"/>
    <w:rPr>
      <w:rFonts w:eastAsia="Calibri"/>
      <w:sz w:val="24"/>
      <w:szCs w:val="24"/>
      <w:lang w:eastAsia="en-US"/>
    </w:rPr>
  </w:style>
  <w:style w:type="table" w:styleId="Reetkatablice">
    <w:name w:val="Table Grid"/>
    <w:basedOn w:val="Obinatablica"/>
    <w:uiPriority w:val="59"/>
    <w:rsid w:val="004F2E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dnoje">
    <w:name w:val="footer"/>
    <w:basedOn w:val="Normal"/>
    <w:link w:val="PodnojeChar"/>
    <w:uiPriority w:val="99"/>
    <w:rsid w:val="00F30C60"/>
    <w:pPr>
      <w:tabs>
        <w:tab w:val="center" w:pos="4536"/>
        <w:tab w:val="right" w:pos="9072"/>
      </w:tabs>
    </w:pPr>
  </w:style>
  <w:style w:type="character" w:customStyle="1" w:styleId="PodnojeChar">
    <w:name w:val="Podnožje Char"/>
    <w:link w:val="Podnoje"/>
    <w:uiPriority w:val="99"/>
    <w:rsid w:val="00F30C60"/>
    <w:rPr>
      <w:rFonts w:ascii="Calibri" w:eastAsia="Calibri" w:hAnsi="Calibri"/>
      <w:sz w:val="22"/>
      <w:szCs w:val="22"/>
      <w:lang w:eastAsia="en-US"/>
    </w:rPr>
  </w:style>
  <w:style w:type="paragraph" w:styleId="Tijeloteksta">
    <w:name w:val="Body Text"/>
    <w:basedOn w:val="Normal"/>
    <w:link w:val="TijelotekstaChar"/>
    <w:rsid w:val="009058A2"/>
    <w:pPr>
      <w:spacing w:after="120"/>
    </w:pPr>
  </w:style>
  <w:style w:type="character" w:customStyle="1" w:styleId="TijelotekstaChar">
    <w:name w:val="Tijelo teksta Char"/>
    <w:link w:val="Tijeloteksta"/>
    <w:uiPriority w:val="99"/>
    <w:rsid w:val="009058A2"/>
    <w:rPr>
      <w:rFonts w:ascii="Calibri" w:eastAsia="Calibri" w:hAnsi="Calibri"/>
      <w:sz w:val="22"/>
      <w:szCs w:val="22"/>
      <w:lang w:eastAsia="en-US"/>
    </w:rPr>
  </w:style>
  <w:style w:type="character" w:customStyle="1" w:styleId="Naslov1Char">
    <w:name w:val="Naslov 1 Char"/>
    <w:link w:val="Naslov1"/>
    <w:rsid w:val="00054C54"/>
    <w:rPr>
      <w:rFonts w:ascii="Cambria" w:eastAsia="Times New Roman" w:hAnsi="Cambria" w:cs="Times New Roman"/>
      <w:b/>
      <w:bCs/>
      <w:kern w:val="32"/>
      <w:sz w:val="32"/>
      <w:szCs w:val="32"/>
      <w:lang w:eastAsia="en-US"/>
    </w:rPr>
  </w:style>
  <w:style w:type="paragraph" w:styleId="Tijeloteksta-uvlaka3">
    <w:name w:val="Body Text Indent 3"/>
    <w:basedOn w:val="Normal"/>
    <w:link w:val="Tijeloteksta-uvlaka3Char"/>
    <w:uiPriority w:val="99"/>
    <w:semiHidden/>
    <w:unhideWhenUsed/>
    <w:rsid w:val="00C329D4"/>
    <w:pPr>
      <w:spacing w:after="120"/>
      <w:ind w:left="283"/>
    </w:pPr>
    <w:rPr>
      <w:sz w:val="16"/>
      <w:szCs w:val="16"/>
    </w:rPr>
  </w:style>
  <w:style w:type="character" w:customStyle="1" w:styleId="Tijeloteksta-uvlaka3Char">
    <w:name w:val="Tijelo teksta - uvlaka 3 Char"/>
    <w:link w:val="Tijeloteksta-uvlaka3"/>
    <w:uiPriority w:val="99"/>
    <w:semiHidden/>
    <w:rsid w:val="00C329D4"/>
    <w:rPr>
      <w:rFonts w:ascii="Calibri" w:eastAsia="Calibri" w:hAnsi="Calibri"/>
      <w:sz w:val="16"/>
      <w:szCs w:val="16"/>
      <w:lang w:eastAsia="en-US"/>
    </w:rPr>
  </w:style>
  <w:style w:type="character" w:customStyle="1" w:styleId="UvuenotijelotekstaChar">
    <w:name w:val="Uvučeno tijelo teksta Char"/>
    <w:link w:val="Uvuenotijeloteksta"/>
    <w:rsid w:val="008C73F2"/>
    <w:rPr>
      <w:rFonts w:ascii="Calibri" w:eastAsia="Calibri" w:hAnsi="Calibri"/>
      <w:sz w:val="22"/>
      <w:szCs w:val="22"/>
      <w:lang w:eastAsia="en-US"/>
    </w:rPr>
  </w:style>
  <w:style w:type="paragraph" w:customStyle="1" w:styleId="Standard">
    <w:name w:val="Standard"/>
    <w:rsid w:val="004D2A2E"/>
    <w:pPr>
      <w:suppressAutoHyphens/>
      <w:autoSpaceDN w:val="0"/>
      <w:spacing w:after="200" w:line="276" w:lineRule="auto"/>
      <w:textAlignment w:val="baseline"/>
    </w:pPr>
    <w:rPr>
      <w:rFonts w:ascii="Calibri" w:eastAsia="Calibri" w:hAnsi="Calibri" w:cs="Calibri"/>
      <w:color w:val="000000"/>
      <w:kern w:val="3"/>
      <w:sz w:val="24"/>
      <w:szCs w:val="24"/>
    </w:rPr>
  </w:style>
  <w:style w:type="paragraph" w:styleId="Naslov">
    <w:name w:val="Title"/>
    <w:basedOn w:val="Standard"/>
    <w:next w:val="Podnaslov"/>
    <w:link w:val="NaslovChar"/>
    <w:rsid w:val="004D2A2E"/>
    <w:pPr>
      <w:pBdr>
        <w:bottom w:val="single" w:sz="8" w:space="4" w:color="4F81BD"/>
      </w:pBdr>
      <w:spacing w:after="300" w:line="240" w:lineRule="auto"/>
    </w:pPr>
    <w:rPr>
      <w:rFonts w:ascii="Cambria" w:eastAsia="Times New Roman" w:hAnsi="Cambria"/>
      <w:b/>
      <w:bCs/>
      <w:color w:val="17365D"/>
      <w:spacing w:val="5"/>
      <w:sz w:val="52"/>
      <w:szCs w:val="52"/>
      <w:lang w:val="en-US"/>
    </w:rPr>
  </w:style>
  <w:style w:type="character" w:customStyle="1" w:styleId="NaslovChar">
    <w:name w:val="Naslov Char"/>
    <w:basedOn w:val="Zadanifontodlomka"/>
    <w:link w:val="Naslov"/>
    <w:rsid w:val="004D2A2E"/>
    <w:rPr>
      <w:rFonts w:ascii="Cambria" w:hAnsi="Cambria" w:cs="Calibri"/>
      <w:b/>
      <w:bCs/>
      <w:color w:val="17365D"/>
      <w:spacing w:val="5"/>
      <w:kern w:val="3"/>
      <w:sz w:val="52"/>
      <w:szCs w:val="52"/>
      <w:lang w:val="en-US"/>
    </w:rPr>
  </w:style>
  <w:style w:type="paragraph" w:styleId="Podnaslov">
    <w:name w:val="Subtitle"/>
    <w:basedOn w:val="Normal"/>
    <w:next w:val="Normal"/>
    <w:link w:val="PodnaslovChar"/>
    <w:uiPriority w:val="11"/>
    <w:qFormat/>
    <w:rsid w:val="004D2A2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PodnaslovChar">
    <w:name w:val="Podnaslov Char"/>
    <w:basedOn w:val="Zadanifontodlomka"/>
    <w:link w:val="Podnaslov"/>
    <w:uiPriority w:val="11"/>
    <w:rsid w:val="004D2A2E"/>
    <w:rPr>
      <w:rFonts w:asciiTheme="majorHAnsi" w:eastAsiaTheme="majorEastAsia" w:hAnsiTheme="majorHAnsi" w:cstheme="majorBidi"/>
      <w:i/>
      <w:iCs/>
      <w:color w:val="5B9BD5" w:themeColor="accent1"/>
      <w:spacing w:val="15"/>
      <w:sz w:val="24"/>
      <w:szCs w:val="24"/>
      <w:lang w:eastAsia="en-US"/>
    </w:rPr>
  </w:style>
  <w:style w:type="character" w:styleId="Hiperveza">
    <w:name w:val="Hyperlink"/>
    <w:basedOn w:val="Zadanifontodlomka"/>
    <w:uiPriority w:val="99"/>
    <w:semiHidden/>
    <w:unhideWhenUsed/>
    <w:rsid w:val="00404027"/>
    <w:rPr>
      <w:color w:val="0000FF"/>
      <w:u w:val="single"/>
    </w:rPr>
  </w:style>
  <w:style w:type="paragraph" w:customStyle="1" w:styleId="Odlomakpopisa2">
    <w:name w:val="Odlomak popisa2"/>
    <w:basedOn w:val="Normal"/>
    <w:qFormat/>
    <w:rsid w:val="001558B8"/>
    <w:pPr>
      <w:ind w:left="720"/>
      <w:contextualSpacing/>
    </w:pPr>
    <w:rPr>
      <w:rFonts w:eastAsia="Times New Roman"/>
    </w:rPr>
  </w:style>
  <w:style w:type="paragraph" w:styleId="Tekstkrajnjebiljeke">
    <w:name w:val="endnote text"/>
    <w:basedOn w:val="Normal"/>
    <w:link w:val="TekstkrajnjebiljekeChar"/>
    <w:uiPriority w:val="99"/>
    <w:semiHidden/>
    <w:unhideWhenUsed/>
    <w:rsid w:val="00855013"/>
    <w:pPr>
      <w:spacing w:line="240" w:lineRule="auto"/>
    </w:pPr>
    <w:rPr>
      <w:sz w:val="20"/>
    </w:rPr>
  </w:style>
  <w:style w:type="character" w:customStyle="1" w:styleId="TekstkrajnjebiljekeChar">
    <w:name w:val="Tekst krajnje bilješke Char"/>
    <w:basedOn w:val="Zadanifontodlomka"/>
    <w:link w:val="Tekstkrajnjebiljeke"/>
    <w:uiPriority w:val="99"/>
    <w:semiHidden/>
    <w:rsid w:val="00855013"/>
    <w:rPr>
      <w:rFonts w:ascii="Cambria" w:eastAsia="Calibri" w:hAnsi="Cambria" w:cs="Calibri"/>
      <w:lang w:eastAsia="en-US"/>
    </w:rPr>
  </w:style>
  <w:style w:type="character" w:styleId="Referencakrajnjebiljeke">
    <w:name w:val="endnote reference"/>
    <w:basedOn w:val="Zadanifontodlomka"/>
    <w:uiPriority w:val="99"/>
    <w:semiHidden/>
    <w:unhideWhenUsed/>
    <w:rsid w:val="00855013"/>
    <w:rPr>
      <w:vertAlign w:val="superscript"/>
    </w:rPr>
  </w:style>
  <w:style w:type="paragraph" w:styleId="Tekstfusnote">
    <w:name w:val="footnote text"/>
    <w:basedOn w:val="Normal"/>
    <w:link w:val="TekstfusnoteChar"/>
    <w:uiPriority w:val="99"/>
    <w:semiHidden/>
    <w:unhideWhenUsed/>
    <w:rsid w:val="00855013"/>
    <w:pPr>
      <w:spacing w:line="240" w:lineRule="auto"/>
    </w:pPr>
    <w:rPr>
      <w:sz w:val="20"/>
    </w:rPr>
  </w:style>
  <w:style w:type="character" w:customStyle="1" w:styleId="TekstfusnoteChar">
    <w:name w:val="Tekst fusnote Char"/>
    <w:basedOn w:val="Zadanifontodlomka"/>
    <w:link w:val="Tekstfusnote"/>
    <w:uiPriority w:val="99"/>
    <w:semiHidden/>
    <w:rsid w:val="00855013"/>
    <w:rPr>
      <w:rFonts w:ascii="Cambria" w:eastAsia="Calibri" w:hAnsi="Cambria" w:cs="Calibri"/>
      <w:lang w:eastAsia="en-US"/>
    </w:rPr>
  </w:style>
  <w:style w:type="character" w:styleId="Referencafusnote">
    <w:name w:val="footnote reference"/>
    <w:basedOn w:val="Zadanifontodlomka"/>
    <w:uiPriority w:val="99"/>
    <w:semiHidden/>
    <w:unhideWhenUsed/>
    <w:rsid w:val="00855013"/>
    <w:rPr>
      <w:vertAlign w:val="superscript"/>
    </w:rPr>
  </w:style>
  <w:style w:type="paragraph" w:styleId="StandardWeb">
    <w:name w:val="Normal (Web)"/>
    <w:basedOn w:val="Normal"/>
    <w:uiPriority w:val="99"/>
    <w:semiHidden/>
    <w:unhideWhenUsed/>
    <w:rsid w:val="00DC68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5983">
      <w:bodyDiv w:val="1"/>
      <w:marLeft w:val="0"/>
      <w:marRight w:val="0"/>
      <w:marTop w:val="0"/>
      <w:marBottom w:val="0"/>
      <w:divBdr>
        <w:top w:val="none" w:sz="0" w:space="0" w:color="auto"/>
        <w:left w:val="none" w:sz="0" w:space="0" w:color="auto"/>
        <w:bottom w:val="none" w:sz="0" w:space="0" w:color="auto"/>
        <w:right w:val="none" w:sz="0" w:space="0" w:color="auto"/>
      </w:divBdr>
    </w:div>
    <w:div w:id="74715605">
      <w:bodyDiv w:val="1"/>
      <w:marLeft w:val="0"/>
      <w:marRight w:val="0"/>
      <w:marTop w:val="0"/>
      <w:marBottom w:val="0"/>
      <w:divBdr>
        <w:top w:val="none" w:sz="0" w:space="0" w:color="auto"/>
        <w:left w:val="none" w:sz="0" w:space="0" w:color="auto"/>
        <w:bottom w:val="none" w:sz="0" w:space="0" w:color="auto"/>
        <w:right w:val="none" w:sz="0" w:space="0" w:color="auto"/>
      </w:divBdr>
    </w:div>
    <w:div w:id="130634359">
      <w:bodyDiv w:val="1"/>
      <w:marLeft w:val="0"/>
      <w:marRight w:val="0"/>
      <w:marTop w:val="0"/>
      <w:marBottom w:val="0"/>
      <w:divBdr>
        <w:top w:val="none" w:sz="0" w:space="0" w:color="auto"/>
        <w:left w:val="none" w:sz="0" w:space="0" w:color="auto"/>
        <w:bottom w:val="none" w:sz="0" w:space="0" w:color="auto"/>
        <w:right w:val="none" w:sz="0" w:space="0" w:color="auto"/>
      </w:divBdr>
    </w:div>
    <w:div w:id="146750506">
      <w:bodyDiv w:val="1"/>
      <w:marLeft w:val="0"/>
      <w:marRight w:val="0"/>
      <w:marTop w:val="0"/>
      <w:marBottom w:val="0"/>
      <w:divBdr>
        <w:top w:val="none" w:sz="0" w:space="0" w:color="auto"/>
        <w:left w:val="none" w:sz="0" w:space="0" w:color="auto"/>
        <w:bottom w:val="none" w:sz="0" w:space="0" w:color="auto"/>
        <w:right w:val="none" w:sz="0" w:space="0" w:color="auto"/>
      </w:divBdr>
    </w:div>
    <w:div w:id="165562201">
      <w:bodyDiv w:val="1"/>
      <w:marLeft w:val="0"/>
      <w:marRight w:val="0"/>
      <w:marTop w:val="0"/>
      <w:marBottom w:val="0"/>
      <w:divBdr>
        <w:top w:val="none" w:sz="0" w:space="0" w:color="auto"/>
        <w:left w:val="none" w:sz="0" w:space="0" w:color="auto"/>
        <w:bottom w:val="none" w:sz="0" w:space="0" w:color="auto"/>
        <w:right w:val="none" w:sz="0" w:space="0" w:color="auto"/>
      </w:divBdr>
    </w:div>
    <w:div w:id="169026250">
      <w:bodyDiv w:val="1"/>
      <w:marLeft w:val="0"/>
      <w:marRight w:val="0"/>
      <w:marTop w:val="0"/>
      <w:marBottom w:val="0"/>
      <w:divBdr>
        <w:top w:val="none" w:sz="0" w:space="0" w:color="auto"/>
        <w:left w:val="none" w:sz="0" w:space="0" w:color="auto"/>
        <w:bottom w:val="none" w:sz="0" w:space="0" w:color="auto"/>
        <w:right w:val="none" w:sz="0" w:space="0" w:color="auto"/>
      </w:divBdr>
    </w:div>
    <w:div w:id="240338491">
      <w:bodyDiv w:val="1"/>
      <w:marLeft w:val="0"/>
      <w:marRight w:val="0"/>
      <w:marTop w:val="0"/>
      <w:marBottom w:val="0"/>
      <w:divBdr>
        <w:top w:val="none" w:sz="0" w:space="0" w:color="auto"/>
        <w:left w:val="none" w:sz="0" w:space="0" w:color="auto"/>
        <w:bottom w:val="none" w:sz="0" w:space="0" w:color="auto"/>
        <w:right w:val="none" w:sz="0" w:space="0" w:color="auto"/>
      </w:divBdr>
    </w:div>
    <w:div w:id="247229396">
      <w:bodyDiv w:val="1"/>
      <w:marLeft w:val="0"/>
      <w:marRight w:val="0"/>
      <w:marTop w:val="0"/>
      <w:marBottom w:val="0"/>
      <w:divBdr>
        <w:top w:val="none" w:sz="0" w:space="0" w:color="auto"/>
        <w:left w:val="none" w:sz="0" w:space="0" w:color="auto"/>
        <w:bottom w:val="none" w:sz="0" w:space="0" w:color="auto"/>
        <w:right w:val="none" w:sz="0" w:space="0" w:color="auto"/>
      </w:divBdr>
    </w:div>
    <w:div w:id="298149128">
      <w:bodyDiv w:val="1"/>
      <w:marLeft w:val="0"/>
      <w:marRight w:val="0"/>
      <w:marTop w:val="0"/>
      <w:marBottom w:val="0"/>
      <w:divBdr>
        <w:top w:val="none" w:sz="0" w:space="0" w:color="auto"/>
        <w:left w:val="none" w:sz="0" w:space="0" w:color="auto"/>
        <w:bottom w:val="none" w:sz="0" w:space="0" w:color="auto"/>
        <w:right w:val="none" w:sz="0" w:space="0" w:color="auto"/>
      </w:divBdr>
    </w:div>
    <w:div w:id="304509462">
      <w:bodyDiv w:val="1"/>
      <w:marLeft w:val="0"/>
      <w:marRight w:val="0"/>
      <w:marTop w:val="0"/>
      <w:marBottom w:val="0"/>
      <w:divBdr>
        <w:top w:val="none" w:sz="0" w:space="0" w:color="auto"/>
        <w:left w:val="none" w:sz="0" w:space="0" w:color="auto"/>
        <w:bottom w:val="none" w:sz="0" w:space="0" w:color="auto"/>
        <w:right w:val="none" w:sz="0" w:space="0" w:color="auto"/>
      </w:divBdr>
    </w:div>
    <w:div w:id="313949402">
      <w:bodyDiv w:val="1"/>
      <w:marLeft w:val="0"/>
      <w:marRight w:val="0"/>
      <w:marTop w:val="0"/>
      <w:marBottom w:val="0"/>
      <w:divBdr>
        <w:top w:val="none" w:sz="0" w:space="0" w:color="auto"/>
        <w:left w:val="none" w:sz="0" w:space="0" w:color="auto"/>
        <w:bottom w:val="none" w:sz="0" w:space="0" w:color="auto"/>
        <w:right w:val="none" w:sz="0" w:space="0" w:color="auto"/>
      </w:divBdr>
    </w:div>
    <w:div w:id="333341014">
      <w:bodyDiv w:val="1"/>
      <w:marLeft w:val="0"/>
      <w:marRight w:val="0"/>
      <w:marTop w:val="0"/>
      <w:marBottom w:val="0"/>
      <w:divBdr>
        <w:top w:val="none" w:sz="0" w:space="0" w:color="auto"/>
        <w:left w:val="none" w:sz="0" w:space="0" w:color="auto"/>
        <w:bottom w:val="none" w:sz="0" w:space="0" w:color="auto"/>
        <w:right w:val="none" w:sz="0" w:space="0" w:color="auto"/>
      </w:divBdr>
    </w:div>
    <w:div w:id="365760608">
      <w:bodyDiv w:val="1"/>
      <w:marLeft w:val="0"/>
      <w:marRight w:val="0"/>
      <w:marTop w:val="0"/>
      <w:marBottom w:val="0"/>
      <w:divBdr>
        <w:top w:val="none" w:sz="0" w:space="0" w:color="auto"/>
        <w:left w:val="none" w:sz="0" w:space="0" w:color="auto"/>
        <w:bottom w:val="none" w:sz="0" w:space="0" w:color="auto"/>
        <w:right w:val="none" w:sz="0" w:space="0" w:color="auto"/>
      </w:divBdr>
    </w:div>
    <w:div w:id="366369074">
      <w:bodyDiv w:val="1"/>
      <w:marLeft w:val="0"/>
      <w:marRight w:val="0"/>
      <w:marTop w:val="0"/>
      <w:marBottom w:val="0"/>
      <w:divBdr>
        <w:top w:val="none" w:sz="0" w:space="0" w:color="auto"/>
        <w:left w:val="none" w:sz="0" w:space="0" w:color="auto"/>
        <w:bottom w:val="none" w:sz="0" w:space="0" w:color="auto"/>
        <w:right w:val="none" w:sz="0" w:space="0" w:color="auto"/>
      </w:divBdr>
    </w:div>
    <w:div w:id="394477404">
      <w:bodyDiv w:val="1"/>
      <w:marLeft w:val="0"/>
      <w:marRight w:val="0"/>
      <w:marTop w:val="0"/>
      <w:marBottom w:val="0"/>
      <w:divBdr>
        <w:top w:val="none" w:sz="0" w:space="0" w:color="auto"/>
        <w:left w:val="none" w:sz="0" w:space="0" w:color="auto"/>
        <w:bottom w:val="none" w:sz="0" w:space="0" w:color="auto"/>
        <w:right w:val="none" w:sz="0" w:space="0" w:color="auto"/>
      </w:divBdr>
    </w:div>
    <w:div w:id="463233799">
      <w:bodyDiv w:val="1"/>
      <w:marLeft w:val="0"/>
      <w:marRight w:val="0"/>
      <w:marTop w:val="0"/>
      <w:marBottom w:val="0"/>
      <w:divBdr>
        <w:top w:val="none" w:sz="0" w:space="0" w:color="auto"/>
        <w:left w:val="none" w:sz="0" w:space="0" w:color="auto"/>
        <w:bottom w:val="none" w:sz="0" w:space="0" w:color="auto"/>
        <w:right w:val="none" w:sz="0" w:space="0" w:color="auto"/>
      </w:divBdr>
    </w:div>
    <w:div w:id="536157994">
      <w:bodyDiv w:val="1"/>
      <w:marLeft w:val="0"/>
      <w:marRight w:val="0"/>
      <w:marTop w:val="0"/>
      <w:marBottom w:val="0"/>
      <w:divBdr>
        <w:top w:val="none" w:sz="0" w:space="0" w:color="auto"/>
        <w:left w:val="none" w:sz="0" w:space="0" w:color="auto"/>
        <w:bottom w:val="none" w:sz="0" w:space="0" w:color="auto"/>
        <w:right w:val="none" w:sz="0" w:space="0" w:color="auto"/>
      </w:divBdr>
    </w:div>
    <w:div w:id="605188224">
      <w:bodyDiv w:val="1"/>
      <w:marLeft w:val="0"/>
      <w:marRight w:val="0"/>
      <w:marTop w:val="0"/>
      <w:marBottom w:val="0"/>
      <w:divBdr>
        <w:top w:val="none" w:sz="0" w:space="0" w:color="auto"/>
        <w:left w:val="none" w:sz="0" w:space="0" w:color="auto"/>
        <w:bottom w:val="none" w:sz="0" w:space="0" w:color="auto"/>
        <w:right w:val="none" w:sz="0" w:space="0" w:color="auto"/>
      </w:divBdr>
    </w:div>
    <w:div w:id="648629196">
      <w:bodyDiv w:val="1"/>
      <w:marLeft w:val="0"/>
      <w:marRight w:val="0"/>
      <w:marTop w:val="0"/>
      <w:marBottom w:val="0"/>
      <w:divBdr>
        <w:top w:val="none" w:sz="0" w:space="0" w:color="auto"/>
        <w:left w:val="none" w:sz="0" w:space="0" w:color="auto"/>
        <w:bottom w:val="none" w:sz="0" w:space="0" w:color="auto"/>
        <w:right w:val="none" w:sz="0" w:space="0" w:color="auto"/>
      </w:divBdr>
    </w:div>
    <w:div w:id="725221468">
      <w:bodyDiv w:val="1"/>
      <w:marLeft w:val="0"/>
      <w:marRight w:val="0"/>
      <w:marTop w:val="0"/>
      <w:marBottom w:val="0"/>
      <w:divBdr>
        <w:top w:val="none" w:sz="0" w:space="0" w:color="auto"/>
        <w:left w:val="none" w:sz="0" w:space="0" w:color="auto"/>
        <w:bottom w:val="none" w:sz="0" w:space="0" w:color="auto"/>
        <w:right w:val="none" w:sz="0" w:space="0" w:color="auto"/>
      </w:divBdr>
    </w:div>
    <w:div w:id="741753829">
      <w:bodyDiv w:val="1"/>
      <w:marLeft w:val="0"/>
      <w:marRight w:val="0"/>
      <w:marTop w:val="0"/>
      <w:marBottom w:val="0"/>
      <w:divBdr>
        <w:top w:val="none" w:sz="0" w:space="0" w:color="auto"/>
        <w:left w:val="none" w:sz="0" w:space="0" w:color="auto"/>
        <w:bottom w:val="none" w:sz="0" w:space="0" w:color="auto"/>
        <w:right w:val="none" w:sz="0" w:space="0" w:color="auto"/>
      </w:divBdr>
    </w:div>
    <w:div w:id="744113263">
      <w:bodyDiv w:val="1"/>
      <w:marLeft w:val="0"/>
      <w:marRight w:val="0"/>
      <w:marTop w:val="0"/>
      <w:marBottom w:val="0"/>
      <w:divBdr>
        <w:top w:val="none" w:sz="0" w:space="0" w:color="auto"/>
        <w:left w:val="none" w:sz="0" w:space="0" w:color="auto"/>
        <w:bottom w:val="none" w:sz="0" w:space="0" w:color="auto"/>
        <w:right w:val="none" w:sz="0" w:space="0" w:color="auto"/>
      </w:divBdr>
    </w:div>
    <w:div w:id="762650569">
      <w:bodyDiv w:val="1"/>
      <w:marLeft w:val="0"/>
      <w:marRight w:val="0"/>
      <w:marTop w:val="0"/>
      <w:marBottom w:val="0"/>
      <w:divBdr>
        <w:top w:val="none" w:sz="0" w:space="0" w:color="auto"/>
        <w:left w:val="none" w:sz="0" w:space="0" w:color="auto"/>
        <w:bottom w:val="none" w:sz="0" w:space="0" w:color="auto"/>
        <w:right w:val="none" w:sz="0" w:space="0" w:color="auto"/>
      </w:divBdr>
    </w:div>
    <w:div w:id="779493962">
      <w:bodyDiv w:val="1"/>
      <w:marLeft w:val="0"/>
      <w:marRight w:val="0"/>
      <w:marTop w:val="0"/>
      <w:marBottom w:val="0"/>
      <w:divBdr>
        <w:top w:val="none" w:sz="0" w:space="0" w:color="auto"/>
        <w:left w:val="none" w:sz="0" w:space="0" w:color="auto"/>
        <w:bottom w:val="none" w:sz="0" w:space="0" w:color="auto"/>
        <w:right w:val="none" w:sz="0" w:space="0" w:color="auto"/>
      </w:divBdr>
    </w:div>
    <w:div w:id="806627666">
      <w:bodyDiv w:val="1"/>
      <w:marLeft w:val="0"/>
      <w:marRight w:val="0"/>
      <w:marTop w:val="0"/>
      <w:marBottom w:val="0"/>
      <w:divBdr>
        <w:top w:val="none" w:sz="0" w:space="0" w:color="auto"/>
        <w:left w:val="none" w:sz="0" w:space="0" w:color="auto"/>
        <w:bottom w:val="none" w:sz="0" w:space="0" w:color="auto"/>
        <w:right w:val="none" w:sz="0" w:space="0" w:color="auto"/>
      </w:divBdr>
    </w:div>
    <w:div w:id="915552779">
      <w:bodyDiv w:val="1"/>
      <w:marLeft w:val="0"/>
      <w:marRight w:val="0"/>
      <w:marTop w:val="0"/>
      <w:marBottom w:val="0"/>
      <w:divBdr>
        <w:top w:val="none" w:sz="0" w:space="0" w:color="auto"/>
        <w:left w:val="none" w:sz="0" w:space="0" w:color="auto"/>
        <w:bottom w:val="none" w:sz="0" w:space="0" w:color="auto"/>
        <w:right w:val="none" w:sz="0" w:space="0" w:color="auto"/>
      </w:divBdr>
    </w:div>
    <w:div w:id="1014578307">
      <w:bodyDiv w:val="1"/>
      <w:marLeft w:val="0"/>
      <w:marRight w:val="0"/>
      <w:marTop w:val="0"/>
      <w:marBottom w:val="0"/>
      <w:divBdr>
        <w:top w:val="none" w:sz="0" w:space="0" w:color="auto"/>
        <w:left w:val="none" w:sz="0" w:space="0" w:color="auto"/>
        <w:bottom w:val="none" w:sz="0" w:space="0" w:color="auto"/>
        <w:right w:val="none" w:sz="0" w:space="0" w:color="auto"/>
      </w:divBdr>
    </w:div>
    <w:div w:id="1057313981">
      <w:bodyDiv w:val="1"/>
      <w:marLeft w:val="0"/>
      <w:marRight w:val="0"/>
      <w:marTop w:val="0"/>
      <w:marBottom w:val="0"/>
      <w:divBdr>
        <w:top w:val="none" w:sz="0" w:space="0" w:color="auto"/>
        <w:left w:val="none" w:sz="0" w:space="0" w:color="auto"/>
        <w:bottom w:val="none" w:sz="0" w:space="0" w:color="auto"/>
        <w:right w:val="none" w:sz="0" w:space="0" w:color="auto"/>
      </w:divBdr>
    </w:div>
    <w:div w:id="1064181639">
      <w:bodyDiv w:val="1"/>
      <w:marLeft w:val="0"/>
      <w:marRight w:val="0"/>
      <w:marTop w:val="0"/>
      <w:marBottom w:val="0"/>
      <w:divBdr>
        <w:top w:val="none" w:sz="0" w:space="0" w:color="auto"/>
        <w:left w:val="none" w:sz="0" w:space="0" w:color="auto"/>
        <w:bottom w:val="none" w:sz="0" w:space="0" w:color="auto"/>
        <w:right w:val="none" w:sz="0" w:space="0" w:color="auto"/>
      </w:divBdr>
    </w:div>
    <w:div w:id="1066224332">
      <w:bodyDiv w:val="1"/>
      <w:marLeft w:val="0"/>
      <w:marRight w:val="0"/>
      <w:marTop w:val="0"/>
      <w:marBottom w:val="0"/>
      <w:divBdr>
        <w:top w:val="none" w:sz="0" w:space="0" w:color="auto"/>
        <w:left w:val="none" w:sz="0" w:space="0" w:color="auto"/>
        <w:bottom w:val="none" w:sz="0" w:space="0" w:color="auto"/>
        <w:right w:val="none" w:sz="0" w:space="0" w:color="auto"/>
      </w:divBdr>
    </w:div>
    <w:div w:id="1089620986">
      <w:bodyDiv w:val="1"/>
      <w:marLeft w:val="0"/>
      <w:marRight w:val="0"/>
      <w:marTop w:val="0"/>
      <w:marBottom w:val="0"/>
      <w:divBdr>
        <w:top w:val="none" w:sz="0" w:space="0" w:color="auto"/>
        <w:left w:val="none" w:sz="0" w:space="0" w:color="auto"/>
        <w:bottom w:val="none" w:sz="0" w:space="0" w:color="auto"/>
        <w:right w:val="none" w:sz="0" w:space="0" w:color="auto"/>
      </w:divBdr>
    </w:div>
    <w:div w:id="1103261985">
      <w:bodyDiv w:val="1"/>
      <w:marLeft w:val="0"/>
      <w:marRight w:val="0"/>
      <w:marTop w:val="0"/>
      <w:marBottom w:val="0"/>
      <w:divBdr>
        <w:top w:val="none" w:sz="0" w:space="0" w:color="auto"/>
        <w:left w:val="none" w:sz="0" w:space="0" w:color="auto"/>
        <w:bottom w:val="none" w:sz="0" w:space="0" w:color="auto"/>
        <w:right w:val="none" w:sz="0" w:space="0" w:color="auto"/>
      </w:divBdr>
    </w:div>
    <w:div w:id="1116562766">
      <w:bodyDiv w:val="1"/>
      <w:marLeft w:val="0"/>
      <w:marRight w:val="0"/>
      <w:marTop w:val="0"/>
      <w:marBottom w:val="0"/>
      <w:divBdr>
        <w:top w:val="none" w:sz="0" w:space="0" w:color="auto"/>
        <w:left w:val="none" w:sz="0" w:space="0" w:color="auto"/>
        <w:bottom w:val="none" w:sz="0" w:space="0" w:color="auto"/>
        <w:right w:val="none" w:sz="0" w:space="0" w:color="auto"/>
      </w:divBdr>
    </w:div>
    <w:div w:id="1165827535">
      <w:bodyDiv w:val="1"/>
      <w:marLeft w:val="0"/>
      <w:marRight w:val="0"/>
      <w:marTop w:val="0"/>
      <w:marBottom w:val="0"/>
      <w:divBdr>
        <w:top w:val="none" w:sz="0" w:space="0" w:color="auto"/>
        <w:left w:val="none" w:sz="0" w:space="0" w:color="auto"/>
        <w:bottom w:val="none" w:sz="0" w:space="0" w:color="auto"/>
        <w:right w:val="none" w:sz="0" w:space="0" w:color="auto"/>
      </w:divBdr>
    </w:div>
    <w:div w:id="1188828754">
      <w:bodyDiv w:val="1"/>
      <w:marLeft w:val="0"/>
      <w:marRight w:val="0"/>
      <w:marTop w:val="0"/>
      <w:marBottom w:val="0"/>
      <w:divBdr>
        <w:top w:val="none" w:sz="0" w:space="0" w:color="auto"/>
        <w:left w:val="none" w:sz="0" w:space="0" w:color="auto"/>
        <w:bottom w:val="none" w:sz="0" w:space="0" w:color="auto"/>
        <w:right w:val="none" w:sz="0" w:space="0" w:color="auto"/>
      </w:divBdr>
    </w:div>
    <w:div w:id="1200121230">
      <w:bodyDiv w:val="1"/>
      <w:marLeft w:val="0"/>
      <w:marRight w:val="0"/>
      <w:marTop w:val="0"/>
      <w:marBottom w:val="0"/>
      <w:divBdr>
        <w:top w:val="none" w:sz="0" w:space="0" w:color="auto"/>
        <w:left w:val="none" w:sz="0" w:space="0" w:color="auto"/>
        <w:bottom w:val="none" w:sz="0" w:space="0" w:color="auto"/>
        <w:right w:val="none" w:sz="0" w:space="0" w:color="auto"/>
      </w:divBdr>
    </w:div>
    <w:div w:id="1207377831">
      <w:bodyDiv w:val="1"/>
      <w:marLeft w:val="0"/>
      <w:marRight w:val="0"/>
      <w:marTop w:val="0"/>
      <w:marBottom w:val="0"/>
      <w:divBdr>
        <w:top w:val="none" w:sz="0" w:space="0" w:color="auto"/>
        <w:left w:val="none" w:sz="0" w:space="0" w:color="auto"/>
        <w:bottom w:val="none" w:sz="0" w:space="0" w:color="auto"/>
        <w:right w:val="none" w:sz="0" w:space="0" w:color="auto"/>
      </w:divBdr>
    </w:div>
    <w:div w:id="1207529158">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19970694">
      <w:bodyDiv w:val="1"/>
      <w:marLeft w:val="0"/>
      <w:marRight w:val="0"/>
      <w:marTop w:val="0"/>
      <w:marBottom w:val="0"/>
      <w:divBdr>
        <w:top w:val="none" w:sz="0" w:space="0" w:color="auto"/>
        <w:left w:val="none" w:sz="0" w:space="0" w:color="auto"/>
        <w:bottom w:val="none" w:sz="0" w:space="0" w:color="auto"/>
        <w:right w:val="none" w:sz="0" w:space="0" w:color="auto"/>
      </w:divBdr>
    </w:div>
    <w:div w:id="1258903833">
      <w:bodyDiv w:val="1"/>
      <w:marLeft w:val="0"/>
      <w:marRight w:val="0"/>
      <w:marTop w:val="0"/>
      <w:marBottom w:val="0"/>
      <w:divBdr>
        <w:top w:val="none" w:sz="0" w:space="0" w:color="auto"/>
        <w:left w:val="none" w:sz="0" w:space="0" w:color="auto"/>
        <w:bottom w:val="none" w:sz="0" w:space="0" w:color="auto"/>
        <w:right w:val="none" w:sz="0" w:space="0" w:color="auto"/>
      </w:divBdr>
    </w:div>
    <w:div w:id="1270697333">
      <w:bodyDiv w:val="1"/>
      <w:marLeft w:val="0"/>
      <w:marRight w:val="0"/>
      <w:marTop w:val="0"/>
      <w:marBottom w:val="0"/>
      <w:divBdr>
        <w:top w:val="none" w:sz="0" w:space="0" w:color="auto"/>
        <w:left w:val="none" w:sz="0" w:space="0" w:color="auto"/>
        <w:bottom w:val="none" w:sz="0" w:space="0" w:color="auto"/>
        <w:right w:val="none" w:sz="0" w:space="0" w:color="auto"/>
      </w:divBdr>
    </w:div>
    <w:div w:id="1312364066">
      <w:bodyDiv w:val="1"/>
      <w:marLeft w:val="0"/>
      <w:marRight w:val="0"/>
      <w:marTop w:val="0"/>
      <w:marBottom w:val="0"/>
      <w:divBdr>
        <w:top w:val="none" w:sz="0" w:space="0" w:color="auto"/>
        <w:left w:val="none" w:sz="0" w:space="0" w:color="auto"/>
        <w:bottom w:val="none" w:sz="0" w:space="0" w:color="auto"/>
        <w:right w:val="none" w:sz="0" w:space="0" w:color="auto"/>
      </w:divBdr>
    </w:div>
    <w:div w:id="1333801388">
      <w:bodyDiv w:val="1"/>
      <w:marLeft w:val="0"/>
      <w:marRight w:val="0"/>
      <w:marTop w:val="0"/>
      <w:marBottom w:val="0"/>
      <w:divBdr>
        <w:top w:val="none" w:sz="0" w:space="0" w:color="auto"/>
        <w:left w:val="none" w:sz="0" w:space="0" w:color="auto"/>
        <w:bottom w:val="none" w:sz="0" w:space="0" w:color="auto"/>
        <w:right w:val="none" w:sz="0" w:space="0" w:color="auto"/>
      </w:divBdr>
    </w:div>
    <w:div w:id="1343897587">
      <w:bodyDiv w:val="1"/>
      <w:marLeft w:val="0"/>
      <w:marRight w:val="0"/>
      <w:marTop w:val="0"/>
      <w:marBottom w:val="0"/>
      <w:divBdr>
        <w:top w:val="none" w:sz="0" w:space="0" w:color="auto"/>
        <w:left w:val="none" w:sz="0" w:space="0" w:color="auto"/>
        <w:bottom w:val="none" w:sz="0" w:space="0" w:color="auto"/>
        <w:right w:val="none" w:sz="0" w:space="0" w:color="auto"/>
      </w:divBdr>
    </w:div>
    <w:div w:id="1390575289">
      <w:bodyDiv w:val="1"/>
      <w:marLeft w:val="0"/>
      <w:marRight w:val="0"/>
      <w:marTop w:val="0"/>
      <w:marBottom w:val="0"/>
      <w:divBdr>
        <w:top w:val="none" w:sz="0" w:space="0" w:color="auto"/>
        <w:left w:val="none" w:sz="0" w:space="0" w:color="auto"/>
        <w:bottom w:val="none" w:sz="0" w:space="0" w:color="auto"/>
        <w:right w:val="none" w:sz="0" w:space="0" w:color="auto"/>
      </w:divBdr>
    </w:div>
    <w:div w:id="1451053618">
      <w:bodyDiv w:val="1"/>
      <w:marLeft w:val="0"/>
      <w:marRight w:val="0"/>
      <w:marTop w:val="0"/>
      <w:marBottom w:val="0"/>
      <w:divBdr>
        <w:top w:val="none" w:sz="0" w:space="0" w:color="auto"/>
        <w:left w:val="none" w:sz="0" w:space="0" w:color="auto"/>
        <w:bottom w:val="none" w:sz="0" w:space="0" w:color="auto"/>
        <w:right w:val="none" w:sz="0" w:space="0" w:color="auto"/>
      </w:divBdr>
    </w:div>
    <w:div w:id="1475369943">
      <w:bodyDiv w:val="1"/>
      <w:marLeft w:val="0"/>
      <w:marRight w:val="0"/>
      <w:marTop w:val="0"/>
      <w:marBottom w:val="0"/>
      <w:divBdr>
        <w:top w:val="none" w:sz="0" w:space="0" w:color="auto"/>
        <w:left w:val="none" w:sz="0" w:space="0" w:color="auto"/>
        <w:bottom w:val="none" w:sz="0" w:space="0" w:color="auto"/>
        <w:right w:val="none" w:sz="0" w:space="0" w:color="auto"/>
      </w:divBdr>
    </w:div>
    <w:div w:id="1500845052">
      <w:bodyDiv w:val="1"/>
      <w:marLeft w:val="0"/>
      <w:marRight w:val="0"/>
      <w:marTop w:val="0"/>
      <w:marBottom w:val="0"/>
      <w:divBdr>
        <w:top w:val="none" w:sz="0" w:space="0" w:color="auto"/>
        <w:left w:val="none" w:sz="0" w:space="0" w:color="auto"/>
        <w:bottom w:val="none" w:sz="0" w:space="0" w:color="auto"/>
        <w:right w:val="none" w:sz="0" w:space="0" w:color="auto"/>
      </w:divBdr>
    </w:div>
    <w:div w:id="1503013342">
      <w:bodyDiv w:val="1"/>
      <w:marLeft w:val="0"/>
      <w:marRight w:val="0"/>
      <w:marTop w:val="0"/>
      <w:marBottom w:val="0"/>
      <w:divBdr>
        <w:top w:val="none" w:sz="0" w:space="0" w:color="auto"/>
        <w:left w:val="none" w:sz="0" w:space="0" w:color="auto"/>
        <w:bottom w:val="none" w:sz="0" w:space="0" w:color="auto"/>
        <w:right w:val="none" w:sz="0" w:space="0" w:color="auto"/>
      </w:divBdr>
    </w:div>
    <w:div w:id="1525174584">
      <w:bodyDiv w:val="1"/>
      <w:marLeft w:val="0"/>
      <w:marRight w:val="0"/>
      <w:marTop w:val="0"/>
      <w:marBottom w:val="0"/>
      <w:divBdr>
        <w:top w:val="none" w:sz="0" w:space="0" w:color="auto"/>
        <w:left w:val="none" w:sz="0" w:space="0" w:color="auto"/>
        <w:bottom w:val="none" w:sz="0" w:space="0" w:color="auto"/>
        <w:right w:val="none" w:sz="0" w:space="0" w:color="auto"/>
      </w:divBdr>
    </w:div>
    <w:div w:id="1541013935">
      <w:bodyDiv w:val="1"/>
      <w:marLeft w:val="0"/>
      <w:marRight w:val="0"/>
      <w:marTop w:val="0"/>
      <w:marBottom w:val="0"/>
      <w:divBdr>
        <w:top w:val="none" w:sz="0" w:space="0" w:color="auto"/>
        <w:left w:val="none" w:sz="0" w:space="0" w:color="auto"/>
        <w:bottom w:val="none" w:sz="0" w:space="0" w:color="auto"/>
        <w:right w:val="none" w:sz="0" w:space="0" w:color="auto"/>
      </w:divBdr>
    </w:div>
    <w:div w:id="1602683192">
      <w:bodyDiv w:val="1"/>
      <w:marLeft w:val="0"/>
      <w:marRight w:val="0"/>
      <w:marTop w:val="0"/>
      <w:marBottom w:val="0"/>
      <w:divBdr>
        <w:top w:val="none" w:sz="0" w:space="0" w:color="auto"/>
        <w:left w:val="none" w:sz="0" w:space="0" w:color="auto"/>
        <w:bottom w:val="none" w:sz="0" w:space="0" w:color="auto"/>
        <w:right w:val="none" w:sz="0" w:space="0" w:color="auto"/>
      </w:divBdr>
    </w:div>
    <w:div w:id="1637176390">
      <w:bodyDiv w:val="1"/>
      <w:marLeft w:val="0"/>
      <w:marRight w:val="0"/>
      <w:marTop w:val="0"/>
      <w:marBottom w:val="0"/>
      <w:divBdr>
        <w:top w:val="none" w:sz="0" w:space="0" w:color="auto"/>
        <w:left w:val="none" w:sz="0" w:space="0" w:color="auto"/>
        <w:bottom w:val="none" w:sz="0" w:space="0" w:color="auto"/>
        <w:right w:val="none" w:sz="0" w:space="0" w:color="auto"/>
      </w:divBdr>
    </w:div>
    <w:div w:id="1674914430">
      <w:bodyDiv w:val="1"/>
      <w:marLeft w:val="0"/>
      <w:marRight w:val="0"/>
      <w:marTop w:val="0"/>
      <w:marBottom w:val="0"/>
      <w:divBdr>
        <w:top w:val="none" w:sz="0" w:space="0" w:color="auto"/>
        <w:left w:val="none" w:sz="0" w:space="0" w:color="auto"/>
        <w:bottom w:val="none" w:sz="0" w:space="0" w:color="auto"/>
        <w:right w:val="none" w:sz="0" w:space="0" w:color="auto"/>
      </w:divBdr>
    </w:div>
    <w:div w:id="1685326989">
      <w:bodyDiv w:val="1"/>
      <w:marLeft w:val="0"/>
      <w:marRight w:val="0"/>
      <w:marTop w:val="0"/>
      <w:marBottom w:val="0"/>
      <w:divBdr>
        <w:top w:val="none" w:sz="0" w:space="0" w:color="auto"/>
        <w:left w:val="none" w:sz="0" w:space="0" w:color="auto"/>
        <w:bottom w:val="none" w:sz="0" w:space="0" w:color="auto"/>
        <w:right w:val="none" w:sz="0" w:space="0" w:color="auto"/>
      </w:divBdr>
    </w:div>
    <w:div w:id="1692561876">
      <w:bodyDiv w:val="1"/>
      <w:marLeft w:val="0"/>
      <w:marRight w:val="0"/>
      <w:marTop w:val="0"/>
      <w:marBottom w:val="0"/>
      <w:divBdr>
        <w:top w:val="none" w:sz="0" w:space="0" w:color="auto"/>
        <w:left w:val="none" w:sz="0" w:space="0" w:color="auto"/>
        <w:bottom w:val="none" w:sz="0" w:space="0" w:color="auto"/>
        <w:right w:val="none" w:sz="0" w:space="0" w:color="auto"/>
      </w:divBdr>
    </w:div>
    <w:div w:id="1706178160">
      <w:bodyDiv w:val="1"/>
      <w:marLeft w:val="0"/>
      <w:marRight w:val="0"/>
      <w:marTop w:val="0"/>
      <w:marBottom w:val="0"/>
      <w:divBdr>
        <w:top w:val="none" w:sz="0" w:space="0" w:color="auto"/>
        <w:left w:val="none" w:sz="0" w:space="0" w:color="auto"/>
        <w:bottom w:val="none" w:sz="0" w:space="0" w:color="auto"/>
        <w:right w:val="none" w:sz="0" w:space="0" w:color="auto"/>
      </w:divBdr>
    </w:div>
    <w:div w:id="1710303012">
      <w:bodyDiv w:val="1"/>
      <w:marLeft w:val="0"/>
      <w:marRight w:val="0"/>
      <w:marTop w:val="0"/>
      <w:marBottom w:val="0"/>
      <w:divBdr>
        <w:top w:val="none" w:sz="0" w:space="0" w:color="auto"/>
        <w:left w:val="none" w:sz="0" w:space="0" w:color="auto"/>
        <w:bottom w:val="none" w:sz="0" w:space="0" w:color="auto"/>
        <w:right w:val="none" w:sz="0" w:space="0" w:color="auto"/>
      </w:divBdr>
    </w:div>
    <w:div w:id="1725904033">
      <w:bodyDiv w:val="1"/>
      <w:marLeft w:val="0"/>
      <w:marRight w:val="0"/>
      <w:marTop w:val="0"/>
      <w:marBottom w:val="0"/>
      <w:divBdr>
        <w:top w:val="none" w:sz="0" w:space="0" w:color="auto"/>
        <w:left w:val="none" w:sz="0" w:space="0" w:color="auto"/>
        <w:bottom w:val="none" w:sz="0" w:space="0" w:color="auto"/>
        <w:right w:val="none" w:sz="0" w:space="0" w:color="auto"/>
      </w:divBdr>
    </w:div>
    <w:div w:id="1757828099">
      <w:bodyDiv w:val="1"/>
      <w:marLeft w:val="0"/>
      <w:marRight w:val="0"/>
      <w:marTop w:val="0"/>
      <w:marBottom w:val="0"/>
      <w:divBdr>
        <w:top w:val="none" w:sz="0" w:space="0" w:color="auto"/>
        <w:left w:val="none" w:sz="0" w:space="0" w:color="auto"/>
        <w:bottom w:val="none" w:sz="0" w:space="0" w:color="auto"/>
        <w:right w:val="none" w:sz="0" w:space="0" w:color="auto"/>
      </w:divBdr>
    </w:div>
    <w:div w:id="1797019711">
      <w:bodyDiv w:val="1"/>
      <w:marLeft w:val="0"/>
      <w:marRight w:val="0"/>
      <w:marTop w:val="0"/>
      <w:marBottom w:val="0"/>
      <w:divBdr>
        <w:top w:val="none" w:sz="0" w:space="0" w:color="auto"/>
        <w:left w:val="none" w:sz="0" w:space="0" w:color="auto"/>
        <w:bottom w:val="none" w:sz="0" w:space="0" w:color="auto"/>
        <w:right w:val="none" w:sz="0" w:space="0" w:color="auto"/>
      </w:divBdr>
    </w:div>
    <w:div w:id="1811022585">
      <w:bodyDiv w:val="1"/>
      <w:marLeft w:val="0"/>
      <w:marRight w:val="0"/>
      <w:marTop w:val="0"/>
      <w:marBottom w:val="0"/>
      <w:divBdr>
        <w:top w:val="none" w:sz="0" w:space="0" w:color="auto"/>
        <w:left w:val="none" w:sz="0" w:space="0" w:color="auto"/>
        <w:bottom w:val="none" w:sz="0" w:space="0" w:color="auto"/>
        <w:right w:val="none" w:sz="0" w:space="0" w:color="auto"/>
      </w:divBdr>
    </w:div>
    <w:div w:id="1903444508">
      <w:bodyDiv w:val="1"/>
      <w:marLeft w:val="0"/>
      <w:marRight w:val="0"/>
      <w:marTop w:val="0"/>
      <w:marBottom w:val="0"/>
      <w:divBdr>
        <w:top w:val="none" w:sz="0" w:space="0" w:color="auto"/>
        <w:left w:val="none" w:sz="0" w:space="0" w:color="auto"/>
        <w:bottom w:val="none" w:sz="0" w:space="0" w:color="auto"/>
        <w:right w:val="none" w:sz="0" w:space="0" w:color="auto"/>
      </w:divBdr>
    </w:div>
    <w:div w:id="2029720692">
      <w:bodyDiv w:val="1"/>
      <w:marLeft w:val="0"/>
      <w:marRight w:val="0"/>
      <w:marTop w:val="0"/>
      <w:marBottom w:val="0"/>
      <w:divBdr>
        <w:top w:val="none" w:sz="0" w:space="0" w:color="auto"/>
        <w:left w:val="none" w:sz="0" w:space="0" w:color="auto"/>
        <w:bottom w:val="none" w:sz="0" w:space="0" w:color="auto"/>
        <w:right w:val="none" w:sz="0" w:space="0" w:color="auto"/>
      </w:divBdr>
    </w:div>
    <w:div w:id="2034845931">
      <w:bodyDiv w:val="1"/>
      <w:marLeft w:val="0"/>
      <w:marRight w:val="0"/>
      <w:marTop w:val="0"/>
      <w:marBottom w:val="0"/>
      <w:divBdr>
        <w:top w:val="none" w:sz="0" w:space="0" w:color="auto"/>
        <w:left w:val="none" w:sz="0" w:space="0" w:color="auto"/>
        <w:bottom w:val="none" w:sz="0" w:space="0" w:color="auto"/>
        <w:right w:val="none" w:sz="0" w:space="0" w:color="auto"/>
      </w:divBdr>
    </w:div>
    <w:div w:id="2035112733">
      <w:bodyDiv w:val="1"/>
      <w:marLeft w:val="0"/>
      <w:marRight w:val="0"/>
      <w:marTop w:val="0"/>
      <w:marBottom w:val="0"/>
      <w:divBdr>
        <w:top w:val="none" w:sz="0" w:space="0" w:color="auto"/>
        <w:left w:val="none" w:sz="0" w:space="0" w:color="auto"/>
        <w:bottom w:val="none" w:sz="0" w:space="0" w:color="auto"/>
        <w:right w:val="none" w:sz="0" w:space="0" w:color="auto"/>
      </w:divBdr>
    </w:div>
    <w:div w:id="2054306274">
      <w:bodyDiv w:val="1"/>
      <w:marLeft w:val="0"/>
      <w:marRight w:val="0"/>
      <w:marTop w:val="0"/>
      <w:marBottom w:val="0"/>
      <w:divBdr>
        <w:top w:val="none" w:sz="0" w:space="0" w:color="auto"/>
        <w:left w:val="none" w:sz="0" w:space="0" w:color="auto"/>
        <w:bottom w:val="none" w:sz="0" w:space="0" w:color="auto"/>
        <w:right w:val="none" w:sz="0" w:space="0" w:color="auto"/>
      </w:divBdr>
    </w:div>
    <w:div w:id="209794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vodovod-pula.local\Company\KorRezerva\FINANCIJSKI%20KONTROLING\IZVJE&#352;TAJ%20O%20POSLOVANJU\2025\Graf%20operativni%20rezultat%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104695919938504E-2"/>
          <c:y val="3.5277777777778033E-2"/>
          <c:w val="0.89577835504836612"/>
          <c:h val="0.84451467178948592"/>
        </c:manualLayout>
      </c:layout>
      <c:barChart>
        <c:barDir val="col"/>
        <c:grouping val="clustered"/>
        <c:varyColors val="0"/>
        <c:ser>
          <c:idx val="0"/>
          <c:order val="0"/>
          <c:tx>
            <c:strRef>
              <c:f>List1!$B$4</c:f>
              <c:strCache>
                <c:ptCount val="1"/>
                <c:pt idx="0">
                  <c:v>UKUPNI PRIHODI</c:v>
                </c:pt>
              </c:strCache>
            </c:strRef>
          </c:tx>
          <c:spPr>
            <a:solidFill>
              <a:schemeClr val="accent1">
                <a:lumMod val="60000"/>
                <a:lumOff val="40000"/>
              </a:schemeClr>
            </a:solidFill>
            <a:ln>
              <a:solidFill>
                <a:schemeClr val="bg1">
                  <a:lumMod val="95000"/>
                </a:schemeClr>
              </a:solidFill>
            </a:ln>
          </c:spPr>
          <c:invertIfNegative val="0"/>
          <c:cat>
            <c:numRef>
              <c:f>List1!$C$3:$M$3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List1!$C$4:$M$4</c:f>
              <c:numCache>
                <c:formatCode>#,##0</c:formatCode>
                <c:ptCount val="11"/>
                <c:pt idx="0">
                  <c:v>8973958</c:v>
                </c:pt>
                <c:pt idx="1">
                  <c:v>9044819</c:v>
                </c:pt>
                <c:pt idx="2">
                  <c:v>9260449</c:v>
                </c:pt>
                <c:pt idx="3">
                  <c:v>10304046</c:v>
                </c:pt>
                <c:pt idx="4">
                  <c:v>10498615</c:v>
                </c:pt>
                <c:pt idx="5">
                  <c:v>10932421</c:v>
                </c:pt>
                <c:pt idx="6">
                  <c:v>10347930</c:v>
                </c:pt>
                <c:pt idx="7">
                  <c:v>12160993</c:v>
                </c:pt>
                <c:pt idx="8">
                  <c:v>15650488</c:v>
                </c:pt>
                <c:pt idx="9">
                  <c:v>18477351</c:v>
                </c:pt>
                <c:pt idx="10">
                  <c:v>25525243</c:v>
                </c:pt>
              </c:numCache>
            </c:numRef>
          </c:val>
          <c:extLst>
            <c:ext xmlns:c16="http://schemas.microsoft.com/office/drawing/2014/chart" uri="{C3380CC4-5D6E-409C-BE32-E72D297353CC}">
              <c16:uniqueId val="{00000000-0727-492D-93CF-70C7924B0898}"/>
            </c:ext>
          </c:extLst>
        </c:ser>
        <c:ser>
          <c:idx val="1"/>
          <c:order val="1"/>
          <c:tx>
            <c:strRef>
              <c:f>List1!$B$5</c:f>
              <c:strCache>
                <c:ptCount val="1"/>
                <c:pt idx="0">
                  <c:v>UKUPNI RASHODI</c:v>
                </c:pt>
              </c:strCache>
            </c:strRef>
          </c:tx>
          <c:spPr>
            <a:solidFill>
              <a:schemeClr val="tx2">
                <a:lumMod val="20000"/>
                <a:lumOff val="80000"/>
              </a:schemeClr>
            </a:solidFill>
            <a:ln>
              <a:solidFill>
                <a:schemeClr val="bg1">
                  <a:lumMod val="95000"/>
                </a:schemeClr>
              </a:solidFill>
            </a:ln>
          </c:spPr>
          <c:invertIfNegative val="0"/>
          <c:cat>
            <c:numRef>
              <c:f>List1!$C$3:$M$3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List1!$C$5:$M$5</c:f>
              <c:numCache>
                <c:formatCode>#,##0</c:formatCode>
                <c:ptCount val="11"/>
                <c:pt idx="0">
                  <c:v>8924151</c:v>
                </c:pt>
                <c:pt idx="1">
                  <c:v>9020984</c:v>
                </c:pt>
                <c:pt idx="2">
                  <c:v>9251236</c:v>
                </c:pt>
                <c:pt idx="3">
                  <c:v>10254528</c:v>
                </c:pt>
                <c:pt idx="4">
                  <c:v>10415675</c:v>
                </c:pt>
                <c:pt idx="5">
                  <c:v>13985807</c:v>
                </c:pt>
                <c:pt idx="6">
                  <c:v>10284606</c:v>
                </c:pt>
                <c:pt idx="7">
                  <c:v>12111167</c:v>
                </c:pt>
                <c:pt idx="8">
                  <c:v>15591167</c:v>
                </c:pt>
                <c:pt idx="9">
                  <c:v>18472839</c:v>
                </c:pt>
                <c:pt idx="10">
                  <c:v>24875184</c:v>
                </c:pt>
              </c:numCache>
            </c:numRef>
          </c:val>
          <c:extLst>
            <c:ext xmlns:c16="http://schemas.microsoft.com/office/drawing/2014/chart" uri="{C3380CC4-5D6E-409C-BE32-E72D297353CC}">
              <c16:uniqueId val="{00000001-0727-492D-93CF-70C7924B0898}"/>
            </c:ext>
          </c:extLst>
        </c:ser>
        <c:dLbls>
          <c:showLegendKey val="0"/>
          <c:showVal val="0"/>
          <c:showCatName val="0"/>
          <c:showSerName val="0"/>
          <c:showPercent val="0"/>
          <c:showBubbleSize val="0"/>
        </c:dLbls>
        <c:gapWidth val="85"/>
        <c:overlap val="-24"/>
        <c:axId val="130099456"/>
        <c:axId val="130109440"/>
      </c:barChart>
      <c:lineChart>
        <c:grouping val="standard"/>
        <c:varyColors val="0"/>
        <c:ser>
          <c:idx val="2"/>
          <c:order val="2"/>
          <c:tx>
            <c:strRef>
              <c:f>List1!$B$6</c:f>
              <c:strCache>
                <c:ptCount val="1"/>
                <c:pt idx="0">
                  <c:v>OPERATIVNI REZULTAT*</c:v>
                </c:pt>
              </c:strCache>
            </c:strRef>
          </c:tx>
          <c:spPr>
            <a:ln w="12700">
              <a:solidFill>
                <a:schemeClr val="tx2">
                  <a:lumMod val="50000"/>
                </a:schemeClr>
              </a:solidFill>
            </a:ln>
          </c:spPr>
          <c:marker>
            <c:spPr>
              <a:solidFill>
                <a:schemeClr val="tx2">
                  <a:lumMod val="50000"/>
                </a:schemeClr>
              </a:solidFill>
              <a:ln w="12700">
                <a:solidFill>
                  <a:schemeClr val="tx2">
                    <a:lumMod val="50000"/>
                  </a:schemeClr>
                </a:solidFill>
              </a:ln>
            </c:spPr>
          </c:marker>
          <c:dLbls>
            <c:numFmt formatCode="#,##0\ [$€-462]" sourceLinked="0"/>
            <c:spPr>
              <a:solidFill>
                <a:schemeClr val="bg1">
                  <a:alpha val="63000"/>
                </a:schemeClr>
              </a:solid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List1!$C$3:$M$3</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List1!$C$6:$M$6</c:f>
              <c:numCache>
                <c:formatCode>#,##0</c:formatCode>
                <c:ptCount val="11"/>
                <c:pt idx="0">
                  <c:v>-61318</c:v>
                </c:pt>
                <c:pt idx="1">
                  <c:v>-190406</c:v>
                </c:pt>
                <c:pt idx="2">
                  <c:v>196567</c:v>
                </c:pt>
                <c:pt idx="3">
                  <c:v>451341</c:v>
                </c:pt>
                <c:pt idx="4">
                  <c:v>442839</c:v>
                </c:pt>
                <c:pt idx="5">
                  <c:v>75064</c:v>
                </c:pt>
                <c:pt idx="6">
                  <c:v>23491</c:v>
                </c:pt>
                <c:pt idx="7">
                  <c:v>23348</c:v>
                </c:pt>
                <c:pt idx="8">
                  <c:v>-292110</c:v>
                </c:pt>
                <c:pt idx="9">
                  <c:v>-778101</c:v>
                </c:pt>
                <c:pt idx="10">
                  <c:v>-931530</c:v>
                </c:pt>
              </c:numCache>
            </c:numRef>
          </c:val>
          <c:smooth val="0"/>
          <c:extLst>
            <c:ext xmlns:c16="http://schemas.microsoft.com/office/drawing/2014/chart" uri="{C3380CC4-5D6E-409C-BE32-E72D297353CC}">
              <c16:uniqueId val="{00000002-0727-492D-93CF-70C7924B0898}"/>
            </c:ext>
          </c:extLst>
        </c:ser>
        <c:dLbls>
          <c:showLegendKey val="0"/>
          <c:showVal val="0"/>
          <c:showCatName val="0"/>
          <c:showSerName val="0"/>
          <c:showPercent val="0"/>
          <c:showBubbleSize val="0"/>
        </c:dLbls>
        <c:marker val="1"/>
        <c:smooth val="0"/>
        <c:axId val="130099456"/>
        <c:axId val="130109440"/>
      </c:lineChart>
      <c:catAx>
        <c:axId val="130099456"/>
        <c:scaling>
          <c:orientation val="minMax"/>
        </c:scaling>
        <c:delete val="0"/>
        <c:axPos val="b"/>
        <c:numFmt formatCode="General" sourceLinked="1"/>
        <c:majorTickMark val="out"/>
        <c:minorTickMark val="none"/>
        <c:tickLblPos val="nextTo"/>
        <c:crossAx val="130109440"/>
        <c:crosses val="autoZero"/>
        <c:auto val="1"/>
        <c:lblAlgn val="ctr"/>
        <c:lblOffset val="100"/>
        <c:noMultiLvlLbl val="0"/>
      </c:catAx>
      <c:valAx>
        <c:axId val="130109440"/>
        <c:scaling>
          <c:orientation val="minMax"/>
        </c:scaling>
        <c:delete val="0"/>
        <c:axPos val="l"/>
        <c:majorGridlines>
          <c:spPr>
            <a:ln>
              <a:solidFill>
                <a:schemeClr val="bg1">
                  <a:lumMod val="95000"/>
                </a:schemeClr>
              </a:solidFill>
            </a:ln>
          </c:spPr>
        </c:majorGridlines>
        <c:numFmt formatCode="#,##0" sourceLinked="1"/>
        <c:majorTickMark val="out"/>
        <c:minorTickMark val="none"/>
        <c:tickLblPos val="nextTo"/>
        <c:crossAx val="130099456"/>
        <c:crosses val="autoZero"/>
        <c:crossBetween val="between"/>
      </c:valAx>
    </c:plotArea>
    <c:legend>
      <c:legendPos val="b"/>
      <c:layout>
        <c:manualLayout>
          <c:xMode val="edge"/>
          <c:yMode val="edge"/>
          <c:x val="2.1323897012873374E-2"/>
          <c:y val="0.89314150298406025"/>
          <c:w val="0.88710143870905023"/>
          <c:h val="4.3804663851102439E-2"/>
        </c:manualLayout>
      </c:layout>
      <c:overlay val="0"/>
    </c:legend>
    <c:plotVisOnly val="1"/>
    <c:dispBlanksAs val="gap"/>
    <c:showDLblsOverMax val="0"/>
  </c:chart>
  <c:spPr>
    <a:ln>
      <a:noFill/>
    </a:ln>
  </c:spPr>
  <c:txPr>
    <a:bodyPr/>
    <a:lstStyle/>
    <a:p>
      <a:pPr>
        <a:defRPr sz="700">
          <a:latin typeface="Cambria" panose="02040503050406030204" pitchFamily="18" charset="0"/>
          <a:ea typeface="Cambria" panose="02040503050406030204" pitchFamily="18" charset="0"/>
        </a:defRPr>
      </a:pPr>
      <a:endParaRPr lang="sr-Latn-CS"/>
    </a:p>
  </c:txPr>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89AE0-02C1-42F8-92E1-810741960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47</Pages>
  <Words>13484</Words>
  <Characters>76864</Characters>
  <Application>Microsoft Office Word</Application>
  <DocSecurity>0</DocSecurity>
  <Lines>640</Lines>
  <Paragraphs>180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Izvještaj o poslovanju u 2010.godini</vt:lpstr>
      <vt:lpstr>Izvještaj o poslovanju u 2010.godini</vt:lpstr>
    </vt:vector>
  </TitlesOfParts>
  <Company>Vodovod</Company>
  <LinksUpToDate>false</LinksUpToDate>
  <CharactersWithSpaces>90168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Izvještaj o poslovanju u 2010.godini</dc:title>
  <dc:creator>GordanaPl</dc:creator>
  <cp:lastModifiedBy>Rozana Banković Stupar</cp:lastModifiedBy>
  <cp:revision>18</cp:revision>
  <cp:lastPrinted>2026-05-14T08:36:00Z</cp:lastPrinted>
  <dcterms:created xsi:type="dcterms:W3CDTF">2026-05-12T07:53:00Z</dcterms:created>
  <dcterms:modified xsi:type="dcterms:W3CDTF">2026-05-14T09:08:00Z</dcterms:modified>
  <cp:category>ZR 2010.G.</cp:category>
</cp:coreProperties>
</file>